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DF1" w14:textId="44F7C970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Pr="002922DB">
        <w:rPr>
          <w:rFonts w:cs="Arial"/>
          <w:sz w:val="24"/>
          <w:szCs w:val="24"/>
          <w:lang w:eastAsia="es-ES"/>
        </w:rPr>
        <w:t xml:space="preserve"> </w:t>
      </w:r>
      <w:r w:rsidR="004C7548">
        <w:rPr>
          <w:rFonts w:cs="Arial"/>
          <w:sz w:val="24"/>
          <w:szCs w:val="24"/>
          <w:lang w:eastAsia="es-ES"/>
        </w:rPr>
        <w:t>05</w:t>
      </w:r>
      <w:r w:rsidRPr="002922DB">
        <w:rPr>
          <w:rFonts w:cs="Arial"/>
          <w:sz w:val="24"/>
          <w:szCs w:val="24"/>
          <w:lang w:eastAsia="es-ES"/>
        </w:rPr>
        <w:t>-20</w:t>
      </w:r>
      <w:r w:rsidR="0026077B">
        <w:rPr>
          <w:rFonts w:cs="Arial"/>
          <w:sz w:val="24"/>
          <w:szCs w:val="24"/>
          <w:lang w:eastAsia="es-ES"/>
        </w:rPr>
        <w:t>23</w:t>
      </w:r>
    </w:p>
    <w:p w14:paraId="4D0A8DCD" w14:textId="0A6854EC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</w:r>
      <w:r w:rsidR="00C075C9" w:rsidRPr="002922DB">
        <w:rPr>
          <w:rFonts w:ascii="Book Antiqua" w:hAnsi="Book Antiqua" w:cs="Arial"/>
          <w:bCs/>
          <w:lang w:eastAsia="es-ES"/>
        </w:rPr>
        <w:t>Direc</w:t>
      </w:r>
      <w:r w:rsidR="00C075C9">
        <w:rPr>
          <w:rFonts w:ascii="Book Antiqua" w:hAnsi="Book Antiqua" w:cs="Arial"/>
          <w:bCs/>
          <w:lang w:eastAsia="es-ES"/>
        </w:rPr>
        <w:t xml:space="preserve">ción </w:t>
      </w:r>
      <w:r w:rsidR="00C075C9" w:rsidRPr="002922DB">
        <w:rPr>
          <w:rFonts w:ascii="Book Antiqua" w:hAnsi="Book Antiqua" w:cs="Arial"/>
          <w:bCs/>
          <w:lang w:eastAsia="es-ES"/>
        </w:rPr>
        <w:t>de</w:t>
      </w:r>
      <w:r w:rsidRPr="002922DB">
        <w:rPr>
          <w:rFonts w:ascii="Book Antiqua" w:hAnsi="Book Antiqua" w:cs="Arial"/>
          <w:bCs/>
          <w:lang w:eastAsia="es-ES"/>
        </w:rPr>
        <w:t xml:space="preserve">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62B8CE55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</w:r>
      <w:r w:rsidR="002F2BF5">
        <w:rPr>
          <w:rFonts w:ascii="Book Antiqua" w:hAnsi="Book Antiqua" w:cs="Times New Roman"/>
        </w:rPr>
        <w:t xml:space="preserve">Consejos de Administración, Administradores de Programas, Encargados de Centros de Responsabilidad, Jefaturas de oficina, Jefaturas de despacho judicial y las distintas personas involucradas en la formulación y seguimiento de los Planes Anuales Operativos (PAO) </w:t>
      </w:r>
      <w:r w:rsidRPr="002922DB">
        <w:rPr>
          <w:rFonts w:ascii="Book Antiqua" w:hAnsi="Book Antiqua"/>
          <w:bCs/>
          <w:lang w:val="es-CR"/>
        </w:rPr>
        <w:t>20</w:t>
      </w:r>
      <w:r w:rsidR="005234D8">
        <w:rPr>
          <w:rFonts w:ascii="Book Antiqua" w:hAnsi="Book Antiqua"/>
          <w:bCs/>
          <w:lang w:val="es-CR"/>
        </w:rPr>
        <w:t>2</w:t>
      </w:r>
      <w:r w:rsidR="0026077B">
        <w:rPr>
          <w:rFonts w:ascii="Book Antiqua" w:hAnsi="Book Antiqua"/>
          <w:bCs/>
          <w:lang w:val="es-CR"/>
        </w:rPr>
        <w:t>3</w:t>
      </w:r>
      <w:r w:rsidR="00636A1F">
        <w:rPr>
          <w:rFonts w:ascii="Book Antiqua" w:hAnsi="Book Antiqua"/>
          <w:bCs/>
          <w:lang w:val="es-CR"/>
        </w:rPr>
        <w:t>-2024</w:t>
      </w:r>
      <w:r w:rsidRPr="002922DB">
        <w:rPr>
          <w:rFonts w:ascii="Book Antiqua" w:hAnsi="Book Antiqua"/>
          <w:bCs/>
          <w:lang w:val="es-CR"/>
        </w:rPr>
        <w:t>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3D9EC5F3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</w:r>
      <w:r w:rsidR="004D3861">
        <w:rPr>
          <w:rFonts w:ascii="Book Antiqua" w:hAnsi="Book Antiqua"/>
          <w:bCs/>
          <w:lang w:val="es-CR"/>
        </w:rPr>
        <w:t xml:space="preserve">Implementar </w:t>
      </w:r>
      <w:r w:rsidR="0026176D">
        <w:rPr>
          <w:rFonts w:ascii="Book Antiqua" w:hAnsi="Book Antiqua"/>
          <w:bCs/>
          <w:lang w:val="es-CR"/>
        </w:rPr>
        <w:t>acuerdo del Consejo Sup</w:t>
      </w:r>
      <w:r w:rsidR="009A49A4">
        <w:rPr>
          <w:rFonts w:ascii="Book Antiqua" w:hAnsi="Book Antiqua"/>
          <w:bCs/>
          <w:lang w:val="es-CR"/>
        </w:rPr>
        <w:t>e</w:t>
      </w:r>
      <w:r w:rsidR="0026176D">
        <w:rPr>
          <w:rFonts w:ascii="Book Antiqua" w:hAnsi="Book Antiqua"/>
          <w:bCs/>
          <w:lang w:val="es-CR"/>
        </w:rPr>
        <w:t>rior</w:t>
      </w:r>
      <w:r w:rsidR="00F07A6F">
        <w:rPr>
          <w:rFonts w:ascii="Book Antiqua" w:hAnsi="Book Antiqua"/>
          <w:bCs/>
          <w:lang w:val="es-CR"/>
        </w:rPr>
        <w:t xml:space="preserve"> en </w:t>
      </w:r>
      <w:r w:rsidR="009A49A4">
        <w:rPr>
          <w:rFonts w:ascii="Book Antiqua" w:hAnsi="Book Antiqua"/>
          <w:bCs/>
          <w:lang w:val="es-CR"/>
        </w:rPr>
        <w:t>incorporar objetivo</w:t>
      </w:r>
      <w:r w:rsidR="00895BD8">
        <w:rPr>
          <w:rFonts w:ascii="Book Antiqua" w:hAnsi="Book Antiqua"/>
          <w:bCs/>
          <w:lang w:val="es-CR"/>
        </w:rPr>
        <w:t xml:space="preserve"> y meta operativo a todas las oficinas y despachos judiciales relacionado con </w:t>
      </w:r>
      <w:r w:rsidR="00895BD8" w:rsidRPr="00895BD8">
        <w:rPr>
          <w:rFonts w:ascii="Book Antiqua" w:hAnsi="Book Antiqua"/>
          <w:bCs/>
          <w:lang w:val="es-CR"/>
        </w:rPr>
        <w:t>acciones dirigidas a la prevención, identificación y gestión adecuada de los conflictos de interés conforme la normativa vigente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430975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0B2F032E" w:rsidR="002922DB" w:rsidRPr="00430975" w:rsidRDefault="002922DB" w:rsidP="002922DB">
      <w:pPr>
        <w:rPr>
          <w:rFonts w:ascii="Book Antiqua" w:hAnsi="Book Antiqua"/>
          <w:bCs/>
          <w:lang w:val="es-CR"/>
        </w:rPr>
      </w:pPr>
      <w:r w:rsidRPr="00430975">
        <w:rPr>
          <w:rFonts w:ascii="Book Antiqua" w:hAnsi="Book Antiqua"/>
          <w:bCs/>
          <w:lang w:val="es-CR"/>
        </w:rPr>
        <w:t xml:space="preserve">Fecha: </w:t>
      </w:r>
      <w:r w:rsidRPr="00430975">
        <w:rPr>
          <w:rFonts w:ascii="Book Antiqua" w:hAnsi="Book Antiqua"/>
          <w:bCs/>
          <w:lang w:val="es-CR"/>
        </w:rPr>
        <w:tab/>
      </w:r>
      <w:r w:rsidR="00FD19CB">
        <w:rPr>
          <w:rFonts w:ascii="Book Antiqua" w:hAnsi="Book Antiqua"/>
          <w:bCs/>
          <w:lang w:val="es-CR"/>
        </w:rPr>
        <w:t>01</w:t>
      </w:r>
      <w:r w:rsidR="00E00376">
        <w:rPr>
          <w:rFonts w:ascii="Book Antiqua" w:hAnsi="Book Antiqua"/>
          <w:bCs/>
          <w:lang w:val="es-CR"/>
        </w:rPr>
        <w:t xml:space="preserve"> </w:t>
      </w:r>
      <w:r w:rsidR="00C075C9" w:rsidRPr="00430975">
        <w:rPr>
          <w:rFonts w:ascii="Book Antiqua" w:hAnsi="Book Antiqua"/>
          <w:bCs/>
          <w:lang w:val="es-CR"/>
        </w:rPr>
        <w:t xml:space="preserve">de </w:t>
      </w:r>
      <w:r w:rsidR="00FD19CB">
        <w:rPr>
          <w:rFonts w:ascii="Book Antiqua" w:hAnsi="Book Antiqua"/>
          <w:bCs/>
          <w:lang w:val="es-CR"/>
        </w:rPr>
        <w:t xml:space="preserve">Agosto </w:t>
      </w:r>
      <w:r w:rsidRPr="00430975">
        <w:rPr>
          <w:rFonts w:ascii="Book Antiqua" w:hAnsi="Book Antiqua"/>
          <w:bCs/>
          <w:lang w:val="es-CR"/>
        </w:rPr>
        <w:t xml:space="preserve"> de 20</w:t>
      </w:r>
      <w:r w:rsidR="005234D8" w:rsidRPr="00430975">
        <w:rPr>
          <w:rFonts w:ascii="Book Antiqua" w:hAnsi="Book Antiqua"/>
          <w:bCs/>
          <w:lang w:val="es-CR"/>
        </w:rPr>
        <w:t>2</w:t>
      </w:r>
      <w:r w:rsidR="0026077B" w:rsidRPr="00430975">
        <w:rPr>
          <w:rFonts w:ascii="Book Antiqua" w:hAnsi="Book Antiqua"/>
          <w:bCs/>
          <w:lang w:val="es-CR"/>
        </w:rPr>
        <w:t>3</w:t>
      </w:r>
    </w:p>
    <w:p w14:paraId="1EADD68D" w14:textId="77777777" w:rsidR="001D3644" w:rsidRPr="00430975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430975" w:rsidRDefault="001D3644" w:rsidP="001D3644">
      <w:pPr>
        <w:jc w:val="center"/>
        <w:rPr>
          <w:rFonts w:ascii="Book Antiqua" w:hAnsi="Book Antiqua"/>
        </w:rPr>
      </w:pPr>
      <w:r w:rsidRPr="00430975">
        <w:rPr>
          <w:rFonts w:ascii="Book Antiqua" w:hAnsi="Book Antiqua"/>
        </w:rPr>
        <w:t>**********************************************************************************************</w:t>
      </w:r>
    </w:p>
    <w:p w14:paraId="14DF950F" w14:textId="77777777" w:rsidR="00E979AF" w:rsidRPr="00430975" w:rsidRDefault="00E979AF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</w:p>
    <w:p w14:paraId="436EF33B" w14:textId="369BDFA5" w:rsidR="002922DB" w:rsidRPr="00430975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430975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Pr="00054970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6E535A7" w14:textId="77777777" w:rsidR="00186820" w:rsidRPr="00054970" w:rsidRDefault="00186820" w:rsidP="008D619E">
      <w:pPr>
        <w:rPr>
          <w:rFonts w:ascii="Book Antiqua" w:hAnsi="Book Antiqua"/>
          <w:b/>
          <w:bCs/>
          <w:lang w:val="es-CR"/>
        </w:rPr>
      </w:pPr>
    </w:p>
    <w:p w14:paraId="6DD8831A" w14:textId="122E5BAB" w:rsidR="005C23F2" w:rsidRPr="00054970" w:rsidRDefault="005C23F2" w:rsidP="005C23F2">
      <w:pPr>
        <w:jc w:val="both"/>
        <w:rPr>
          <w:rFonts w:ascii="Book Antiqua" w:hAnsi="Book Antiqua" w:cs="Times New Roman"/>
        </w:rPr>
      </w:pPr>
      <w:r w:rsidRPr="00054970">
        <w:rPr>
          <w:rFonts w:ascii="Book Antiqua" w:hAnsi="Book Antiqua" w:cs="Times New Roman"/>
        </w:rPr>
        <w:t>El Consejo Superior del Poder Judicial, en sesión N° 33-23 celebrada el 20 de abril de 2023,</w:t>
      </w:r>
      <w:r w:rsidR="006D7197" w:rsidRPr="00054970">
        <w:rPr>
          <w:rFonts w:ascii="Book Antiqua" w:hAnsi="Book Antiqua" w:cs="Times New Roman"/>
        </w:rPr>
        <w:t xml:space="preserve"> </w:t>
      </w:r>
      <w:r w:rsidR="00584892" w:rsidRPr="00054970">
        <w:rPr>
          <w:rFonts w:ascii="Book Antiqua" w:hAnsi="Book Antiqua" w:cs="Times New Roman"/>
        </w:rPr>
        <w:t>artículo XXXVIII</w:t>
      </w:r>
      <w:r w:rsidR="006D7197" w:rsidRPr="00054970">
        <w:rPr>
          <w:rFonts w:ascii="Book Antiqua" w:hAnsi="Book Antiqua" w:cs="Times New Roman"/>
        </w:rPr>
        <w:t xml:space="preserve">, acordó entre otras cosas: </w:t>
      </w:r>
    </w:p>
    <w:p w14:paraId="3360E5A2" w14:textId="77777777" w:rsidR="006D7197" w:rsidRPr="00054970" w:rsidRDefault="006D7197" w:rsidP="005C23F2">
      <w:pPr>
        <w:jc w:val="both"/>
        <w:rPr>
          <w:rFonts w:ascii="Book Antiqua" w:hAnsi="Book Antiqua" w:cs="Times New Roman"/>
        </w:rPr>
      </w:pPr>
    </w:p>
    <w:p w14:paraId="0BE408CD" w14:textId="4E79533C" w:rsidR="00054970" w:rsidRDefault="006D7197" w:rsidP="00054970">
      <w:pPr>
        <w:ind w:left="720" w:right="618" w:firstLine="708"/>
        <w:jc w:val="both"/>
        <w:rPr>
          <w:rFonts w:ascii="Book Antiqua" w:hAnsi="Book Antiqua"/>
          <w:bCs/>
          <w:i/>
          <w:iCs/>
          <w:lang w:val="es-ES_tradnl"/>
        </w:rPr>
      </w:pPr>
      <w:r w:rsidRPr="00054970">
        <w:rPr>
          <w:rFonts w:ascii="Book Antiqua" w:hAnsi="Book Antiqua" w:cs="Times New Roman"/>
          <w:i/>
          <w:iCs/>
        </w:rPr>
        <w:t>“</w:t>
      </w:r>
      <w:r w:rsidR="00054970" w:rsidRPr="00054970">
        <w:rPr>
          <w:rFonts w:ascii="Book Antiqua" w:hAnsi="Book Antiqua"/>
          <w:b/>
          <w:i/>
          <w:iCs/>
          <w:lang w:val="es-ES_tradnl"/>
        </w:rPr>
        <w:t xml:space="preserve">1.) </w:t>
      </w:r>
      <w:r w:rsidR="00054970" w:rsidRPr="00054970">
        <w:rPr>
          <w:rFonts w:ascii="Book Antiqua" w:hAnsi="Book Antiqua"/>
          <w:bCs/>
          <w:i/>
          <w:iCs/>
          <w:lang w:val="es-ES_tradnl"/>
        </w:rPr>
        <w:t>Acoger la gestión presentada mediante oficio N° N°011-Com.Transp.-2023 del 11 de abril de 2023, suscrito por la magistrada Patricia Solano Castro, Coordinadora de la Comisión de Transparencia, en consecuencia: Aprobar la inclusión del siguiente objetivo y meta operativa para que sea asignado de manera transversal a las oficinas y despachos judiciales que cuentan con PAOs aprobados en el 2023:</w:t>
      </w:r>
    </w:p>
    <w:p w14:paraId="51DCBE20" w14:textId="77777777" w:rsidR="000F3A46" w:rsidRPr="00054970" w:rsidRDefault="000F3A46" w:rsidP="00054970">
      <w:pPr>
        <w:ind w:left="720" w:right="618" w:firstLine="708"/>
        <w:jc w:val="both"/>
        <w:rPr>
          <w:rFonts w:ascii="Book Antiqua" w:hAnsi="Book Antiqua" w:cs="Times New Roman"/>
          <w:bCs/>
          <w:i/>
          <w:iCs/>
          <w:lang w:val="es-ES_tradnl" w:eastAsia="ar-SA"/>
        </w:rPr>
      </w:pPr>
    </w:p>
    <w:tbl>
      <w:tblPr>
        <w:tblStyle w:val="Tablaconcuadrcula"/>
        <w:tblW w:w="4245" w:type="pct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7497"/>
      </w:tblGrid>
      <w:tr w:rsidR="00054970" w:rsidRPr="00054970" w14:paraId="1723FC6A" w14:textId="77777777" w:rsidTr="00054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26A47" w14:textId="77777777" w:rsidR="00054970" w:rsidRPr="00054970" w:rsidRDefault="00054970" w:rsidP="00054970">
            <w:pPr>
              <w:ind w:right="618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lang w:val="es-ES_tradnl"/>
              </w:rPr>
            </w:pPr>
            <w:r w:rsidRPr="00054970">
              <w:rPr>
                <w:rFonts w:ascii="Book Antiqua" w:hAnsi="Book Antiqua"/>
                <w:b/>
                <w:bCs/>
                <w:i/>
                <w:iCs/>
                <w:color w:val="000000"/>
                <w:lang w:val="es-ES_tradnl"/>
              </w:rPr>
              <w:t xml:space="preserve">Objetivo operativo: </w:t>
            </w:r>
          </w:p>
        </w:tc>
      </w:tr>
      <w:tr w:rsidR="00054970" w:rsidRPr="00054970" w14:paraId="72DD13C5" w14:textId="77777777" w:rsidTr="00054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72115" w14:textId="77777777" w:rsidR="00054970" w:rsidRPr="00054970" w:rsidRDefault="00054970" w:rsidP="00054970">
            <w:pPr>
              <w:jc w:val="both"/>
              <w:rPr>
                <w:rFonts w:ascii="Book Antiqua" w:hAnsi="Book Antiqua"/>
                <w:i/>
                <w:iCs/>
                <w:color w:val="000000"/>
                <w:lang w:val="es-ES_tradnl"/>
              </w:rPr>
            </w:pPr>
            <w:r w:rsidRPr="00054970">
              <w:rPr>
                <w:rFonts w:ascii="Book Antiqua" w:hAnsi="Book Antiqua"/>
                <w:i/>
                <w:iCs/>
                <w:color w:val="000000"/>
                <w:lang w:val="es-ES_tradnl"/>
              </w:rPr>
              <w:t>Definir e implementar acciones dirigidas a la prevención, identificación y gestión adecuada de los conflictos de interés conforme la normativa vigente.</w:t>
            </w:r>
          </w:p>
        </w:tc>
      </w:tr>
      <w:tr w:rsidR="00054970" w:rsidRPr="00054970" w14:paraId="58CE032A" w14:textId="77777777" w:rsidTr="00054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C510C" w14:textId="77777777" w:rsidR="00054970" w:rsidRPr="00054970" w:rsidRDefault="00054970" w:rsidP="00054970">
            <w:pPr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lang w:val="es-ES_tradnl"/>
              </w:rPr>
            </w:pPr>
            <w:r w:rsidRPr="00054970">
              <w:rPr>
                <w:rFonts w:ascii="Book Antiqua" w:hAnsi="Book Antiqua"/>
                <w:b/>
                <w:bCs/>
                <w:i/>
                <w:iCs/>
                <w:color w:val="000000"/>
                <w:lang w:val="es-ES_tradnl"/>
              </w:rPr>
              <w:t xml:space="preserve">Meta operativa: </w:t>
            </w:r>
          </w:p>
        </w:tc>
      </w:tr>
      <w:tr w:rsidR="00054970" w:rsidRPr="00054970" w14:paraId="56FEC250" w14:textId="77777777" w:rsidTr="0005497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C38DF" w14:textId="77777777" w:rsidR="00054970" w:rsidRPr="00054970" w:rsidRDefault="00054970" w:rsidP="00054970">
            <w:pPr>
              <w:jc w:val="both"/>
              <w:rPr>
                <w:rFonts w:ascii="Book Antiqua" w:hAnsi="Book Antiqua"/>
                <w:i/>
                <w:iCs/>
                <w:color w:val="000000"/>
                <w:lang w:val="es-ES_tradnl"/>
              </w:rPr>
            </w:pPr>
            <w:r w:rsidRPr="00054970">
              <w:rPr>
                <w:rFonts w:ascii="Book Antiqua" w:hAnsi="Book Antiqua"/>
                <w:i/>
                <w:iCs/>
                <w:color w:val="000000"/>
                <w:lang w:val="es-ES_tradnl"/>
              </w:rPr>
              <w:t xml:space="preserve">Que al finalizar el 2023, se hayan ejecutado al menos dos acciones que contribuyan con el cumplimiento del Reglamento “Regulación para la Prevención, Identificación y la Gestión Adecuada de los Conflictos de Interés </w:t>
            </w:r>
            <w:r w:rsidRPr="00054970">
              <w:rPr>
                <w:rFonts w:ascii="Book Antiqua" w:hAnsi="Book Antiqua"/>
                <w:i/>
                <w:iCs/>
                <w:color w:val="000000"/>
                <w:lang w:val="es-ES_tradnl"/>
              </w:rPr>
              <w:lastRenderedPageBreak/>
              <w:t>en el Poder Judicial”.</w:t>
            </w:r>
          </w:p>
        </w:tc>
      </w:tr>
    </w:tbl>
    <w:p w14:paraId="785E7C66" w14:textId="1B87B3E3" w:rsidR="006D7197" w:rsidRPr="00054970" w:rsidRDefault="006D7197" w:rsidP="00054970">
      <w:pPr>
        <w:ind w:left="720" w:right="618"/>
        <w:jc w:val="both"/>
        <w:rPr>
          <w:rFonts w:ascii="Book Antiqua" w:hAnsi="Book Antiqua" w:cs="Times New Roman"/>
          <w:i/>
          <w:iCs/>
        </w:rPr>
      </w:pPr>
      <w:r w:rsidRPr="00054970">
        <w:rPr>
          <w:rFonts w:ascii="Book Antiqua" w:hAnsi="Book Antiqua" w:cs="Times New Roman"/>
          <w:i/>
          <w:iCs/>
        </w:rPr>
        <w:lastRenderedPageBreak/>
        <w:t>”</w:t>
      </w:r>
      <w:r w:rsidR="00054970" w:rsidRPr="00054970">
        <w:rPr>
          <w:rFonts w:ascii="Book Antiqua" w:hAnsi="Book Antiqua" w:cs="Times New Roman"/>
          <w:i/>
          <w:iCs/>
        </w:rPr>
        <w:t xml:space="preserve">. </w:t>
      </w:r>
    </w:p>
    <w:p w14:paraId="4A2F8E80" w14:textId="7BEEA176" w:rsidR="000E2579" w:rsidRDefault="00D007AA" w:rsidP="00405830">
      <w:pPr>
        <w:jc w:val="both"/>
        <w:rPr>
          <w:rFonts w:ascii="Book Antiqua" w:hAnsi="Book Antiqua" w:cs="Times New Roman"/>
          <w:bCs/>
        </w:rPr>
      </w:pPr>
      <w:bookmarkStart w:id="0" w:name="_MON_1566300082"/>
      <w:bookmarkStart w:id="1" w:name="_MON_1568024975"/>
      <w:bookmarkStart w:id="2" w:name="_MON_1568023634"/>
      <w:bookmarkEnd w:id="0"/>
      <w:bookmarkEnd w:id="1"/>
      <w:bookmarkEnd w:id="2"/>
      <w:r>
        <w:rPr>
          <w:rFonts w:ascii="Book Antiqua" w:hAnsi="Book Antiqua" w:cs="Times New Roman"/>
          <w:bCs/>
        </w:rPr>
        <w:t xml:space="preserve">Ver acta en el siguiente enlace: </w:t>
      </w:r>
      <w:hyperlink r:id="rId11" w:history="1">
        <w:r w:rsidRPr="00FB3B78">
          <w:rPr>
            <w:rStyle w:val="Hipervnculo"/>
            <w:rFonts w:ascii="Book Antiqua" w:hAnsi="Book Antiqua"/>
            <w:bCs/>
          </w:rPr>
          <w:t>https://nexuspj.poder-judicial.go.cr/document/act-1-0003-7023-38</w:t>
        </w:r>
      </w:hyperlink>
    </w:p>
    <w:p w14:paraId="2F9871F9" w14:textId="77777777" w:rsidR="00D007AA" w:rsidRDefault="00D007AA" w:rsidP="00405830">
      <w:pPr>
        <w:jc w:val="both"/>
        <w:rPr>
          <w:rFonts w:ascii="Book Antiqua" w:hAnsi="Book Antiqua" w:cs="Times New Roman"/>
          <w:bCs/>
        </w:rPr>
      </w:pPr>
    </w:p>
    <w:p w14:paraId="4402401E" w14:textId="4C00434B" w:rsidR="00AA07F8" w:rsidRDefault="00AA07F8" w:rsidP="00AA07F8">
      <w:pPr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Asimismo, </w:t>
      </w:r>
      <w:r w:rsidRPr="00AA07F8">
        <w:rPr>
          <w:rFonts w:ascii="Book Antiqua" w:hAnsi="Book Antiqua" w:cs="Times New Roman"/>
          <w:bCs/>
        </w:rPr>
        <w:t xml:space="preserve">el Consejo Superior del Poder Judicial, en sesión N° 45-2023 del 30 de mayo del 2023, </w:t>
      </w:r>
      <w:r>
        <w:rPr>
          <w:rFonts w:ascii="Book Antiqua" w:hAnsi="Book Antiqua" w:cs="Times New Roman"/>
          <w:bCs/>
        </w:rPr>
        <w:t xml:space="preserve">artículo LXX, acordó: </w:t>
      </w:r>
    </w:p>
    <w:p w14:paraId="50716414" w14:textId="77777777" w:rsidR="00AA07F8" w:rsidRDefault="00AA07F8" w:rsidP="00AA07F8">
      <w:pPr>
        <w:jc w:val="both"/>
        <w:rPr>
          <w:rFonts w:ascii="Book Antiqua" w:hAnsi="Book Antiqua" w:cs="Times New Roman"/>
          <w:bCs/>
        </w:rPr>
      </w:pPr>
    </w:p>
    <w:p w14:paraId="61C48F10" w14:textId="19A83F01" w:rsidR="00AA07F8" w:rsidRPr="000E5089" w:rsidRDefault="00AA07F8" w:rsidP="000E5089">
      <w:pPr>
        <w:ind w:left="720" w:right="618"/>
        <w:jc w:val="both"/>
        <w:rPr>
          <w:rFonts w:ascii="Book Antiqua" w:hAnsi="Book Antiqua" w:cs="Times New Roman"/>
          <w:bCs/>
          <w:i/>
          <w:iCs/>
        </w:rPr>
      </w:pPr>
      <w:r w:rsidRPr="000E5089">
        <w:rPr>
          <w:rFonts w:ascii="Book Antiqua" w:hAnsi="Book Antiqua" w:cs="Times New Roman"/>
          <w:bCs/>
          <w:i/>
          <w:iCs/>
        </w:rPr>
        <w:t>“</w:t>
      </w:r>
      <w:r w:rsidR="000E5089" w:rsidRPr="000E5089">
        <w:rPr>
          <w:rFonts w:ascii="Book Antiqua" w:hAnsi="Book Antiqua" w:cs="Times New Roman"/>
          <w:bCs/>
          <w:i/>
          <w:iCs/>
        </w:rPr>
        <w:t>1.) Acoger la gestión presentada mediante oficio N° 012-Com.Transp. -2023 del 18 de mayo de 2023, suscrito por la magistrada Patricia Solano Castro, Coordinadora de la Comisión de Transparencia; en consecuencia: Aprobar la solicitud de inclusión del objetivo y meta operativa propuesta, para que sea asignada de manera transversal a las oficinas y despachos judiciales que cuentan con PAOs aprobados en el 2023.</w:t>
      </w:r>
      <w:r w:rsidRPr="000E5089">
        <w:rPr>
          <w:rFonts w:ascii="Book Antiqua" w:hAnsi="Book Antiqua" w:cs="Times New Roman"/>
          <w:bCs/>
          <w:i/>
          <w:iCs/>
        </w:rPr>
        <w:t>”</w:t>
      </w:r>
      <w:r w:rsidR="000E5089" w:rsidRPr="000E5089">
        <w:rPr>
          <w:rFonts w:ascii="Book Antiqua" w:hAnsi="Book Antiqua" w:cs="Times New Roman"/>
          <w:bCs/>
          <w:i/>
          <w:iCs/>
        </w:rPr>
        <w:t xml:space="preserve">. </w:t>
      </w:r>
    </w:p>
    <w:p w14:paraId="46711025" w14:textId="77777777" w:rsidR="00AA07F8" w:rsidRDefault="00AA07F8" w:rsidP="00AA07F8">
      <w:pPr>
        <w:jc w:val="both"/>
        <w:rPr>
          <w:rFonts w:ascii="Book Antiqua" w:hAnsi="Book Antiqua" w:cs="Times New Roman"/>
          <w:bCs/>
        </w:rPr>
      </w:pPr>
    </w:p>
    <w:p w14:paraId="51D40AA6" w14:textId="33FE79CA" w:rsidR="00D007AA" w:rsidRDefault="008709F2" w:rsidP="00AA07F8">
      <w:pPr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Ver acta en el siguiente enlace: </w:t>
      </w:r>
      <w:hyperlink r:id="rId12" w:history="1">
        <w:r w:rsidR="00D05C87" w:rsidRPr="00FB3B78">
          <w:rPr>
            <w:rStyle w:val="Hipervnculo"/>
            <w:rFonts w:ascii="Book Antiqua" w:hAnsi="Book Antiqua"/>
            <w:bCs/>
          </w:rPr>
          <w:t>https://nexuspj.poder-judicial.go.cr/document/act-1-0003-7046-70</w:t>
        </w:r>
      </w:hyperlink>
      <w:r w:rsidR="00D05C87">
        <w:rPr>
          <w:rFonts w:ascii="Book Antiqua" w:hAnsi="Book Antiqua" w:cs="Times New Roman"/>
          <w:bCs/>
        </w:rPr>
        <w:t xml:space="preserve"> </w:t>
      </w:r>
    </w:p>
    <w:p w14:paraId="1F7878E1" w14:textId="77777777" w:rsidR="008709F2" w:rsidRPr="00054970" w:rsidRDefault="008709F2" w:rsidP="00AA07F8">
      <w:pPr>
        <w:jc w:val="both"/>
        <w:rPr>
          <w:rFonts w:ascii="Book Antiqua" w:hAnsi="Book Antiqua" w:cs="Times New Roman"/>
          <w:bCs/>
        </w:rPr>
      </w:pPr>
    </w:p>
    <w:p w14:paraId="1D993498" w14:textId="2120C6A7" w:rsidR="00776A91" w:rsidRDefault="00054970" w:rsidP="00405830">
      <w:pPr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En virtud de lo anterior, la Dirección de Planificación comunica a todas las oficinas y despachos judiciales con PAOs aprobados en el 2023</w:t>
      </w:r>
      <w:r w:rsidR="00F75D9E">
        <w:rPr>
          <w:rFonts w:ascii="Book Antiqua" w:hAnsi="Book Antiqua" w:cs="Times New Roman"/>
          <w:bCs/>
        </w:rPr>
        <w:t>, que</w:t>
      </w:r>
      <w:r w:rsidR="00F04638">
        <w:rPr>
          <w:rFonts w:ascii="Book Antiqua" w:hAnsi="Book Antiqua" w:cs="Times New Roman"/>
          <w:bCs/>
        </w:rPr>
        <w:t xml:space="preserve"> se</w:t>
      </w:r>
      <w:r w:rsidR="00F75D9E">
        <w:rPr>
          <w:rFonts w:ascii="Book Antiqua" w:hAnsi="Book Antiqua" w:cs="Times New Roman"/>
          <w:bCs/>
        </w:rPr>
        <w:t xml:space="preserve"> </w:t>
      </w:r>
      <w:r w:rsidR="00D04615">
        <w:rPr>
          <w:rFonts w:ascii="Book Antiqua" w:hAnsi="Book Antiqua" w:cs="Times New Roman"/>
          <w:bCs/>
        </w:rPr>
        <w:t>ha procedido con la incorporación respectiva</w:t>
      </w:r>
      <w:r w:rsidR="009E2308">
        <w:rPr>
          <w:rFonts w:ascii="Book Antiqua" w:hAnsi="Book Antiqua" w:cs="Times New Roman"/>
          <w:bCs/>
        </w:rPr>
        <w:t>, por tanto, se sugiere revisar</w:t>
      </w:r>
      <w:r w:rsidR="00776A91">
        <w:rPr>
          <w:rFonts w:ascii="Book Antiqua" w:hAnsi="Book Antiqua" w:cs="Times New Roman"/>
          <w:bCs/>
        </w:rPr>
        <w:t xml:space="preserve"> en el Sistema PAO que la</w:t>
      </w:r>
      <w:r w:rsidR="009E2308">
        <w:rPr>
          <w:rFonts w:ascii="Book Antiqua" w:hAnsi="Book Antiqua" w:cs="Times New Roman"/>
          <w:bCs/>
        </w:rPr>
        <w:t xml:space="preserve"> propuesta de objetivo y meta </w:t>
      </w:r>
      <w:r w:rsidR="00776A91">
        <w:rPr>
          <w:rFonts w:ascii="Book Antiqua" w:hAnsi="Book Antiqua" w:cs="Times New Roman"/>
          <w:bCs/>
        </w:rPr>
        <w:t xml:space="preserve">le haya sido asignada de forma correcta. </w:t>
      </w:r>
    </w:p>
    <w:p w14:paraId="25D186CD" w14:textId="77777777" w:rsidR="00B86686" w:rsidRDefault="00B86686" w:rsidP="00405830">
      <w:pPr>
        <w:jc w:val="both"/>
        <w:rPr>
          <w:rFonts w:ascii="Book Antiqua" w:hAnsi="Book Antiqua" w:cs="Times New Roman"/>
          <w:bCs/>
        </w:rPr>
      </w:pPr>
    </w:p>
    <w:p w14:paraId="5F61A982" w14:textId="276FE4C0" w:rsidR="00776A91" w:rsidRDefault="00776A91" w:rsidP="00405830">
      <w:pPr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En el caso de alguna observación o consulta favor dirigirlas</w:t>
      </w:r>
      <w:r w:rsidR="000F3A46">
        <w:rPr>
          <w:rFonts w:ascii="Book Antiqua" w:hAnsi="Book Antiqua" w:cs="Times New Roman"/>
          <w:bCs/>
        </w:rPr>
        <w:t>,</w:t>
      </w:r>
      <w:r w:rsidR="00F353F5">
        <w:rPr>
          <w:rFonts w:ascii="Book Antiqua" w:hAnsi="Book Antiqua" w:cs="Times New Roman"/>
          <w:bCs/>
        </w:rPr>
        <w:t xml:space="preserve"> según el Programa al que pertenece</w:t>
      </w:r>
      <w:r w:rsidR="000F3A46">
        <w:rPr>
          <w:rFonts w:ascii="Book Antiqua" w:hAnsi="Book Antiqua" w:cs="Times New Roman"/>
          <w:bCs/>
        </w:rPr>
        <w:t xml:space="preserve">, </w:t>
      </w:r>
      <w:r w:rsidR="00F353F5">
        <w:rPr>
          <w:rFonts w:ascii="Book Antiqua" w:hAnsi="Book Antiqua" w:cs="Times New Roman"/>
          <w:bCs/>
        </w:rPr>
        <w:t xml:space="preserve">a las siguientes personas: </w:t>
      </w:r>
    </w:p>
    <w:p w14:paraId="0E4BC998" w14:textId="77777777" w:rsidR="00F353F5" w:rsidRDefault="00F353F5" w:rsidP="00405830">
      <w:pPr>
        <w:jc w:val="both"/>
        <w:rPr>
          <w:rFonts w:ascii="Book Antiqua" w:hAnsi="Book Antiqua" w:cs="Times New Roman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1"/>
        <w:gridCol w:w="2870"/>
        <w:gridCol w:w="3449"/>
      </w:tblGrid>
      <w:tr w:rsidR="00BC100C" w:rsidRPr="00430975" w14:paraId="3827CB31" w14:textId="77777777" w:rsidTr="00BC100C">
        <w:trPr>
          <w:trHeight w:val="397"/>
        </w:trPr>
        <w:tc>
          <w:tcPr>
            <w:tcW w:w="1422" w:type="pct"/>
            <w:shd w:val="clear" w:color="auto" w:fill="95B3D7" w:themeFill="accent1" w:themeFillTint="99"/>
            <w:noWrap/>
            <w:hideMark/>
          </w:tcPr>
          <w:p w14:paraId="4FFB881C" w14:textId="382C54C3" w:rsidR="00BC100C" w:rsidRPr="004859C3" w:rsidRDefault="00BC100C" w:rsidP="004859C3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1625" w:type="pct"/>
            <w:shd w:val="clear" w:color="auto" w:fill="95B3D7" w:themeFill="accent1" w:themeFillTint="99"/>
            <w:hideMark/>
          </w:tcPr>
          <w:p w14:paraId="7FA16F49" w14:textId="77777777" w:rsidR="00BC100C" w:rsidRPr="004859C3" w:rsidRDefault="00BC100C" w:rsidP="004859C3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430975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Profesional del Subproceso de Planificación Estratégica</w:t>
            </w:r>
          </w:p>
        </w:tc>
        <w:tc>
          <w:tcPr>
            <w:tcW w:w="1953" w:type="pct"/>
            <w:shd w:val="clear" w:color="auto" w:fill="95B3D7" w:themeFill="accent1" w:themeFillTint="99"/>
            <w:hideMark/>
          </w:tcPr>
          <w:p w14:paraId="6F3750E8" w14:textId="77777777" w:rsidR="00BC100C" w:rsidRPr="004859C3" w:rsidRDefault="00BC100C" w:rsidP="004859C3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4859C3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Correo Responsable</w:t>
            </w:r>
          </w:p>
        </w:tc>
      </w:tr>
      <w:tr w:rsidR="00BC100C" w:rsidRPr="00430975" w14:paraId="0EBF7CDA" w14:textId="77777777" w:rsidTr="00BC100C">
        <w:trPr>
          <w:trHeight w:val="259"/>
        </w:trPr>
        <w:tc>
          <w:tcPr>
            <w:tcW w:w="1422" w:type="pct"/>
            <w:hideMark/>
          </w:tcPr>
          <w:p w14:paraId="3EEF5C6E" w14:textId="58966230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>
              <w:rPr>
                <w:rFonts w:ascii="Book Antiqua" w:hAnsi="Book Antiqua" w:cs="Times New Roman"/>
                <w:bCs/>
                <w:sz w:val="20"/>
                <w:szCs w:val="20"/>
              </w:rPr>
              <w:t>Jurisdiccional</w:t>
            </w:r>
          </w:p>
        </w:tc>
        <w:tc>
          <w:tcPr>
            <w:tcW w:w="1625" w:type="pct"/>
            <w:noWrap/>
            <w:hideMark/>
          </w:tcPr>
          <w:p w14:paraId="7FB9CFA9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859C3">
              <w:rPr>
                <w:rFonts w:ascii="Book Antiqua" w:hAnsi="Book Antiqua" w:cs="Times New Roman"/>
                <w:bCs/>
                <w:sz w:val="20"/>
                <w:szCs w:val="20"/>
              </w:rPr>
              <w:t>Andrés Bermudez</w:t>
            </w:r>
          </w:p>
        </w:tc>
        <w:tc>
          <w:tcPr>
            <w:tcW w:w="1953" w:type="pct"/>
            <w:hideMark/>
          </w:tcPr>
          <w:p w14:paraId="16607D9C" w14:textId="77777777" w:rsidR="00BC100C" w:rsidRPr="004859C3" w:rsidRDefault="00000000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  <w:u w:val="single"/>
              </w:rPr>
            </w:pPr>
            <w:hyperlink r:id="rId13" w:history="1">
              <w:r w:rsidR="00BC100C" w:rsidRPr="004859C3">
                <w:rPr>
                  <w:rStyle w:val="Hipervnculo"/>
                  <w:rFonts w:ascii="Book Antiqua" w:hAnsi="Book Antiqua"/>
                  <w:bCs/>
                  <w:sz w:val="20"/>
                  <w:szCs w:val="20"/>
                </w:rPr>
                <w:t>abermudezq@poder-judicial.go.cr</w:t>
              </w:r>
            </w:hyperlink>
          </w:p>
        </w:tc>
      </w:tr>
      <w:tr w:rsidR="00BC100C" w:rsidRPr="00430975" w14:paraId="6340673E" w14:textId="77777777" w:rsidTr="00BC100C">
        <w:trPr>
          <w:trHeight w:val="300"/>
        </w:trPr>
        <w:tc>
          <w:tcPr>
            <w:tcW w:w="1422" w:type="pct"/>
            <w:hideMark/>
          </w:tcPr>
          <w:p w14:paraId="63256CFE" w14:textId="77DE8D52" w:rsidR="00BC100C" w:rsidRPr="004859C3" w:rsidRDefault="003B2D33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>
              <w:rPr>
                <w:rFonts w:ascii="Book Antiqua" w:hAnsi="Book Antiqua" w:cs="Times New Roman"/>
                <w:bCs/>
                <w:sz w:val="20"/>
                <w:szCs w:val="20"/>
              </w:rPr>
              <w:t>Ámbito Administrativo</w:t>
            </w:r>
          </w:p>
        </w:tc>
        <w:tc>
          <w:tcPr>
            <w:tcW w:w="1625" w:type="pct"/>
            <w:noWrap/>
            <w:hideMark/>
          </w:tcPr>
          <w:p w14:paraId="2DD33626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859C3">
              <w:rPr>
                <w:rFonts w:ascii="Book Antiqua" w:hAnsi="Book Antiqua" w:cs="Times New Roman"/>
                <w:bCs/>
                <w:sz w:val="20"/>
                <w:szCs w:val="20"/>
              </w:rPr>
              <w:t>Dennis Madrigal</w:t>
            </w:r>
          </w:p>
        </w:tc>
        <w:tc>
          <w:tcPr>
            <w:tcW w:w="1953" w:type="pct"/>
            <w:hideMark/>
          </w:tcPr>
          <w:p w14:paraId="1AD11C89" w14:textId="77777777" w:rsidR="00BC100C" w:rsidRPr="004859C3" w:rsidRDefault="00000000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  <w:u w:val="single"/>
              </w:rPr>
            </w:pPr>
            <w:hyperlink r:id="rId14" w:history="1">
              <w:r w:rsidR="00BC100C" w:rsidRPr="004859C3">
                <w:rPr>
                  <w:rStyle w:val="Hipervnculo"/>
                  <w:rFonts w:ascii="Book Antiqua" w:hAnsi="Book Antiqua"/>
                  <w:bCs/>
                  <w:sz w:val="20"/>
                  <w:szCs w:val="20"/>
                </w:rPr>
                <w:t>dmadrigalq@poder-judicial.go.c</w:t>
              </w:r>
              <w:r w:rsidR="00BC100C" w:rsidRPr="00430975">
                <w:rPr>
                  <w:rStyle w:val="Hipervnculo"/>
                  <w:rFonts w:ascii="Book Antiqua" w:hAnsi="Book Antiqua"/>
                  <w:bCs/>
                  <w:sz w:val="20"/>
                  <w:szCs w:val="20"/>
                </w:rPr>
                <w:t>r</w:t>
              </w:r>
            </w:hyperlink>
            <w:r w:rsidR="00BC100C" w:rsidRPr="00430975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 </w:t>
            </w:r>
            <w:r w:rsidR="00BC100C" w:rsidRPr="00430975">
              <w:rPr>
                <w:rFonts w:ascii="Book Antiqua" w:hAnsi="Book Antiqua" w:cs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BC100C" w:rsidRPr="00430975" w14:paraId="00D2F223" w14:textId="77777777" w:rsidTr="00BC100C">
        <w:trPr>
          <w:trHeight w:val="300"/>
        </w:trPr>
        <w:tc>
          <w:tcPr>
            <w:tcW w:w="1422" w:type="pct"/>
            <w:hideMark/>
          </w:tcPr>
          <w:p w14:paraId="38C5AD8F" w14:textId="1E472871" w:rsidR="00BC100C" w:rsidRPr="004859C3" w:rsidRDefault="003B2D33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>
              <w:rPr>
                <w:rFonts w:ascii="Book Antiqua" w:hAnsi="Book Antiqua" w:cs="Times New Roman"/>
                <w:bCs/>
                <w:sz w:val="20"/>
                <w:szCs w:val="20"/>
              </w:rPr>
              <w:t>Defensa Pública</w:t>
            </w:r>
          </w:p>
        </w:tc>
        <w:tc>
          <w:tcPr>
            <w:tcW w:w="1625" w:type="pct"/>
            <w:noWrap/>
            <w:hideMark/>
          </w:tcPr>
          <w:p w14:paraId="12A02057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859C3">
              <w:rPr>
                <w:rFonts w:ascii="Book Antiqua" w:hAnsi="Book Antiqua" w:cs="Times New Roman"/>
                <w:bCs/>
                <w:sz w:val="20"/>
                <w:szCs w:val="20"/>
              </w:rPr>
              <w:t>Minor Anchía</w:t>
            </w:r>
          </w:p>
        </w:tc>
        <w:tc>
          <w:tcPr>
            <w:tcW w:w="1953" w:type="pct"/>
            <w:hideMark/>
          </w:tcPr>
          <w:p w14:paraId="240577D5" w14:textId="77777777" w:rsidR="00BC100C" w:rsidRPr="004859C3" w:rsidRDefault="00000000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  <w:u w:val="single"/>
              </w:rPr>
            </w:pPr>
            <w:hyperlink r:id="rId15" w:history="1">
              <w:r w:rsidR="00BC100C" w:rsidRPr="004859C3">
                <w:rPr>
                  <w:rStyle w:val="Hipervnculo"/>
                  <w:rFonts w:ascii="Book Antiqua" w:hAnsi="Book Antiqua"/>
                  <w:bCs/>
                  <w:sz w:val="20"/>
                  <w:szCs w:val="20"/>
                </w:rPr>
                <w:t>machiav@poder-judicial.go.cr</w:t>
              </w:r>
            </w:hyperlink>
          </w:p>
        </w:tc>
      </w:tr>
      <w:tr w:rsidR="00BC100C" w:rsidRPr="00430975" w14:paraId="1B1FA796" w14:textId="77777777" w:rsidTr="00BC100C">
        <w:trPr>
          <w:trHeight w:val="300"/>
        </w:trPr>
        <w:tc>
          <w:tcPr>
            <w:tcW w:w="1422" w:type="pct"/>
            <w:hideMark/>
          </w:tcPr>
          <w:p w14:paraId="06B9EB8B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30975">
              <w:rPr>
                <w:rFonts w:ascii="Book Antiqua" w:hAnsi="Book Antiqua" w:cs="Times New Roman"/>
                <w:bCs/>
                <w:sz w:val="20"/>
                <w:szCs w:val="20"/>
              </w:rPr>
              <w:t>Ministerio Público</w:t>
            </w:r>
          </w:p>
        </w:tc>
        <w:tc>
          <w:tcPr>
            <w:tcW w:w="1625" w:type="pct"/>
            <w:noWrap/>
            <w:hideMark/>
          </w:tcPr>
          <w:p w14:paraId="258DEAF2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859C3">
              <w:rPr>
                <w:rFonts w:ascii="Book Antiqua" w:hAnsi="Book Antiqua" w:cs="Times New Roman"/>
                <w:bCs/>
                <w:sz w:val="20"/>
                <w:szCs w:val="20"/>
              </w:rPr>
              <w:t>Graciela Lugo</w:t>
            </w:r>
          </w:p>
        </w:tc>
        <w:tc>
          <w:tcPr>
            <w:tcW w:w="1953" w:type="pct"/>
            <w:hideMark/>
          </w:tcPr>
          <w:p w14:paraId="507B0946" w14:textId="77777777" w:rsidR="00BC100C" w:rsidRPr="004859C3" w:rsidRDefault="00000000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  <w:u w:val="single"/>
              </w:rPr>
            </w:pPr>
            <w:hyperlink r:id="rId16" w:history="1">
              <w:r w:rsidR="00BC100C" w:rsidRPr="004859C3">
                <w:rPr>
                  <w:rStyle w:val="Hipervnculo"/>
                  <w:rFonts w:ascii="Book Antiqua" w:hAnsi="Book Antiqua"/>
                  <w:bCs/>
                  <w:sz w:val="20"/>
                  <w:szCs w:val="20"/>
                </w:rPr>
                <w:t>glugo@poder-judicial.go.cr</w:t>
              </w:r>
            </w:hyperlink>
          </w:p>
        </w:tc>
      </w:tr>
      <w:tr w:rsidR="00BC100C" w:rsidRPr="00430975" w14:paraId="0901AED4" w14:textId="77777777" w:rsidTr="00BC100C">
        <w:trPr>
          <w:trHeight w:val="600"/>
        </w:trPr>
        <w:tc>
          <w:tcPr>
            <w:tcW w:w="1422" w:type="pct"/>
            <w:hideMark/>
          </w:tcPr>
          <w:p w14:paraId="286CE136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30975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Organismo De Investigación Judicial  </w:t>
            </w:r>
          </w:p>
        </w:tc>
        <w:tc>
          <w:tcPr>
            <w:tcW w:w="1625" w:type="pct"/>
            <w:noWrap/>
            <w:hideMark/>
          </w:tcPr>
          <w:p w14:paraId="7408A589" w14:textId="77777777" w:rsidR="00BC100C" w:rsidRPr="004859C3" w:rsidRDefault="00BC100C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4859C3">
              <w:rPr>
                <w:rFonts w:ascii="Book Antiqua" w:hAnsi="Book Antiqua" w:cs="Times New Roman"/>
                <w:bCs/>
                <w:sz w:val="20"/>
                <w:szCs w:val="20"/>
              </w:rPr>
              <w:t>Miguel Mc Calla Vaz</w:t>
            </w:r>
          </w:p>
        </w:tc>
        <w:tc>
          <w:tcPr>
            <w:tcW w:w="1953" w:type="pct"/>
            <w:hideMark/>
          </w:tcPr>
          <w:p w14:paraId="0AC37F92" w14:textId="77777777" w:rsidR="00BC100C" w:rsidRPr="004859C3" w:rsidRDefault="00000000" w:rsidP="004859C3">
            <w:pPr>
              <w:jc w:val="both"/>
              <w:rPr>
                <w:rFonts w:ascii="Book Antiqua" w:hAnsi="Book Antiqua" w:cs="Times New Roman"/>
                <w:bCs/>
                <w:sz w:val="20"/>
                <w:szCs w:val="20"/>
                <w:u w:val="single"/>
              </w:rPr>
            </w:pPr>
            <w:hyperlink r:id="rId17" w:history="1">
              <w:r w:rsidR="00BC100C" w:rsidRPr="004859C3">
                <w:rPr>
                  <w:rStyle w:val="Hipervnculo"/>
                  <w:rFonts w:ascii="Book Antiqua" w:hAnsi="Book Antiqua"/>
                  <w:bCs/>
                  <w:sz w:val="20"/>
                  <w:szCs w:val="20"/>
                </w:rPr>
                <w:t>mmccalla@poder-judicial.go.cr</w:t>
              </w:r>
            </w:hyperlink>
          </w:p>
        </w:tc>
      </w:tr>
    </w:tbl>
    <w:p w14:paraId="5A3A5241" w14:textId="58776385" w:rsidR="00405830" w:rsidRPr="006B5DF1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327411B0" w14:textId="7731CE23" w:rsidR="002922DB" w:rsidRPr="00584892" w:rsidRDefault="00A87064" w:rsidP="002922DB">
      <w:pPr>
        <w:pStyle w:val="Textoindependiente"/>
        <w:rPr>
          <w:sz w:val="20"/>
          <w:szCs w:val="20"/>
        </w:rPr>
      </w:pPr>
      <w:r w:rsidRPr="00584892">
        <w:rPr>
          <w:sz w:val="20"/>
          <w:szCs w:val="20"/>
        </w:rPr>
        <w:t xml:space="preserve">Ref. </w:t>
      </w:r>
      <w:r w:rsidR="008D619E" w:rsidRPr="00584892">
        <w:rPr>
          <w:b/>
          <w:bCs/>
          <w:sz w:val="20"/>
          <w:szCs w:val="20"/>
          <w:u w:val="single"/>
        </w:rPr>
        <w:t>951-2023</w:t>
      </w:r>
      <w:r w:rsidR="008D619E" w:rsidRPr="00584892">
        <w:rPr>
          <w:sz w:val="20"/>
          <w:szCs w:val="20"/>
        </w:rPr>
        <w:t>; 1391</w:t>
      </w:r>
      <w:r w:rsidRPr="00584892">
        <w:rPr>
          <w:sz w:val="20"/>
          <w:szCs w:val="20"/>
        </w:rPr>
        <w:t>-202</w:t>
      </w:r>
      <w:r w:rsidR="004C00AA" w:rsidRPr="00584892">
        <w:rPr>
          <w:sz w:val="20"/>
          <w:szCs w:val="20"/>
        </w:rPr>
        <w:t>3</w:t>
      </w:r>
    </w:p>
    <w:p w14:paraId="70A88556" w14:textId="48378B6D" w:rsidR="008D619E" w:rsidRPr="00584892" w:rsidRDefault="00584892" w:rsidP="002922DB">
      <w:pPr>
        <w:pStyle w:val="Textoindependiente"/>
        <w:rPr>
          <w:sz w:val="20"/>
          <w:szCs w:val="20"/>
        </w:rPr>
      </w:pPr>
      <w:r w:rsidRPr="00584892">
        <w:rPr>
          <w:sz w:val="20"/>
          <w:szCs w:val="20"/>
        </w:rPr>
        <w:t>hca</w:t>
      </w:r>
    </w:p>
    <w:sectPr w:rsidR="008D619E" w:rsidRPr="00584892" w:rsidSect="00E979AF">
      <w:headerReference w:type="default" r:id="rId18"/>
      <w:footerReference w:type="default" r:id="rId19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9612" w14:textId="77777777" w:rsidR="00DE2FF0" w:rsidRDefault="00DE2FF0">
      <w:r>
        <w:separator/>
      </w:r>
    </w:p>
  </w:endnote>
  <w:endnote w:type="continuationSeparator" w:id="0">
    <w:p w14:paraId="6F29F061" w14:textId="77777777" w:rsidR="00DE2FF0" w:rsidRDefault="00DE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D6E8" w14:textId="77777777" w:rsidR="00DE2FF0" w:rsidRDefault="00DE2FF0">
      <w:r>
        <w:separator/>
      </w:r>
    </w:p>
  </w:footnote>
  <w:footnote w:type="continuationSeparator" w:id="0">
    <w:p w14:paraId="39B42967" w14:textId="77777777" w:rsidR="00DE2FF0" w:rsidRDefault="00DE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40E72C30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</w:t>
    </w:r>
    <w:r w:rsidR="00C075C9">
      <w:rPr>
        <w:rFonts w:ascii="Book Antiqua" w:hAnsi="Book Antiqua" w:cs="Book Antiqua"/>
        <w:i/>
        <w:iCs/>
        <w:sz w:val="18"/>
        <w:szCs w:val="18"/>
        <w:lang w:val="es-CR"/>
      </w:rPr>
      <w:t xml:space="preserve">      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1D3644" w:rsidRPr="0060755C">
      <w:rPr>
        <w:sz w:val="24"/>
        <w:szCs w:val="24"/>
      </w:rPr>
      <w:object w:dxaOrig="1845" w:dyaOrig="2145"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15pt;height:32.35pt">
          <v:imagedata r:id="rId1" o:title=""/>
        </v:shape>
        <o:OLEObject Type="Embed" ShapeID="_x0000_i1025" DrawAspect="Content" ObjectID="_1753253025" r:id="rId2"/>
      </w:object>
    </w:r>
  </w:p>
  <w:p w14:paraId="6F898EF2" w14:textId="389C8DB5" w:rsidR="001D3644" w:rsidRDefault="001D3644" w:rsidP="001D3644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C075C9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0B3DCFEE" w14:textId="7F96FEBB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/ Apdo.  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4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6A06508"/>
    <w:multiLevelType w:val="hybridMultilevel"/>
    <w:tmpl w:val="DD8CDC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0CDF7B29"/>
    <w:multiLevelType w:val="multilevel"/>
    <w:tmpl w:val="12C2F514"/>
    <w:styleLink w:val="WWNum41132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8" w15:restartNumberingAfterBreak="0">
    <w:nsid w:val="23966853"/>
    <w:multiLevelType w:val="multilevel"/>
    <w:tmpl w:val="4AD0A07A"/>
    <w:styleLink w:val="WWNum101311111"/>
    <w:lvl w:ilvl="0">
      <w:start w:val="1"/>
      <w:numFmt w:val="decimal"/>
      <w:lvlText w:val="%1."/>
      <w:lvlJc w:val="left"/>
      <w:pPr>
        <w:ind w:left="1633" w:hanging="708"/>
      </w:pPr>
    </w:lvl>
    <w:lvl w:ilvl="1">
      <w:start w:val="1"/>
      <w:numFmt w:val="decimal"/>
      <w:isLgl/>
      <w:lvlText w:val="%1.%2."/>
      <w:lvlJc w:val="left"/>
      <w:pPr>
        <w:ind w:left="1285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645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5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5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5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5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5" w:hanging="1800"/>
      </w:pPr>
      <w:rPr>
        <w:rFonts w:eastAsia="Times New Roman"/>
        <w:color w:val="000000"/>
      </w:rPr>
    </w:lvl>
  </w:abstractNum>
  <w:abstractNum w:abstractNumId="29" w15:restartNumberingAfterBreak="0">
    <w:nsid w:val="23A40F23"/>
    <w:multiLevelType w:val="multilevel"/>
    <w:tmpl w:val="4AD0A07A"/>
    <w:lvl w:ilvl="0">
      <w:start w:val="1"/>
      <w:numFmt w:val="decimal"/>
      <w:lvlText w:val="%1."/>
      <w:lvlJc w:val="left"/>
      <w:pPr>
        <w:ind w:left="1633" w:hanging="708"/>
      </w:pPr>
    </w:lvl>
    <w:lvl w:ilvl="1">
      <w:start w:val="1"/>
      <w:numFmt w:val="decimal"/>
      <w:isLgl/>
      <w:lvlText w:val="%1.%2."/>
      <w:lvlJc w:val="left"/>
      <w:pPr>
        <w:ind w:left="1285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645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5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5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5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5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5" w:hanging="1800"/>
      </w:pPr>
      <w:rPr>
        <w:rFonts w:eastAsia="Times New Roman"/>
        <w:color w:val="000000"/>
      </w:rPr>
    </w:lvl>
  </w:abstractNum>
  <w:abstractNum w:abstractNumId="30" w15:restartNumberingAfterBreak="0">
    <w:nsid w:val="3E5D2B4E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64AF4D2C"/>
    <w:multiLevelType w:val="hybridMultilevel"/>
    <w:tmpl w:val="B55E5830"/>
    <w:lvl w:ilvl="0" w:tplc="14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554BA"/>
    <w:multiLevelType w:val="hybridMultilevel"/>
    <w:tmpl w:val="EAA41A92"/>
    <w:lvl w:ilvl="0" w:tplc="052CA2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7C7B5103"/>
    <w:multiLevelType w:val="hybridMultilevel"/>
    <w:tmpl w:val="589499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6234812">
    <w:abstractNumId w:val="15"/>
  </w:num>
  <w:num w:numId="2" w16cid:durableId="501897456">
    <w:abstractNumId w:val="67"/>
  </w:num>
  <w:num w:numId="3" w16cid:durableId="1046370845">
    <w:abstractNumId w:val="47"/>
  </w:num>
  <w:num w:numId="4" w16cid:durableId="1420105538">
    <w:abstractNumId w:val="48"/>
  </w:num>
  <w:num w:numId="5" w16cid:durableId="1689529075">
    <w:abstractNumId w:val="27"/>
  </w:num>
  <w:num w:numId="6" w16cid:durableId="5408291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580717">
    <w:abstractNumId w:val="28"/>
  </w:num>
  <w:num w:numId="8" w16cid:durableId="11019910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3410189">
    <w:abstractNumId w:val="29"/>
  </w:num>
  <w:num w:numId="10" w16cid:durableId="1283683830">
    <w:abstractNumId w:val="30"/>
  </w:num>
  <w:num w:numId="11" w16cid:durableId="563764017">
    <w:abstractNumId w:val="25"/>
  </w:num>
  <w:num w:numId="12" w16cid:durableId="376776999">
    <w:abstractNumId w:val="6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1073E"/>
    <w:rsid w:val="000109E0"/>
    <w:rsid w:val="00011892"/>
    <w:rsid w:val="00015B2F"/>
    <w:rsid w:val="00020CED"/>
    <w:rsid w:val="00023F57"/>
    <w:rsid w:val="000255A7"/>
    <w:rsid w:val="00025F59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970"/>
    <w:rsid w:val="00054D80"/>
    <w:rsid w:val="00057508"/>
    <w:rsid w:val="0006567D"/>
    <w:rsid w:val="00065990"/>
    <w:rsid w:val="0006626B"/>
    <w:rsid w:val="00071009"/>
    <w:rsid w:val="000718AD"/>
    <w:rsid w:val="00072EB1"/>
    <w:rsid w:val="00082993"/>
    <w:rsid w:val="00084983"/>
    <w:rsid w:val="00087B53"/>
    <w:rsid w:val="000904E8"/>
    <w:rsid w:val="000A4F1B"/>
    <w:rsid w:val="000B274D"/>
    <w:rsid w:val="000B35A4"/>
    <w:rsid w:val="000B6401"/>
    <w:rsid w:val="000B693A"/>
    <w:rsid w:val="000C2C62"/>
    <w:rsid w:val="000C61CA"/>
    <w:rsid w:val="000D06D6"/>
    <w:rsid w:val="000D3677"/>
    <w:rsid w:val="000D4BED"/>
    <w:rsid w:val="000D5DB3"/>
    <w:rsid w:val="000D755B"/>
    <w:rsid w:val="000E249C"/>
    <w:rsid w:val="000E24C9"/>
    <w:rsid w:val="000E2563"/>
    <w:rsid w:val="000E2579"/>
    <w:rsid w:val="000E4FAE"/>
    <w:rsid w:val="000E5089"/>
    <w:rsid w:val="000E6EB7"/>
    <w:rsid w:val="000F3A46"/>
    <w:rsid w:val="000F3C25"/>
    <w:rsid w:val="000F416E"/>
    <w:rsid w:val="000F79C0"/>
    <w:rsid w:val="00110014"/>
    <w:rsid w:val="00111EB7"/>
    <w:rsid w:val="001131D3"/>
    <w:rsid w:val="00117F63"/>
    <w:rsid w:val="00120C5B"/>
    <w:rsid w:val="00120DC1"/>
    <w:rsid w:val="0012309E"/>
    <w:rsid w:val="0013125F"/>
    <w:rsid w:val="001326DC"/>
    <w:rsid w:val="0013594F"/>
    <w:rsid w:val="00141162"/>
    <w:rsid w:val="0014327A"/>
    <w:rsid w:val="00143D61"/>
    <w:rsid w:val="0014424F"/>
    <w:rsid w:val="00145874"/>
    <w:rsid w:val="00145C97"/>
    <w:rsid w:val="00147649"/>
    <w:rsid w:val="00147DD2"/>
    <w:rsid w:val="0015071B"/>
    <w:rsid w:val="00151AB5"/>
    <w:rsid w:val="00151EDC"/>
    <w:rsid w:val="00162011"/>
    <w:rsid w:val="00162F98"/>
    <w:rsid w:val="001658B1"/>
    <w:rsid w:val="001665B0"/>
    <w:rsid w:val="001677B7"/>
    <w:rsid w:val="0017015D"/>
    <w:rsid w:val="00170B18"/>
    <w:rsid w:val="0017236B"/>
    <w:rsid w:val="001838AF"/>
    <w:rsid w:val="001841A1"/>
    <w:rsid w:val="00184FB5"/>
    <w:rsid w:val="0018624D"/>
    <w:rsid w:val="00186820"/>
    <w:rsid w:val="00192257"/>
    <w:rsid w:val="00194131"/>
    <w:rsid w:val="001A10A6"/>
    <w:rsid w:val="001A197D"/>
    <w:rsid w:val="001A23C0"/>
    <w:rsid w:val="001A3AA6"/>
    <w:rsid w:val="001A7A7A"/>
    <w:rsid w:val="001B242B"/>
    <w:rsid w:val="001B4045"/>
    <w:rsid w:val="001B44CC"/>
    <w:rsid w:val="001B61F3"/>
    <w:rsid w:val="001B79A5"/>
    <w:rsid w:val="001C0DE4"/>
    <w:rsid w:val="001C3F82"/>
    <w:rsid w:val="001D3564"/>
    <w:rsid w:val="001D3644"/>
    <w:rsid w:val="001D6C63"/>
    <w:rsid w:val="001E2B86"/>
    <w:rsid w:val="001E6DE7"/>
    <w:rsid w:val="001E7D2B"/>
    <w:rsid w:val="001F1C5B"/>
    <w:rsid w:val="001F3C40"/>
    <w:rsid w:val="001F54D3"/>
    <w:rsid w:val="001F5A4D"/>
    <w:rsid w:val="001F6640"/>
    <w:rsid w:val="001F6F60"/>
    <w:rsid w:val="001F743C"/>
    <w:rsid w:val="002027E8"/>
    <w:rsid w:val="002062F2"/>
    <w:rsid w:val="00207851"/>
    <w:rsid w:val="00207F0B"/>
    <w:rsid w:val="00212D4B"/>
    <w:rsid w:val="0021484F"/>
    <w:rsid w:val="00214A3A"/>
    <w:rsid w:val="0022013D"/>
    <w:rsid w:val="00227CB2"/>
    <w:rsid w:val="00233D89"/>
    <w:rsid w:val="00234451"/>
    <w:rsid w:val="00236C25"/>
    <w:rsid w:val="00242781"/>
    <w:rsid w:val="00244E55"/>
    <w:rsid w:val="00253BF5"/>
    <w:rsid w:val="0025544A"/>
    <w:rsid w:val="0026077B"/>
    <w:rsid w:val="0026176D"/>
    <w:rsid w:val="0026738D"/>
    <w:rsid w:val="002808DD"/>
    <w:rsid w:val="002822A1"/>
    <w:rsid w:val="00290489"/>
    <w:rsid w:val="002922DB"/>
    <w:rsid w:val="002A37B0"/>
    <w:rsid w:val="002A46CD"/>
    <w:rsid w:val="002A5F85"/>
    <w:rsid w:val="002A6DD9"/>
    <w:rsid w:val="002A7FAF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2F2BF5"/>
    <w:rsid w:val="00300F16"/>
    <w:rsid w:val="00304197"/>
    <w:rsid w:val="00306540"/>
    <w:rsid w:val="003152BE"/>
    <w:rsid w:val="003157C3"/>
    <w:rsid w:val="0031795E"/>
    <w:rsid w:val="00317CED"/>
    <w:rsid w:val="00320566"/>
    <w:rsid w:val="00323AB8"/>
    <w:rsid w:val="0033154B"/>
    <w:rsid w:val="00333652"/>
    <w:rsid w:val="0033399C"/>
    <w:rsid w:val="003405C4"/>
    <w:rsid w:val="003449B7"/>
    <w:rsid w:val="00350477"/>
    <w:rsid w:val="00353C91"/>
    <w:rsid w:val="00355FC7"/>
    <w:rsid w:val="003649A6"/>
    <w:rsid w:val="00364E5C"/>
    <w:rsid w:val="0037485B"/>
    <w:rsid w:val="00374B7F"/>
    <w:rsid w:val="003825C2"/>
    <w:rsid w:val="0038358B"/>
    <w:rsid w:val="00383A09"/>
    <w:rsid w:val="00386379"/>
    <w:rsid w:val="003863D2"/>
    <w:rsid w:val="0038725A"/>
    <w:rsid w:val="00396C82"/>
    <w:rsid w:val="00397E0E"/>
    <w:rsid w:val="003A3DF6"/>
    <w:rsid w:val="003A4713"/>
    <w:rsid w:val="003A540B"/>
    <w:rsid w:val="003A6959"/>
    <w:rsid w:val="003A70A9"/>
    <w:rsid w:val="003B1D71"/>
    <w:rsid w:val="003B2D33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604"/>
    <w:rsid w:val="003E793A"/>
    <w:rsid w:val="003F17C3"/>
    <w:rsid w:val="003F3819"/>
    <w:rsid w:val="00400AE2"/>
    <w:rsid w:val="004011C8"/>
    <w:rsid w:val="004013D0"/>
    <w:rsid w:val="004047FA"/>
    <w:rsid w:val="00404AB8"/>
    <w:rsid w:val="004055CA"/>
    <w:rsid w:val="00405830"/>
    <w:rsid w:val="00406196"/>
    <w:rsid w:val="004129F5"/>
    <w:rsid w:val="00416BF9"/>
    <w:rsid w:val="00416F3C"/>
    <w:rsid w:val="004238EC"/>
    <w:rsid w:val="00430031"/>
    <w:rsid w:val="00430975"/>
    <w:rsid w:val="0043098F"/>
    <w:rsid w:val="004312D5"/>
    <w:rsid w:val="00432728"/>
    <w:rsid w:val="00433657"/>
    <w:rsid w:val="00433ED6"/>
    <w:rsid w:val="00437B2E"/>
    <w:rsid w:val="0044024E"/>
    <w:rsid w:val="0044199A"/>
    <w:rsid w:val="00445D86"/>
    <w:rsid w:val="00445DA9"/>
    <w:rsid w:val="00461B7A"/>
    <w:rsid w:val="00461D5F"/>
    <w:rsid w:val="00463E9B"/>
    <w:rsid w:val="00465680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B0066"/>
    <w:rsid w:val="004B152F"/>
    <w:rsid w:val="004B2EA9"/>
    <w:rsid w:val="004B2ECF"/>
    <w:rsid w:val="004B35AB"/>
    <w:rsid w:val="004C00AA"/>
    <w:rsid w:val="004C0FC1"/>
    <w:rsid w:val="004C56F2"/>
    <w:rsid w:val="004C7548"/>
    <w:rsid w:val="004C790C"/>
    <w:rsid w:val="004D0B09"/>
    <w:rsid w:val="004D16C9"/>
    <w:rsid w:val="004D28F7"/>
    <w:rsid w:val="004D3861"/>
    <w:rsid w:val="004D7BDA"/>
    <w:rsid w:val="004F1CD4"/>
    <w:rsid w:val="004F4826"/>
    <w:rsid w:val="00503B13"/>
    <w:rsid w:val="00506A30"/>
    <w:rsid w:val="00506D66"/>
    <w:rsid w:val="005104F0"/>
    <w:rsid w:val="0051133F"/>
    <w:rsid w:val="005127DE"/>
    <w:rsid w:val="00515900"/>
    <w:rsid w:val="00516B9B"/>
    <w:rsid w:val="005171EA"/>
    <w:rsid w:val="00517669"/>
    <w:rsid w:val="00517747"/>
    <w:rsid w:val="0052113C"/>
    <w:rsid w:val="005234D8"/>
    <w:rsid w:val="00524368"/>
    <w:rsid w:val="00530EF8"/>
    <w:rsid w:val="00532EC0"/>
    <w:rsid w:val="0053785B"/>
    <w:rsid w:val="0054202D"/>
    <w:rsid w:val="005443EE"/>
    <w:rsid w:val="00545691"/>
    <w:rsid w:val="005579A8"/>
    <w:rsid w:val="00560CF0"/>
    <w:rsid w:val="0056131D"/>
    <w:rsid w:val="00562936"/>
    <w:rsid w:val="0056543E"/>
    <w:rsid w:val="00565C5C"/>
    <w:rsid w:val="005759B4"/>
    <w:rsid w:val="00575D61"/>
    <w:rsid w:val="00577B1B"/>
    <w:rsid w:val="00577CAE"/>
    <w:rsid w:val="00580327"/>
    <w:rsid w:val="0058093F"/>
    <w:rsid w:val="005812FA"/>
    <w:rsid w:val="00582282"/>
    <w:rsid w:val="00584892"/>
    <w:rsid w:val="0058663C"/>
    <w:rsid w:val="00586F68"/>
    <w:rsid w:val="00591E3A"/>
    <w:rsid w:val="005925D7"/>
    <w:rsid w:val="005A1338"/>
    <w:rsid w:val="005A5D6C"/>
    <w:rsid w:val="005B2CA1"/>
    <w:rsid w:val="005B3B0C"/>
    <w:rsid w:val="005B3FDA"/>
    <w:rsid w:val="005B570B"/>
    <w:rsid w:val="005C08F3"/>
    <w:rsid w:val="005C161F"/>
    <w:rsid w:val="005C23F2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EBA"/>
    <w:rsid w:val="00600716"/>
    <w:rsid w:val="006022C1"/>
    <w:rsid w:val="00606AE4"/>
    <w:rsid w:val="00607DF8"/>
    <w:rsid w:val="00613AF2"/>
    <w:rsid w:val="00614603"/>
    <w:rsid w:val="00621F06"/>
    <w:rsid w:val="006228B5"/>
    <w:rsid w:val="00623C47"/>
    <w:rsid w:val="00632A16"/>
    <w:rsid w:val="00634E50"/>
    <w:rsid w:val="00634E92"/>
    <w:rsid w:val="00636A1F"/>
    <w:rsid w:val="0063776D"/>
    <w:rsid w:val="00637EB3"/>
    <w:rsid w:val="00640ECE"/>
    <w:rsid w:val="006478D6"/>
    <w:rsid w:val="006513FB"/>
    <w:rsid w:val="00670A47"/>
    <w:rsid w:val="0067624C"/>
    <w:rsid w:val="006822E3"/>
    <w:rsid w:val="0068372F"/>
    <w:rsid w:val="00690056"/>
    <w:rsid w:val="00692E77"/>
    <w:rsid w:val="00693897"/>
    <w:rsid w:val="00696BB8"/>
    <w:rsid w:val="00697BE0"/>
    <w:rsid w:val="006A0ADF"/>
    <w:rsid w:val="006A2739"/>
    <w:rsid w:val="006A7782"/>
    <w:rsid w:val="006A7BA3"/>
    <w:rsid w:val="006B5DF1"/>
    <w:rsid w:val="006C4280"/>
    <w:rsid w:val="006C75F0"/>
    <w:rsid w:val="006D601B"/>
    <w:rsid w:val="006D7197"/>
    <w:rsid w:val="006E123A"/>
    <w:rsid w:val="006E271B"/>
    <w:rsid w:val="006E58CC"/>
    <w:rsid w:val="006F1607"/>
    <w:rsid w:val="006F20D0"/>
    <w:rsid w:val="006F3A54"/>
    <w:rsid w:val="006F74CE"/>
    <w:rsid w:val="00700AE6"/>
    <w:rsid w:val="00706D7E"/>
    <w:rsid w:val="00710D0E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3881"/>
    <w:rsid w:val="00751802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76A91"/>
    <w:rsid w:val="00777CEA"/>
    <w:rsid w:val="0078107C"/>
    <w:rsid w:val="00783EBA"/>
    <w:rsid w:val="00787E0A"/>
    <w:rsid w:val="007932C7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4B39"/>
    <w:rsid w:val="007D05F3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6FE9"/>
    <w:rsid w:val="0082744F"/>
    <w:rsid w:val="00833510"/>
    <w:rsid w:val="00833BF0"/>
    <w:rsid w:val="00834247"/>
    <w:rsid w:val="00834D1B"/>
    <w:rsid w:val="008365BE"/>
    <w:rsid w:val="00841046"/>
    <w:rsid w:val="008439A8"/>
    <w:rsid w:val="008515E6"/>
    <w:rsid w:val="00851B07"/>
    <w:rsid w:val="00853099"/>
    <w:rsid w:val="008540B1"/>
    <w:rsid w:val="00860616"/>
    <w:rsid w:val="008621E0"/>
    <w:rsid w:val="00863437"/>
    <w:rsid w:val="00864FE0"/>
    <w:rsid w:val="00865B23"/>
    <w:rsid w:val="008661A8"/>
    <w:rsid w:val="00870626"/>
    <w:rsid w:val="008709F2"/>
    <w:rsid w:val="0087233C"/>
    <w:rsid w:val="0087267A"/>
    <w:rsid w:val="00877DA8"/>
    <w:rsid w:val="00883087"/>
    <w:rsid w:val="00892E2F"/>
    <w:rsid w:val="00895BD8"/>
    <w:rsid w:val="008A2CD6"/>
    <w:rsid w:val="008A3849"/>
    <w:rsid w:val="008A438D"/>
    <w:rsid w:val="008A5346"/>
    <w:rsid w:val="008B3829"/>
    <w:rsid w:val="008B3DF6"/>
    <w:rsid w:val="008B489F"/>
    <w:rsid w:val="008B4B3D"/>
    <w:rsid w:val="008B5FD6"/>
    <w:rsid w:val="008B6829"/>
    <w:rsid w:val="008C1138"/>
    <w:rsid w:val="008D1B5C"/>
    <w:rsid w:val="008D30AC"/>
    <w:rsid w:val="008D3D58"/>
    <w:rsid w:val="008D438A"/>
    <w:rsid w:val="008D4A56"/>
    <w:rsid w:val="008D619E"/>
    <w:rsid w:val="008D6409"/>
    <w:rsid w:val="008E0408"/>
    <w:rsid w:val="008E5522"/>
    <w:rsid w:val="008E559E"/>
    <w:rsid w:val="008E6391"/>
    <w:rsid w:val="008F3356"/>
    <w:rsid w:val="008F658E"/>
    <w:rsid w:val="009004CB"/>
    <w:rsid w:val="00901E72"/>
    <w:rsid w:val="00903DA1"/>
    <w:rsid w:val="0090502B"/>
    <w:rsid w:val="0091579F"/>
    <w:rsid w:val="00917820"/>
    <w:rsid w:val="009209DC"/>
    <w:rsid w:val="00921C89"/>
    <w:rsid w:val="00925FD2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9"/>
    <w:rsid w:val="009564C9"/>
    <w:rsid w:val="00957880"/>
    <w:rsid w:val="00960CCC"/>
    <w:rsid w:val="00963B16"/>
    <w:rsid w:val="0096615B"/>
    <w:rsid w:val="00970178"/>
    <w:rsid w:val="00972258"/>
    <w:rsid w:val="00975729"/>
    <w:rsid w:val="009803DE"/>
    <w:rsid w:val="00985D34"/>
    <w:rsid w:val="00987723"/>
    <w:rsid w:val="009878AF"/>
    <w:rsid w:val="00990A97"/>
    <w:rsid w:val="00994811"/>
    <w:rsid w:val="009971A9"/>
    <w:rsid w:val="0099736E"/>
    <w:rsid w:val="009A25EE"/>
    <w:rsid w:val="009A49A4"/>
    <w:rsid w:val="009A4F9B"/>
    <w:rsid w:val="009A5AD0"/>
    <w:rsid w:val="009B11E6"/>
    <w:rsid w:val="009B1F71"/>
    <w:rsid w:val="009B280C"/>
    <w:rsid w:val="009B5F07"/>
    <w:rsid w:val="009C0A93"/>
    <w:rsid w:val="009C0B64"/>
    <w:rsid w:val="009C2B16"/>
    <w:rsid w:val="009D0A0B"/>
    <w:rsid w:val="009D6D9F"/>
    <w:rsid w:val="009E1C09"/>
    <w:rsid w:val="009E2308"/>
    <w:rsid w:val="009E49D4"/>
    <w:rsid w:val="009E5433"/>
    <w:rsid w:val="009E5DDD"/>
    <w:rsid w:val="009F7300"/>
    <w:rsid w:val="009F7C5A"/>
    <w:rsid w:val="00A0383E"/>
    <w:rsid w:val="00A03B65"/>
    <w:rsid w:val="00A0440C"/>
    <w:rsid w:val="00A077DF"/>
    <w:rsid w:val="00A07D09"/>
    <w:rsid w:val="00A11EE5"/>
    <w:rsid w:val="00A15022"/>
    <w:rsid w:val="00A161DF"/>
    <w:rsid w:val="00A17B50"/>
    <w:rsid w:val="00A24B10"/>
    <w:rsid w:val="00A254F2"/>
    <w:rsid w:val="00A261B7"/>
    <w:rsid w:val="00A30EF3"/>
    <w:rsid w:val="00A31608"/>
    <w:rsid w:val="00A31888"/>
    <w:rsid w:val="00A3296D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800"/>
    <w:rsid w:val="00A87064"/>
    <w:rsid w:val="00A87A07"/>
    <w:rsid w:val="00A90190"/>
    <w:rsid w:val="00A95E1D"/>
    <w:rsid w:val="00AA07F8"/>
    <w:rsid w:val="00AA15E3"/>
    <w:rsid w:val="00AA2BE6"/>
    <w:rsid w:val="00AA6538"/>
    <w:rsid w:val="00AA7853"/>
    <w:rsid w:val="00AB174C"/>
    <w:rsid w:val="00AB3CB5"/>
    <w:rsid w:val="00AB4F0F"/>
    <w:rsid w:val="00AB5F86"/>
    <w:rsid w:val="00AB6DF2"/>
    <w:rsid w:val="00AC105E"/>
    <w:rsid w:val="00AC112B"/>
    <w:rsid w:val="00AC6806"/>
    <w:rsid w:val="00AD1156"/>
    <w:rsid w:val="00AD2380"/>
    <w:rsid w:val="00AD70C5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64AD"/>
    <w:rsid w:val="00B57212"/>
    <w:rsid w:val="00B60349"/>
    <w:rsid w:val="00B621A1"/>
    <w:rsid w:val="00B660BE"/>
    <w:rsid w:val="00B6686D"/>
    <w:rsid w:val="00B74580"/>
    <w:rsid w:val="00B74F0E"/>
    <w:rsid w:val="00B76687"/>
    <w:rsid w:val="00B767D6"/>
    <w:rsid w:val="00B834BB"/>
    <w:rsid w:val="00B86686"/>
    <w:rsid w:val="00B93A36"/>
    <w:rsid w:val="00B93B3B"/>
    <w:rsid w:val="00B9410F"/>
    <w:rsid w:val="00B96408"/>
    <w:rsid w:val="00BA2C91"/>
    <w:rsid w:val="00BA35B6"/>
    <w:rsid w:val="00BB2677"/>
    <w:rsid w:val="00BB4C59"/>
    <w:rsid w:val="00BB5944"/>
    <w:rsid w:val="00BC0004"/>
    <w:rsid w:val="00BC100C"/>
    <w:rsid w:val="00BC341D"/>
    <w:rsid w:val="00BC3F1E"/>
    <w:rsid w:val="00BC42F9"/>
    <w:rsid w:val="00BC60A3"/>
    <w:rsid w:val="00BC7B52"/>
    <w:rsid w:val="00BD38FA"/>
    <w:rsid w:val="00BD7D56"/>
    <w:rsid w:val="00BE11E1"/>
    <w:rsid w:val="00C01B04"/>
    <w:rsid w:val="00C041C5"/>
    <w:rsid w:val="00C06F0A"/>
    <w:rsid w:val="00C075C9"/>
    <w:rsid w:val="00C1002C"/>
    <w:rsid w:val="00C15017"/>
    <w:rsid w:val="00C214C6"/>
    <w:rsid w:val="00C216ED"/>
    <w:rsid w:val="00C2585C"/>
    <w:rsid w:val="00C30D88"/>
    <w:rsid w:val="00C316A0"/>
    <w:rsid w:val="00C31E09"/>
    <w:rsid w:val="00C32F98"/>
    <w:rsid w:val="00C46C09"/>
    <w:rsid w:val="00C47ED3"/>
    <w:rsid w:val="00C54F4C"/>
    <w:rsid w:val="00C5642F"/>
    <w:rsid w:val="00C616A0"/>
    <w:rsid w:val="00C61B85"/>
    <w:rsid w:val="00C7010A"/>
    <w:rsid w:val="00C72352"/>
    <w:rsid w:val="00C73ED4"/>
    <w:rsid w:val="00C7432F"/>
    <w:rsid w:val="00C81CF4"/>
    <w:rsid w:val="00C828C5"/>
    <w:rsid w:val="00C879FA"/>
    <w:rsid w:val="00C87BB1"/>
    <w:rsid w:val="00C91B0A"/>
    <w:rsid w:val="00C94DAC"/>
    <w:rsid w:val="00CA2E73"/>
    <w:rsid w:val="00CA458D"/>
    <w:rsid w:val="00CB571F"/>
    <w:rsid w:val="00CB5BC9"/>
    <w:rsid w:val="00CC157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07"/>
    <w:rsid w:val="00CF3917"/>
    <w:rsid w:val="00CF3E3D"/>
    <w:rsid w:val="00CF3EC1"/>
    <w:rsid w:val="00CF5517"/>
    <w:rsid w:val="00D007AA"/>
    <w:rsid w:val="00D04615"/>
    <w:rsid w:val="00D049DB"/>
    <w:rsid w:val="00D05C87"/>
    <w:rsid w:val="00D05F99"/>
    <w:rsid w:val="00D06E2A"/>
    <w:rsid w:val="00D06EB7"/>
    <w:rsid w:val="00D14FDC"/>
    <w:rsid w:val="00D16453"/>
    <w:rsid w:val="00D177F5"/>
    <w:rsid w:val="00D22A82"/>
    <w:rsid w:val="00D25043"/>
    <w:rsid w:val="00D25A9D"/>
    <w:rsid w:val="00D3248D"/>
    <w:rsid w:val="00D32DC4"/>
    <w:rsid w:val="00D33694"/>
    <w:rsid w:val="00D36A4A"/>
    <w:rsid w:val="00D36E9F"/>
    <w:rsid w:val="00D4015D"/>
    <w:rsid w:val="00D41EB1"/>
    <w:rsid w:val="00D50735"/>
    <w:rsid w:val="00D51C5A"/>
    <w:rsid w:val="00D607C9"/>
    <w:rsid w:val="00D67578"/>
    <w:rsid w:val="00D74795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036A"/>
    <w:rsid w:val="00DD67CE"/>
    <w:rsid w:val="00DE292C"/>
    <w:rsid w:val="00DE2FF0"/>
    <w:rsid w:val="00DE6E9E"/>
    <w:rsid w:val="00DE75DA"/>
    <w:rsid w:val="00DF1AD9"/>
    <w:rsid w:val="00DF5597"/>
    <w:rsid w:val="00E00376"/>
    <w:rsid w:val="00E01818"/>
    <w:rsid w:val="00E01F2D"/>
    <w:rsid w:val="00E02D5A"/>
    <w:rsid w:val="00E04F49"/>
    <w:rsid w:val="00E05C2E"/>
    <w:rsid w:val="00E0670A"/>
    <w:rsid w:val="00E102C0"/>
    <w:rsid w:val="00E1637A"/>
    <w:rsid w:val="00E20652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65343"/>
    <w:rsid w:val="00E674AD"/>
    <w:rsid w:val="00E702F7"/>
    <w:rsid w:val="00E7443D"/>
    <w:rsid w:val="00E748A5"/>
    <w:rsid w:val="00E76465"/>
    <w:rsid w:val="00E76C91"/>
    <w:rsid w:val="00E83544"/>
    <w:rsid w:val="00E91A30"/>
    <w:rsid w:val="00E9471E"/>
    <w:rsid w:val="00E959D0"/>
    <w:rsid w:val="00E95B23"/>
    <w:rsid w:val="00E979AF"/>
    <w:rsid w:val="00EA1451"/>
    <w:rsid w:val="00EA2338"/>
    <w:rsid w:val="00EA456E"/>
    <w:rsid w:val="00EB2643"/>
    <w:rsid w:val="00EB33AD"/>
    <w:rsid w:val="00EB45A2"/>
    <w:rsid w:val="00EB4687"/>
    <w:rsid w:val="00EB6FB6"/>
    <w:rsid w:val="00EC0C84"/>
    <w:rsid w:val="00EC0EE9"/>
    <w:rsid w:val="00EC3C75"/>
    <w:rsid w:val="00EC72A5"/>
    <w:rsid w:val="00EE0601"/>
    <w:rsid w:val="00EE1770"/>
    <w:rsid w:val="00EE7EA3"/>
    <w:rsid w:val="00EF116B"/>
    <w:rsid w:val="00EF3D2C"/>
    <w:rsid w:val="00EF4CD3"/>
    <w:rsid w:val="00EF6FCE"/>
    <w:rsid w:val="00F02E27"/>
    <w:rsid w:val="00F04638"/>
    <w:rsid w:val="00F068DB"/>
    <w:rsid w:val="00F07A6F"/>
    <w:rsid w:val="00F144DA"/>
    <w:rsid w:val="00F15A90"/>
    <w:rsid w:val="00F22A17"/>
    <w:rsid w:val="00F235EE"/>
    <w:rsid w:val="00F24FC7"/>
    <w:rsid w:val="00F308AE"/>
    <w:rsid w:val="00F3121A"/>
    <w:rsid w:val="00F353F5"/>
    <w:rsid w:val="00F37E9C"/>
    <w:rsid w:val="00F42D62"/>
    <w:rsid w:val="00F5443C"/>
    <w:rsid w:val="00F546CB"/>
    <w:rsid w:val="00F548A1"/>
    <w:rsid w:val="00F55DAA"/>
    <w:rsid w:val="00F5638F"/>
    <w:rsid w:val="00F573EF"/>
    <w:rsid w:val="00F66254"/>
    <w:rsid w:val="00F71994"/>
    <w:rsid w:val="00F75D9E"/>
    <w:rsid w:val="00F763EF"/>
    <w:rsid w:val="00F820B9"/>
    <w:rsid w:val="00F8360A"/>
    <w:rsid w:val="00F838C3"/>
    <w:rsid w:val="00F83B56"/>
    <w:rsid w:val="00F93924"/>
    <w:rsid w:val="00F93C46"/>
    <w:rsid w:val="00F94763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C6511"/>
    <w:rsid w:val="00FD19CB"/>
    <w:rsid w:val="00FD26D7"/>
    <w:rsid w:val="00FD2E1C"/>
    <w:rsid w:val="00FD5762"/>
    <w:rsid w:val="00FD6389"/>
    <w:rsid w:val="00FE042C"/>
    <w:rsid w:val="00FE3830"/>
    <w:rsid w:val="00FE624D"/>
    <w:rsid w:val="00FF1621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C5D28"/>
  <w15:docId w15:val="{53CE3DA1-564D-40C5-9761-BD901367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aliases w:val="Bullet 1,Use Case List Paragraph,Lista vistosa - Énfasis 11,Párrafo de lista Car Car Car,Footnote,List Paragraph2,Informe,List Paragraph 1,Numbered List Paragraph,Main numbered paragraph,Bullets,List Paragraph (numbered (a)),列出段落"/>
    <w:basedOn w:val="Normal"/>
    <w:link w:val="PrrafodelistaCar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uiPriority w:val="39"/>
    <w:qFormat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1">
    <w:name w:val="Car1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  <w:style w:type="numbering" w:customStyle="1" w:styleId="WWNum4113221">
    <w:name w:val="WWNum4113221"/>
    <w:rsid w:val="004C00AA"/>
    <w:pPr>
      <w:numPr>
        <w:numId w:val="5"/>
      </w:numPr>
    </w:pPr>
  </w:style>
  <w:style w:type="numbering" w:customStyle="1" w:styleId="WWNum101311111">
    <w:name w:val="WWNum101311111"/>
    <w:rsid w:val="004C00AA"/>
    <w:pPr>
      <w:numPr>
        <w:numId w:val="7"/>
      </w:numPr>
    </w:pPr>
  </w:style>
  <w:style w:type="paragraph" w:styleId="Revisin">
    <w:name w:val="Revision"/>
    <w:hidden/>
    <w:uiPriority w:val="99"/>
    <w:semiHidden/>
    <w:rsid w:val="00D607C9"/>
    <w:rPr>
      <w:rFonts w:ascii="Arial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1 Car,Use Case List Paragraph Car,Lista vistosa - Énfasis 11 Car,Párrafo de lista Car Car Car Car,Footnote Car,List Paragraph2 Car,Informe Car,List Paragraph 1 Car,Numbered List Paragraph Car,Main numbered paragraph Car"/>
    <w:basedOn w:val="Fuentedeprrafopredeter"/>
    <w:link w:val="Prrafodelista"/>
    <w:uiPriority w:val="34"/>
    <w:qFormat/>
    <w:rsid w:val="002A46CD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ermudezq@poder-judicial.go.c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xuspj.poder-judicial.go.cr/document/act-1-0003-7046-70" TargetMode="External"/><Relationship Id="rId17" Type="http://schemas.openxmlformats.org/officeDocument/2006/relationships/hyperlink" Target="mailto:mmccalla@poder-judicial.go.c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lugo@poder-judicial.go.c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uspj.poder-judicial.go.cr/document/act-1-0003-7023-3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chiav@poder-judicial.go.c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madrigalq@poder-judicial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9DC10-613C-4D96-A71F-370F28219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subject/>
  <dc:creator>xbarrientos</dc:creator>
  <cp:keywords/>
  <dc:description/>
  <cp:lastModifiedBy>Rocío Picado Vargas</cp:lastModifiedBy>
  <cp:revision>2</cp:revision>
  <cp:lastPrinted>2017-06-26T22:16:00Z</cp:lastPrinted>
  <dcterms:created xsi:type="dcterms:W3CDTF">2023-08-11T15:46:00Z</dcterms:created>
  <dcterms:modified xsi:type="dcterms:W3CDTF">2023-08-11T15:46:00Z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