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92" w:rsidRDefault="00692845" w:rsidP="00690192">
      <w:r w:rsidRPr="00692845">
        <w:rPr>
          <w:noProof/>
        </w:rPr>
        <w:pict>
          <v:group id="Group 2" o:spid="_x0000_s1026" style="position:absolute;margin-left:-90pt;margin-top:-124.05pt;width:9in;height:846pt;z-index:251662336"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7"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8" o:title=""/>
            </v:shape>
          </v:group>
        </w:pict>
      </w:r>
    </w:p>
    <w:p w:rsidR="00690192" w:rsidRDefault="00690192" w:rsidP="00690192">
      <w:r>
        <w:t xml:space="preserve">  </w:t>
      </w:r>
    </w:p>
    <w:p w:rsidR="00690192" w:rsidRPr="002640EC" w:rsidRDefault="00690192" w:rsidP="00690192">
      <w:r w:rsidRPr="002640EC">
        <w:t xml:space="preserve"> </w:t>
      </w:r>
    </w:p>
    <w:p w:rsidR="00690192" w:rsidRPr="002640EC" w:rsidRDefault="00690192" w:rsidP="00690192"/>
    <w:p w:rsidR="00690192" w:rsidRPr="002640EC" w:rsidRDefault="00690192" w:rsidP="00690192"/>
    <w:p w:rsidR="00690192" w:rsidRPr="002640EC" w:rsidRDefault="00690192" w:rsidP="00690192"/>
    <w:p w:rsidR="00690192" w:rsidRPr="002640EC" w:rsidRDefault="00690192" w:rsidP="00690192"/>
    <w:p w:rsidR="00690192" w:rsidRPr="002640EC" w:rsidRDefault="00690192" w:rsidP="00690192"/>
    <w:p w:rsidR="00690192" w:rsidRPr="002640EC" w:rsidRDefault="00690192" w:rsidP="00690192"/>
    <w:p w:rsidR="00690192" w:rsidRPr="002640EC" w:rsidRDefault="00690192" w:rsidP="00690192">
      <w:r>
        <w:rPr>
          <w:noProof/>
          <w:lang w:val="es-CR" w:eastAsia="es-CR"/>
        </w:rPr>
        <w:drawing>
          <wp:anchor distT="0" distB="0" distL="114300" distR="114300" simplePos="0" relativeHeight="251660288"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9"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690192" w:rsidRPr="002640EC" w:rsidRDefault="00690192" w:rsidP="00690192">
      <w:r>
        <w:rPr>
          <w:noProof/>
          <w:lang w:val="es-CR" w:eastAsia="es-CR"/>
        </w:rPr>
        <w:drawing>
          <wp:anchor distT="0" distB="0" distL="114300" distR="114300" simplePos="0" relativeHeight="251661312"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0"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690192" w:rsidRPr="002640EC" w:rsidRDefault="00690192" w:rsidP="00690192"/>
    <w:p w:rsidR="00690192" w:rsidRPr="002640EC" w:rsidRDefault="00690192" w:rsidP="00690192"/>
    <w:p w:rsidR="00690192" w:rsidRPr="002640EC" w:rsidRDefault="00690192" w:rsidP="00690192"/>
    <w:p w:rsidR="00690192" w:rsidRPr="002640EC" w:rsidRDefault="00690192" w:rsidP="00690192"/>
    <w:p w:rsidR="00690192" w:rsidRPr="002640EC" w:rsidRDefault="00690192" w:rsidP="00690192"/>
    <w:p w:rsidR="00690192" w:rsidRPr="002640EC" w:rsidRDefault="00690192" w:rsidP="00690192">
      <w:pPr>
        <w:jc w:val="center"/>
        <w:rPr>
          <w:rFonts w:ascii="Calibri" w:hAnsi="Calibri"/>
          <w:sz w:val="40"/>
          <w:szCs w:val="40"/>
        </w:rPr>
      </w:pPr>
      <w:r w:rsidRPr="002640EC">
        <w:rPr>
          <w:rFonts w:ascii="Calibri" w:hAnsi="Calibri"/>
          <w:sz w:val="40"/>
          <w:szCs w:val="40"/>
        </w:rPr>
        <w:t>Estudio de Requerimiento Humano</w:t>
      </w:r>
    </w:p>
    <w:p w:rsidR="00690192" w:rsidRPr="002640EC" w:rsidRDefault="00690192" w:rsidP="00690192">
      <w:pPr>
        <w:jc w:val="center"/>
        <w:rPr>
          <w:rFonts w:ascii="Calibri" w:hAnsi="Calibri"/>
          <w:sz w:val="40"/>
          <w:szCs w:val="40"/>
        </w:rPr>
      </w:pPr>
      <w:r w:rsidRPr="002640EC">
        <w:rPr>
          <w:rFonts w:ascii="Calibri" w:hAnsi="Calibri"/>
          <w:sz w:val="40"/>
          <w:szCs w:val="40"/>
        </w:rPr>
        <w:t>Anteproyecto de Presupuesto 201</w:t>
      </w:r>
      <w:r>
        <w:rPr>
          <w:rFonts w:ascii="Calibri" w:hAnsi="Calibri"/>
          <w:sz w:val="40"/>
          <w:szCs w:val="40"/>
        </w:rPr>
        <w:t>9</w:t>
      </w:r>
    </w:p>
    <w:p w:rsidR="00690192" w:rsidRPr="002640EC" w:rsidRDefault="00690192" w:rsidP="00690192">
      <w:pPr>
        <w:jc w:val="center"/>
        <w:rPr>
          <w:rFonts w:ascii="Calibri" w:hAnsi="Calibri"/>
          <w:sz w:val="40"/>
          <w:szCs w:val="40"/>
        </w:rPr>
      </w:pPr>
    </w:p>
    <w:p w:rsidR="00690192" w:rsidRDefault="00690192" w:rsidP="00690192">
      <w:pPr>
        <w:jc w:val="center"/>
        <w:rPr>
          <w:rFonts w:ascii="Calibri" w:hAnsi="Calibri"/>
          <w:sz w:val="40"/>
          <w:szCs w:val="40"/>
        </w:rPr>
      </w:pPr>
    </w:p>
    <w:p w:rsidR="00690192" w:rsidRPr="00F30D4D" w:rsidRDefault="00690192" w:rsidP="00690192">
      <w:pPr>
        <w:jc w:val="both"/>
        <w:rPr>
          <w:rFonts w:ascii="Calibri" w:hAnsi="Calibri"/>
          <w:sz w:val="28"/>
          <w:szCs w:val="28"/>
        </w:rPr>
      </w:pPr>
    </w:p>
    <w:p w:rsidR="00690192" w:rsidRPr="005E4042" w:rsidRDefault="00690192" w:rsidP="00690192">
      <w:pPr>
        <w:pStyle w:val="Default"/>
        <w:jc w:val="center"/>
        <w:rPr>
          <w:rFonts w:eastAsiaTheme="minorHAnsi"/>
          <w:lang w:eastAsia="en-US"/>
        </w:rPr>
      </w:pPr>
      <w:r>
        <w:rPr>
          <w:rFonts w:ascii="Calibri" w:hAnsi="Calibri"/>
          <w:sz w:val="40"/>
          <w:szCs w:val="40"/>
        </w:rPr>
        <w:t xml:space="preserve">Oficina </w:t>
      </w:r>
      <w:r w:rsidRPr="005E4042">
        <w:rPr>
          <w:rFonts w:ascii="Calibri" w:hAnsi="Calibri"/>
          <w:sz w:val="40"/>
          <w:szCs w:val="40"/>
        </w:rPr>
        <w:t>de Información y Prensa del Organismo de Investigación Judicial</w:t>
      </w:r>
    </w:p>
    <w:p w:rsidR="00690192" w:rsidRDefault="00690192" w:rsidP="00690192">
      <w:pPr>
        <w:jc w:val="center"/>
        <w:rPr>
          <w:rFonts w:ascii="Calibri" w:hAnsi="Calibri"/>
          <w:sz w:val="40"/>
          <w:szCs w:val="40"/>
        </w:rPr>
      </w:pPr>
    </w:p>
    <w:p w:rsidR="00690192" w:rsidRDefault="00690192" w:rsidP="00690192">
      <w:pPr>
        <w:jc w:val="center"/>
        <w:rPr>
          <w:rFonts w:ascii="Calibri" w:hAnsi="Calibri"/>
          <w:sz w:val="40"/>
          <w:szCs w:val="40"/>
        </w:rPr>
      </w:pPr>
    </w:p>
    <w:p w:rsidR="00690192" w:rsidRPr="002640EC" w:rsidRDefault="00690192" w:rsidP="00690192">
      <w:pPr>
        <w:jc w:val="center"/>
        <w:rPr>
          <w:rFonts w:ascii="Calibri" w:hAnsi="Calibri"/>
          <w:sz w:val="40"/>
          <w:szCs w:val="40"/>
        </w:rPr>
      </w:pPr>
    </w:p>
    <w:p w:rsidR="00690192" w:rsidRPr="002640EC" w:rsidRDefault="00690192" w:rsidP="00690192">
      <w:pPr>
        <w:jc w:val="center"/>
        <w:rPr>
          <w:rFonts w:ascii="Calibri" w:hAnsi="Calibri"/>
          <w:sz w:val="40"/>
          <w:szCs w:val="40"/>
        </w:rPr>
      </w:pPr>
    </w:p>
    <w:p w:rsidR="00690192" w:rsidRPr="002640EC" w:rsidRDefault="00690192" w:rsidP="00690192">
      <w:pPr>
        <w:jc w:val="center"/>
        <w:rPr>
          <w:rFonts w:ascii="Calibri" w:hAnsi="Calibri"/>
          <w:sz w:val="40"/>
          <w:szCs w:val="40"/>
        </w:rPr>
      </w:pPr>
      <w:r>
        <w:rPr>
          <w:rFonts w:ascii="Calibri" w:hAnsi="Calibri"/>
          <w:sz w:val="40"/>
          <w:szCs w:val="40"/>
        </w:rPr>
        <w:t xml:space="preserve">2 </w:t>
      </w:r>
      <w:r w:rsidRPr="002640EC">
        <w:rPr>
          <w:rFonts w:ascii="Calibri" w:hAnsi="Calibri"/>
          <w:sz w:val="40"/>
          <w:szCs w:val="40"/>
        </w:rPr>
        <w:t xml:space="preserve">de </w:t>
      </w:r>
      <w:r>
        <w:rPr>
          <w:rFonts w:ascii="Calibri" w:hAnsi="Calibri"/>
          <w:sz w:val="40"/>
          <w:szCs w:val="40"/>
        </w:rPr>
        <w:t>mayo</w:t>
      </w:r>
      <w:r w:rsidRPr="002640EC">
        <w:rPr>
          <w:rFonts w:ascii="Calibri" w:hAnsi="Calibri"/>
          <w:sz w:val="40"/>
          <w:szCs w:val="40"/>
        </w:rPr>
        <w:t xml:space="preserve"> de 201</w:t>
      </w:r>
      <w:r>
        <w:rPr>
          <w:rFonts w:ascii="Calibri" w:hAnsi="Calibri"/>
          <w:sz w:val="40"/>
          <w:szCs w:val="40"/>
        </w:rPr>
        <w:t>8</w:t>
      </w:r>
    </w:p>
    <w:p w:rsidR="00690192" w:rsidRPr="002640EC" w:rsidRDefault="00690192" w:rsidP="00690192">
      <w:pPr>
        <w:jc w:val="center"/>
        <w:rPr>
          <w:rFonts w:ascii="Calibri" w:hAnsi="Calibri"/>
          <w:sz w:val="40"/>
          <w:szCs w:val="40"/>
        </w:rPr>
      </w:pPr>
    </w:p>
    <w:p w:rsidR="00690192" w:rsidRDefault="00690192" w:rsidP="00690192">
      <w:pPr>
        <w:rPr>
          <w:rFonts w:ascii="Calibri" w:hAnsi="Calibri"/>
          <w:sz w:val="40"/>
          <w:szCs w:val="40"/>
        </w:rPr>
      </w:pPr>
      <w:r>
        <w:rPr>
          <w:rFonts w:ascii="Calibri" w:hAnsi="Calibri"/>
          <w:sz w:val="40"/>
          <w:szCs w:val="40"/>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4110"/>
        <w:gridCol w:w="1560"/>
        <w:gridCol w:w="2239"/>
      </w:tblGrid>
      <w:tr w:rsidR="00690192" w:rsidRPr="00EE5396" w:rsidTr="00347734">
        <w:trPr>
          <w:trHeight w:val="540"/>
        </w:trPr>
        <w:tc>
          <w:tcPr>
            <w:tcW w:w="6799" w:type="dxa"/>
            <w:gridSpan w:val="2"/>
            <w:tcBorders>
              <w:bottom w:val="single" w:sz="4" w:space="0" w:color="auto"/>
            </w:tcBorders>
            <w:shd w:val="clear" w:color="auto" w:fill="000000"/>
            <w:vAlign w:val="center"/>
          </w:tcPr>
          <w:p w:rsidR="00690192" w:rsidRPr="00EE5396" w:rsidRDefault="00690192" w:rsidP="00347734">
            <w:pPr>
              <w:jc w:val="center"/>
              <w:rPr>
                <w:b/>
                <w:sz w:val="28"/>
                <w:szCs w:val="28"/>
              </w:rPr>
            </w:pPr>
            <w:r w:rsidRPr="00EE5396">
              <w:rPr>
                <w:b/>
                <w:sz w:val="28"/>
                <w:szCs w:val="28"/>
              </w:rPr>
              <w:lastRenderedPageBreak/>
              <w:t>Dirección de Planificación</w:t>
            </w:r>
          </w:p>
        </w:tc>
        <w:tc>
          <w:tcPr>
            <w:tcW w:w="1560" w:type="dxa"/>
            <w:shd w:val="clear" w:color="auto" w:fill="B3B3B3"/>
            <w:vAlign w:val="center"/>
          </w:tcPr>
          <w:p w:rsidR="00690192" w:rsidRPr="00EE5396" w:rsidRDefault="00690192" w:rsidP="00347734">
            <w:pPr>
              <w:jc w:val="right"/>
              <w:rPr>
                <w:b/>
                <w:sz w:val="28"/>
                <w:szCs w:val="28"/>
              </w:rPr>
            </w:pPr>
            <w:r w:rsidRPr="00EE5396">
              <w:rPr>
                <w:b/>
                <w:sz w:val="28"/>
                <w:szCs w:val="28"/>
              </w:rPr>
              <w:t>Fecha:</w:t>
            </w:r>
          </w:p>
        </w:tc>
        <w:tc>
          <w:tcPr>
            <w:tcW w:w="2239" w:type="dxa"/>
            <w:vAlign w:val="center"/>
          </w:tcPr>
          <w:p w:rsidR="00690192" w:rsidRPr="00EE5396" w:rsidRDefault="00690192" w:rsidP="00347734">
            <w:pPr>
              <w:jc w:val="center"/>
              <w:rPr>
                <w:i/>
                <w:sz w:val="28"/>
                <w:szCs w:val="28"/>
              </w:rPr>
            </w:pPr>
            <w:r>
              <w:rPr>
                <w:i/>
                <w:sz w:val="28"/>
                <w:szCs w:val="28"/>
              </w:rPr>
              <w:t>02</w:t>
            </w:r>
            <w:r w:rsidRPr="00EE5396">
              <w:rPr>
                <w:i/>
                <w:sz w:val="28"/>
                <w:szCs w:val="28"/>
              </w:rPr>
              <w:t>/</w:t>
            </w:r>
            <w:r>
              <w:rPr>
                <w:i/>
                <w:sz w:val="28"/>
                <w:szCs w:val="28"/>
              </w:rPr>
              <w:t>05</w:t>
            </w:r>
            <w:r w:rsidRPr="00EE5396">
              <w:rPr>
                <w:i/>
                <w:sz w:val="28"/>
                <w:szCs w:val="28"/>
              </w:rPr>
              <w:t>/201</w:t>
            </w:r>
            <w:r>
              <w:rPr>
                <w:i/>
                <w:sz w:val="28"/>
                <w:szCs w:val="28"/>
              </w:rPr>
              <w:t>8</w:t>
            </w:r>
          </w:p>
        </w:tc>
      </w:tr>
      <w:tr w:rsidR="00690192" w:rsidRPr="00EE5396" w:rsidTr="00347734">
        <w:trPr>
          <w:trHeight w:val="494"/>
        </w:trPr>
        <w:tc>
          <w:tcPr>
            <w:tcW w:w="6799" w:type="dxa"/>
            <w:gridSpan w:val="2"/>
            <w:shd w:val="clear" w:color="auto" w:fill="262626"/>
            <w:vAlign w:val="center"/>
          </w:tcPr>
          <w:p w:rsidR="00690192" w:rsidRPr="00EE5396" w:rsidRDefault="00690192" w:rsidP="00347734">
            <w:pPr>
              <w:jc w:val="center"/>
              <w:rPr>
                <w:i/>
                <w:sz w:val="28"/>
                <w:szCs w:val="28"/>
              </w:rPr>
            </w:pPr>
            <w:r w:rsidRPr="00EE5396">
              <w:rPr>
                <w:b/>
                <w:sz w:val="28"/>
                <w:szCs w:val="28"/>
              </w:rPr>
              <w:t>Estudio de Requerimiento Humano</w:t>
            </w:r>
          </w:p>
        </w:tc>
        <w:tc>
          <w:tcPr>
            <w:tcW w:w="1560" w:type="dxa"/>
            <w:shd w:val="clear" w:color="auto" w:fill="B3B3B3"/>
            <w:vAlign w:val="center"/>
          </w:tcPr>
          <w:p w:rsidR="00690192" w:rsidRPr="00EE5396" w:rsidRDefault="00690192" w:rsidP="00347734">
            <w:pPr>
              <w:jc w:val="center"/>
              <w:rPr>
                <w:b/>
                <w:sz w:val="28"/>
                <w:szCs w:val="28"/>
              </w:rPr>
            </w:pPr>
            <w:r w:rsidRPr="00EE5396">
              <w:rPr>
                <w:b/>
                <w:sz w:val="28"/>
                <w:szCs w:val="28"/>
              </w:rPr>
              <w:t># Informe:</w:t>
            </w:r>
          </w:p>
        </w:tc>
        <w:tc>
          <w:tcPr>
            <w:tcW w:w="2239" w:type="dxa"/>
            <w:vAlign w:val="center"/>
          </w:tcPr>
          <w:p w:rsidR="00690192" w:rsidRPr="00EE5396" w:rsidRDefault="00690192" w:rsidP="00347734">
            <w:pPr>
              <w:jc w:val="center"/>
              <w:rPr>
                <w:i/>
                <w:sz w:val="28"/>
                <w:szCs w:val="28"/>
              </w:rPr>
            </w:pPr>
            <w:r>
              <w:rPr>
                <w:i/>
                <w:sz w:val="28"/>
                <w:szCs w:val="28"/>
              </w:rPr>
              <w:t>40</w:t>
            </w:r>
            <w:r w:rsidRPr="00EE5396">
              <w:rPr>
                <w:i/>
                <w:sz w:val="28"/>
                <w:szCs w:val="28"/>
              </w:rPr>
              <w:t>-</w:t>
            </w:r>
            <w:r>
              <w:rPr>
                <w:i/>
                <w:sz w:val="28"/>
                <w:szCs w:val="28"/>
              </w:rPr>
              <w:t>PLA-OI</w:t>
            </w:r>
            <w:r w:rsidRPr="00EE5396">
              <w:rPr>
                <w:i/>
                <w:sz w:val="28"/>
                <w:szCs w:val="28"/>
              </w:rPr>
              <w:t>-201</w:t>
            </w:r>
            <w:r>
              <w:rPr>
                <w:i/>
                <w:sz w:val="28"/>
                <w:szCs w:val="28"/>
              </w:rPr>
              <w:t>8</w:t>
            </w:r>
          </w:p>
        </w:tc>
      </w:tr>
      <w:tr w:rsidR="00690192" w:rsidRPr="00EE5396" w:rsidTr="00347734">
        <w:trPr>
          <w:trHeight w:val="494"/>
        </w:trPr>
        <w:tc>
          <w:tcPr>
            <w:tcW w:w="2689" w:type="dxa"/>
            <w:shd w:val="clear" w:color="auto" w:fill="B3B3B3"/>
            <w:vAlign w:val="center"/>
          </w:tcPr>
          <w:p w:rsidR="00690192" w:rsidRPr="00EE5396" w:rsidRDefault="00690192" w:rsidP="00347734">
            <w:pPr>
              <w:jc w:val="right"/>
              <w:rPr>
                <w:b/>
                <w:sz w:val="28"/>
                <w:szCs w:val="28"/>
              </w:rPr>
            </w:pPr>
            <w:r w:rsidRPr="00EE5396">
              <w:rPr>
                <w:b/>
                <w:sz w:val="28"/>
                <w:szCs w:val="28"/>
              </w:rPr>
              <w:t>Proyecto u oficinas analizadas:</w:t>
            </w:r>
          </w:p>
        </w:tc>
        <w:tc>
          <w:tcPr>
            <w:tcW w:w="7909" w:type="dxa"/>
            <w:gridSpan w:val="3"/>
            <w:vAlign w:val="center"/>
          </w:tcPr>
          <w:p w:rsidR="00690192" w:rsidRPr="00654DFA" w:rsidRDefault="00690192" w:rsidP="00347734">
            <w:pPr>
              <w:pStyle w:val="Default"/>
              <w:jc w:val="both"/>
              <w:rPr>
                <w:rFonts w:eastAsiaTheme="minorHAnsi"/>
                <w:lang w:eastAsia="en-US"/>
              </w:rPr>
            </w:pPr>
            <w:r w:rsidRPr="006C3A09">
              <w:rPr>
                <w:rFonts w:ascii="Times New Roman" w:hAnsi="Times New Roman" w:cs="Times New Roman"/>
                <w:i/>
                <w:iCs/>
                <w:color w:val="auto"/>
                <w:sz w:val="28"/>
                <w:szCs w:val="28"/>
              </w:rPr>
              <w:t>Oficina de Información y Prensa del Organismo de Investigación Judicial.</w:t>
            </w:r>
          </w:p>
        </w:tc>
      </w:tr>
    </w:tbl>
    <w:p w:rsidR="00690192" w:rsidRPr="00EE5396" w:rsidRDefault="00690192" w:rsidP="00690192">
      <w:pPr>
        <w:rPr>
          <w:sz w:val="28"/>
          <w:szCs w:val="2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2"/>
        <w:gridCol w:w="8646"/>
      </w:tblGrid>
      <w:tr w:rsidR="00690192" w:rsidRPr="0089569A" w:rsidTr="00347734">
        <w:trPr>
          <w:trHeight w:val="1064"/>
        </w:trPr>
        <w:tc>
          <w:tcPr>
            <w:tcW w:w="2122" w:type="dxa"/>
            <w:shd w:val="clear" w:color="auto" w:fill="C0C0C0"/>
          </w:tcPr>
          <w:p w:rsidR="00690192" w:rsidRPr="00E91F21" w:rsidRDefault="00690192" w:rsidP="00347734">
            <w:pPr>
              <w:jc w:val="right"/>
              <w:rPr>
                <w:b/>
                <w:i/>
                <w:sz w:val="28"/>
                <w:szCs w:val="28"/>
              </w:rPr>
            </w:pPr>
            <w:r w:rsidRPr="00E91F21">
              <w:rPr>
                <w:b/>
                <w:i/>
                <w:sz w:val="28"/>
                <w:szCs w:val="28"/>
              </w:rPr>
              <w:t>I. Plazas por Analizar</w:t>
            </w:r>
          </w:p>
        </w:tc>
        <w:tc>
          <w:tcPr>
            <w:tcW w:w="8646" w:type="dxa"/>
          </w:tcPr>
          <w:p w:rsidR="00690192" w:rsidRPr="0089569A" w:rsidRDefault="00690192" w:rsidP="00347734">
            <w:pPr>
              <w:jc w:val="both"/>
              <w:rPr>
                <w:bCs/>
                <w:i/>
                <w:sz w:val="10"/>
                <w:szCs w:val="10"/>
              </w:rPr>
            </w:pPr>
          </w:p>
          <w:tbl>
            <w:tblPr>
              <w:tblW w:w="4920" w:type="dxa"/>
              <w:jc w:val="center"/>
              <w:tblLayout w:type="fixed"/>
              <w:tblCellMar>
                <w:left w:w="0" w:type="dxa"/>
                <w:right w:w="0" w:type="dxa"/>
              </w:tblCellMar>
              <w:tblLook w:val="0000"/>
            </w:tblPr>
            <w:tblGrid>
              <w:gridCol w:w="1263"/>
              <w:gridCol w:w="1014"/>
              <w:gridCol w:w="1276"/>
              <w:gridCol w:w="1367"/>
            </w:tblGrid>
            <w:tr w:rsidR="00690192" w:rsidRPr="0089569A" w:rsidTr="00347734">
              <w:trPr>
                <w:trHeight w:val="51"/>
                <w:tblHeader/>
                <w:jc w:val="center"/>
              </w:trPr>
              <w:tc>
                <w:tcPr>
                  <w:tcW w:w="1284"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690192" w:rsidRPr="00E91F21" w:rsidRDefault="00690192" w:rsidP="00347734">
                  <w:pPr>
                    <w:jc w:val="center"/>
                    <w:rPr>
                      <w:b/>
                      <w:bCs/>
                      <w:i/>
                      <w:sz w:val="18"/>
                      <w:szCs w:val="18"/>
                    </w:rPr>
                  </w:pPr>
                  <w:r w:rsidRPr="00E91F21">
                    <w:rPr>
                      <w:b/>
                      <w:bCs/>
                      <w:i/>
                      <w:sz w:val="18"/>
                      <w:szCs w:val="18"/>
                    </w:rPr>
                    <w:t>Despacho</w:t>
                  </w:r>
                </w:p>
              </w:tc>
              <w:tc>
                <w:tcPr>
                  <w:tcW w:w="103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690192" w:rsidRPr="00E91F21" w:rsidRDefault="00690192" w:rsidP="00347734">
                  <w:pPr>
                    <w:jc w:val="center"/>
                    <w:rPr>
                      <w:b/>
                      <w:bCs/>
                      <w:i/>
                      <w:sz w:val="18"/>
                      <w:szCs w:val="18"/>
                    </w:rPr>
                  </w:pPr>
                  <w:proofErr w:type="spellStart"/>
                  <w:r w:rsidRPr="00E91F21">
                    <w:rPr>
                      <w:b/>
                      <w:bCs/>
                      <w:i/>
                      <w:sz w:val="18"/>
                      <w:szCs w:val="18"/>
                    </w:rPr>
                    <w:t>Cant</w:t>
                  </w:r>
                  <w:proofErr w:type="spellEnd"/>
                </w:p>
              </w:tc>
              <w:tc>
                <w:tcPr>
                  <w:tcW w:w="1297"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690192" w:rsidRPr="00E91F21" w:rsidRDefault="00690192" w:rsidP="00347734">
                  <w:pPr>
                    <w:jc w:val="center"/>
                    <w:rPr>
                      <w:b/>
                      <w:bCs/>
                      <w:i/>
                      <w:sz w:val="18"/>
                      <w:szCs w:val="18"/>
                    </w:rPr>
                  </w:pPr>
                  <w:r w:rsidRPr="00E91F21">
                    <w:rPr>
                      <w:b/>
                      <w:bCs/>
                      <w:i/>
                      <w:sz w:val="18"/>
                      <w:szCs w:val="18"/>
                    </w:rPr>
                    <w:t>Tipo de</w:t>
                  </w:r>
                </w:p>
                <w:p w:rsidR="00690192" w:rsidRPr="00E91F21" w:rsidRDefault="00690192" w:rsidP="00347734">
                  <w:pPr>
                    <w:jc w:val="center"/>
                    <w:rPr>
                      <w:b/>
                      <w:bCs/>
                      <w:i/>
                      <w:sz w:val="18"/>
                      <w:szCs w:val="18"/>
                    </w:rPr>
                  </w:pPr>
                  <w:r w:rsidRPr="00E91F21">
                    <w:rPr>
                      <w:b/>
                      <w:bCs/>
                      <w:i/>
                      <w:sz w:val="18"/>
                      <w:szCs w:val="18"/>
                    </w:rPr>
                    <w:t>Plaza</w:t>
                  </w:r>
                </w:p>
              </w:tc>
              <w:tc>
                <w:tcPr>
                  <w:tcW w:w="138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690192" w:rsidRPr="00E91F21" w:rsidRDefault="00690192" w:rsidP="00347734">
                  <w:pPr>
                    <w:jc w:val="center"/>
                    <w:rPr>
                      <w:b/>
                      <w:bCs/>
                      <w:i/>
                      <w:sz w:val="18"/>
                      <w:szCs w:val="18"/>
                    </w:rPr>
                  </w:pPr>
                  <w:r w:rsidRPr="00E91F21">
                    <w:rPr>
                      <w:b/>
                      <w:bCs/>
                      <w:i/>
                      <w:sz w:val="18"/>
                      <w:szCs w:val="18"/>
                    </w:rPr>
                    <w:t>Condición</w:t>
                  </w:r>
                </w:p>
                <w:p w:rsidR="00690192" w:rsidRPr="00E91F21" w:rsidRDefault="00690192" w:rsidP="00347734">
                  <w:pPr>
                    <w:jc w:val="center"/>
                    <w:rPr>
                      <w:b/>
                      <w:bCs/>
                      <w:i/>
                      <w:sz w:val="18"/>
                      <w:szCs w:val="18"/>
                    </w:rPr>
                  </w:pPr>
                  <w:r w:rsidRPr="00E91F21">
                    <w:rPr>
                      <w:b/>
                      <w:bCs/>
                      <w:i/>
                      <w:sz w:val="18"/>
                      <w:szCs w:val="18"/>
                    </w:rPr>
                    <w:t>actual</w:t>
                  </w:r>
                </w:p>
              </w:tc>
            </w:tr>
            <w:tr w:rsidR="00690192" w:rsidRPr="0089569A" w:rsidTr="00347734">
              <w:trPr>
                <w:trHeight w:val="710"/>
                <w:jc w:val="center"/>
              </w:trPr>
              <w:tc>
                <w:tcPr>
                  <w:tcW w:w="1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0192" w:rsidRPr="00E91F21" w:rsidRDefault="00690192" w:rsidP="00347734">
                  <w:pPr>
                    <w:jc w:val="center"/>
                    <w:rPr>
                      <w:i/>
                      <w:sz w:val="18"/>
                      <w:szCs w:val="18"/>
                    </w:rPr>
                  </w:pPr>
                  <w:r w:rsidRPr="00E91F21">
                    <w:rPr>
                      <w:i/>
                      <w:sz w:val="18"/>
                      <w:szCs w:val="18"/>
                    </w:rPr>
                    <w:t>Oficina de Información y Prensa del O.I.J.</w:t>
                  </w:r>
                </w:p>
              </w:tc>
              <w:tc>
                <w:tcPr>
                  <w:tcW w:w="10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0192" w:rsidRPr="00E91F21" w:rsidRDefault="00690192" w:rsidP="00347734">
                  <w:pPr>
                    <w:jc w:val="center"/>
                    <w:rPr>
                      <w:i/>
                      <w:sz w:val="18"/>
                      <w:szCs w:val="18"/>
                    </w:rPr>
                  </w:pPr>
                  <w:r w:rsidRPr="00E91F21">
                    <w:rPr>
                      <w:i/>
                      <w:sz w:val="18"/>
                      <w:szCs w:val="18"/>
                    </w:rPr>
                    <w:t>1</w:t>
                  </w:r>
                </w:p>
              </w:tc>
              <w:tc>
                <w:tcPr>
                  <w:tcW w:w="12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0192" w:rsidRPr="00E91F21" w:rsidRDefault="00690192" w:rsidP="00347734">
                  <w:pPr>
                    <w:jc w:val="center"/>
                    <w:rPr>
                      <w:i/>
                      <w:sz w:val="18"/>
                      <w:szCs w:val="18"/>
                    </w:rPr>
                  </w:pPr>
                  <w:r w:rsidRPr="00E91F21">
                    <w:rPr>
                      <w:i/>
                      <w:sz w:val="18"/>
                      <w:szCs w:val="18"/>
                    </w:rPr>
                    <w:t>Técnica o Técnico en Audiovisuales</w:t>
                  </w:r>
                </w:p>
              </w:tc>
              <w:tc>
                <w:tcPr>
                  <w:tcW w:w="13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90192" w:rsidRPr="00E91F21" w:rsidRDefault="00690192" w:rsidP="00347734">
                  <w:pPr>
                    <w:jc w:val="center"/>
                    <w:rPr>
                      <w:i/>
                      <w:sz w:val="18"/>
                      <w:szCs w:val="18"/>
                    </w:rPr>
                  </w:pPr>
                  <w:r w:rsidRPr="00E91F21">
                    <w:rPr>
                      <w:i/>
                      <w:sz w:val="18"/>
                      <w:szCs w:val="18"/>
                    </w:rPr>
                    <w:t>Permiso con goce de salario y sustitución</w:t>
                  </w:r>
                </w:p>
              </w:tc>
            </w:tr>
          </w:tbl>
          <w:p w:rsidR="00690192" w:rsidRPr="0089569A" w:rsidRDefault="00690192" w:rsidP="00347734">
            <w:pPr>
              <w:jc w:val="both"/>
              <w:rPr>
                <w:bCs/>
                <w:i/>
                <w:sz w:val="28"/>
                <w:szCs w:val="28"/>
              </w:rPr>
            </w:pPr>
          </w:p>
        </w:tc>
      </w:tr>
      <w:tr w:rsidR="00690192" w:rsidRPr="0089569A" w:rsidTr="00347734">
        <w:trPr>
          <w:trHeight w:val="600"/>
        </w:trPr>
        <w:tc>
          <w:tcPr>
            <w:tcW w:w="2122" w:type="dxa"/>
            <w:shd w:val="clear" w:color="auto" w:fill="C0C0C0"/>
          </w:tcPr>
          <w:p w:rsidR="00690192" w:rsidRPr="00E91F21" w:rsidRDefault="00690192" w:rsidP="00347734">
            <w:pPr>
              <w:jc w:val="right"/>
              <w:rPr>
                <w:b/>
                <w:i/>
                <w:color w:val="5B9BD5"/>
                <w:sz w:val="28"/>
                <w:szCs w:val="28"/>
              </w:rPr>
            </w:pPr>
            <w:r w:rsidRPr="00E91F21">
              <w:rPr>
                <w:b/>
                <w:i/>
                <w:sz w:val="28"/>
                <w:szCs w:val="28"/>
              </w:rPr>
              <w:t>II. Justificación de la Situación o Necesidad</w:t>
            </w:r>
            <w:r w:rsidRPr="00E91F21">
              <w:rPr>
                <w:b/>
                <w:i/>
                <w:color w:val="5B9BD5"/>
                <w:sz w:val="28"/>
                <w:szCs w:val="28"/>
              </w:rPr>
              <w:t xml:space="preserve"> </w:t>
            </w:r>
            <w:r w:rsidRPr="00E91F21">
              <w:rPr>
                <w:b/>
                <w:i/>
                <w:sz w:val="28"/>
                <w:szCs w:val="28"/>
              </w:rPr>
              <w:t>Planteada</w:t>
            </w:r>
          </w:p>
        </w:tc>
        <w:tc>
          <w:tcPr>
            <w:tcW w:w="8646" w:type="dxa"/>
          </w:tcPr>
          <w:p w:rsidR="00690192" w:rsidRPr="0089569A" w:rsidRDefault="00690192" w:rsidP="00347734">
            <w:pPr>
              <w:jc w:val="both"/>
              <w:rPr>
                <w:i/>
                <w:iCs/>
                <w:sz w:val="28"/>
                <w:szCs w:val="28"/>
              </w:rPr>
            </w:pPr>
            <w:r w:rsidRPr="0089569A">
              <w:rPr>
                <w:i/>
                <w:iCs/>
                <w:sz w:val="28"/>
                <w:szCs w:val="28"/>
              </w:rPr>
              <w:t>En la sesión 112-17 celebrada el 14 de diciembre del 2017, artículo LXXXIII, el Consejo Superior conoció el oficio 1449-DG-2017/Ref.1738 de la Dirección General del OIJ, donde solicitó aprobar la prórroga (para el 2018) de varias plazas solicitadas en el 2017 por diferentes oficinas de esa dependencia, para darle continuidad a varios proyectos dirigidos a la mejora continua del servicio brindado a la persona usuaria (en aspectos de calidad, eficiencia y eficacia de los recursos humanos y materiales)</w:t>
            </w:r>
            <w:r w:rsidRPr="0089569A">
              <w:rPr>
                <w:rStyle w:val="Refdenotaalpie"/>
                <w:b/>
                <w:bCs/>
                <w:i/>
                <w:iCs/>
                <w:sz w:val="28"/>
              </w:rPr>
              <w:footnoteReference w:customMarkFollows="1" w:id="1"/>
              <w:t>[1]</w:t>
            </w:r>
            <w:r w:rsidRPr="0089569A">
              <w:rPr>
                <w:i/>
                <w:iCs/>
                <w:sz w:val="28"/>
                <w:szCs w:val="28"/>
              </w:rPr>
              <w:t xml:space="preserve">. </w:t>
            </w:r>
            <w:r w:rsidRPr="0089569A">
              <w:rPr>
                <w:b/>
                <w:bCs/>
                <w:i/>
                <w:iCs/>
                <w:sz w:val="28"/>
                <w:szCs w:val="28"/>
              </w:rPr>
              <w:t>En total, la Dirección General solicita la continuidad de 78 plazas para fortalecer la gestión de siete dependencias del OIJ</w:t>
            </w:r>
            <w:r w:rsidRPr="0089569A">
              <w:rPr>
                <w:rStyle w:val="Refdenotaalpie"/>
                <w:b/>
                <w:bCs/>
                <w:i/>
                <w:iCs/>
                <w:sz w:val="28"/>
              </w:rPr>
              <w:footnoteReference w:customMarkFollows="1" w:id="2"/>
              <w:t>[2]</w:t>
            </w:r>
            <w:r w:rsidRPr="0089569A">
              <w:rPr>
                <w:b/>
                <w:bCs/>
                <w:i/>
                <w:iCs/>
                <w:sz w:val="28"/>
                <w:szCs w:val="28"/>
              </w:rPr>
              <w:t xml:space="preserve">. </w:t>
            </w:r>
            <w:r w:rsidRPr="0089569A">
              <w:rPr>
                <w:i/>
                <w:iCs/>
                <w:sz w:val="28"/>
                <w:szCs w:val="28"/>
              </w:rPr>
              <w:t xml:space="preserve">Al respecto, el Consejo Superior acordó convocar a los Directores de Planificación y de Gestión Humana, a fin de que informaran sobre la situación de las plazas referidas. </w:t>
            </w:r>
          </w:p>
          <w:p w:rsidR="00690192" w:rsidRPr="0089569A" w:rsidRDefault="00690192" w:rsidP="00347734">
            <w:pPr>
              <w:rPr>
                <w:i/>
                <w:iCs/>
                <w:sz w:val="28"/>
                <w:szCs w:val="28"/>
              </w:rPr>
            </w:pPr>
          </w:p>
          <w:p w:rsidR="00690192" w:rsidRPr="0089569A" w:rsidRDefault="00690192" w:rsidP="00347734">
            <w:pPr>
              <w:jc w:val="both"/>
              <w:rPr>
                <w:i/>
                <w:iCs/>
                <w:sz w:val="28"/>
                <w:szCs w:val="28"/>
              </w:rPr>
            </w:pPr>
            <w:r w:rsidRPr="0089569A">
              <w:rPr>
                <w:i/>
                <w:iCs/>
                <w:sz w:val="28"/>
                <w:szCs w:val="28"/>
              </w:rPr>
              <w:t>No obstante, en la sesión 113-17 del 19 de diciembre de 2017, artículo XCVI, el Consejo Superior acordó prorrogar los permisos con goce de salario y sustitución, a partir del 8 de enero de 2018 y hasta por un mes, a las plazas del Organismo de Investigación Judicial, que ahí se indicaron.</w:t>
            </w:r>
          </w:p>
          <w:p w:rsidR="00690192" w:rsidRPr="0089569A" w:rsidRDefault="00690192" w:rsidP="00347734">
            <w:pPr>
              <w:jc w:val="both"/>
              <w:rPr>
                <w:i/>
                <w:iCs/>
                <w:sz w:val="28"/>
                <w:szCs w:val="28"/>
              </w:rPr>
            </w:pPr>
          </w:p>
          <w:p w:rsidR="00690192" w:rsidRPr="0089569A" w:rsidRDefault="00690192" w:rsidP="00347734">
            <w:pPr>
              <w:jc w:val="both"/>
              <w:rPr>
                <w:i/>
                <w:iCs/>
                <w:sz w:val="28"/>
                <w:szCs w:val="28"/>
              </w:rPr>
            </w:pPr>
            <w:r w:rsidRPr="0089569A">
              <w:rPr>
                <w:i/>
                <w:iCs/>
                <w:sz w:val="28"/>
                <w:szCs w:val="28"/>
              </w:rPr>
              <w:t xml:space="preserve">Posteriormente, en la sesión 11-18 del 8 de febrero del 2018, artículo XLIX, el Consejo Superior dispuso prorrogar los referidos permisos con goce de salario por tres meses más (a partir del 9 de febrero del 2018), por lo que los 78 recursos indicados se mantendrían vigentes hasta el próximo 9 de mayo del 2018. </w:t>
            </w:r>
          </w:p>
          <w:p w:rsidR="00690192" w:rsidRPr="0089569A" w:rsidRDefault="00690192" w:rsidP="00347734">
            <w:pPr>
              <w:jc w:val="both"/>
              <w:rPr>
                <w:i/>
                <w:iCs/>
                <w:sz w:val="28"/>
                <w:szCs w:val="28"/>
              </w:rPr>
            </w:pPr>
          </w:p>
          <w:p w:rsidR="00690192" w:rsidRPr="0089569A" w:rsidRDefault="00690192" w:rsidP="00347734">
            <w:pPr>
              <w:jc w:val="both"/>
              <w:rPr>
                <w:bCs/>
                <w:i/>
                <w:iCs/>
                <w:sz w:val="28"/>
                <w:szCs w:val="28"/>
              </w:rPr>
            </w:pPr>
            <w:r w:rsidRPr="003D4821">
              <w:rPr>
                <w:bCs/>
                <w:i/>
                <w:iCs/>
                <w:sz w:val="28"/>
                <w:szCs w:val="28"/>
              </w:rPr>
              <w:t>Como parte de esos recursos, se tiene la solicitud de 1 plaza de Técnica o Técnico en Audiovisuales para la Oficina de Información y Prensa del Organismo de Investigación Judicial.</w:t>
            </w:r>
          </w:p>
          <w:p w:rsidR="00690192" w:rsidRPr="0089569A" w:rsidRDefault="00690192" w:rsidP="00347734">
            <w:pPr>
              <w:jc w:val="both"/>
              <w:rPr>
                <w:i/>
                <w:iCs/>
                <w:sz w:val="28"/>
                <w:szCs w:val="28"/>
              </w:rPr>
            </w:pPr>
          </w:p>
          <w:p w:rsidR="00690192" w:rsidRPr="0089569A" w:rsidRDefault="00690192" w:rsidP="00347734">
            <w:pPr>
              <w:jc w:val="both"/>
              <w:rPr>
                <w:i/>
                <w:iCs/>
                <w:sz w:val="28"/>
                <w:szCs w:val="28"/>
              </w:rPr>
            </w:pPr>
            <w:r w:rsidRPr="0089569A">
              <w:rPr>
                <w:i/>
                <w:iCs/>
                <w:sz w:val="28"/>
                <w:szCs w:val="28"/>
              </w:rPr>
              <w:t>Debido a la permanencia y continuidad de los permisos con goce de salario avalados por el Consejo Superior, la Dirección de Planificación procede a analizar las solicitudes a través de los informes de requerimiento humano para el 2019. Cabe señalar que algunas de estas plazas han sido atendidas en diferentes estudios de estructura elaborados por la Dirección de Planificación, situación que será considerada dentro de las valoraciones por realizar, a fin de atender las necesidades referidas por la Dirección del Organismo de Investigación Judicial.</w:t>
            </w:r>
          </w:p>
          <w:p w:rsidR="00690192" w:rsidRPr="0089569A" w:rsidRDefault="00690192" w:rsidP="00347734">
            <w:pPr>
              <w:tabs>
                <w:tab w:val="left" w:pos="0"/>
              </w:tabs>
              <w:jc w:val="both"/>
              <w:rPr>
                <w:i/>
                <w:sz w:val="28"/>
                <w:szCs w:val="28"/>
              </w:rPr>
            </w:pPr>
          </w:p>
        </w:tc>
      </w:tr>
      <w:tr w:rsidR="00690192" w:rsidRPr="0089569A" w:rsidTr="00347734">
        <w:trPr>
          <w:trHeight w:val="1210"/>
        </w:trPr>
        <w:tc>
          <w:tcPr>
            <w:tcW w:w="2122" w:type="dxa"/>
            <w:shd w:val="clear" w:color="auto" w:fill="C0C0C0"/>
          </w:tcPr>
          <w:p w:rsidR="00690192" w:rsidRPr="00E91F21" w:rsidRDefault="00690192" w:rsidP="00347734">
            <w:pPr>
              <w:jc w:val="right"/>
              <w:rPr>
                <w:b/>
                <w:bCs/>
                <w:i/>
                <w:sz w:val="28"/>
                <w:szCs w:val="28"/>
              </w:rPr>
            </w:pPr>
            <w:r w:rsidRPr="00E91F21">
              <w:rPr>
                <w:b/>
                <w:bCs/>
                <w:i/>
                <w:sz w:val="28"/>
                <w:szCs w:val="28"/>
              </w:rPr>
              <w:lastRenderedPageBreak/>
              <w:t>III. Información Relevante</w:t>
            </w:r>
          </w:p>
        </w:tc>
        <w:tc>
          <w:tcPr>
            <w:tcW w:w="8646" w:type="dxa"/>
          </w:tcPr>
          <w:p w:rsidR="00690192" w:rsidRPr="009556CA" w:rsidRDefault="00690192" w:rsidP="00347734">
            <w:pPr>
              <w:widowControl w:val="0"/>
              <w:jc w:val="both"/>
              <w:rPr>
                <w:b/>
                <w:bCs/>
                <w:i/>
                <w:sz w:val="28"/>
                <w:szCs w:val="28"/>
              </w:rPr>
            </w:pPr>
            <w:r w:rsidRPr="009556CA">
              <w:rPr>
                <w:b/>
                <w:bCs/>
                <w:i/>
                <w:sz w:val="28"/>
                <w:szCs w:val="28"/>
              </w:rPr>
              <w:t>3.1. Antecedentes.</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
                <w:i/>
                <w:sz w:val="28"/>
                <w:szCs w:val="28"/>
              </w:rPr>
            </w:pPr>
            <w:r w:rsidRPr="009556CA">
              <w:rPr>
                <w:b/>
                <w:i/>
                <w:sz w:val="28"/>
                <w:szCs w:val="28"/>
              </w:rPr>
              <w:t>3.1.1.- Solicitud de la Dirección General del O.I.J.</w:t>
            </w:r>
          </w:p>
          <w:p w:rsidR="00690192" w:rsidRPr="009556CA" w:rsidRDefault="00690192" w:rsidP="00347734">
            <w:pPr>
              <w:widowControl w:val="0"/>
              <w:jc w:val="both"/>
              <w:rPr>
                <w:b/>
                <w:i/>
                <w:sz w:val="28"/>
                <w:szCs w:val="28"/>
              </w:rPr>
            </w:pPr>
          </w:p>
          <w:p w:rsidR="00690192" w:rsidRPr="009556CA" w:rsidRDefault="00690192" w:rsidP="00347734">
            <w:pPr>
              <w:widowControl w:val="0"/>
              <w:jc w:val="both"/>
              <w:rPr>
                <w:i/>
                <w:iCs/>
                <w:sz w:val="28"/>
                <w:szCs w:val="28"/>
              </w:rPr>
            </w:pPr>
            <w:r w:rsidRPr="009556CA">
              <w:rPr>
                <w:i/>
                <w:iCs/>
                <w:sz w:val="28"/>
                <w:szCs w:val="28"/>
              </w:rPr>
              <w:t xml:space="preserve">En la sesión 60-17 celebrada el 15 de junio del 2017, artículo LXXIX, el Consejo Superior conoció el oficio 675-DG-17 del 15 de junio del 2017, suscrito por el licenciado Walter Espinoza </w:t>
            </w:r>
            <w:proofErr w:type="spellStart"/>
            <w:r w:rsidRPr="009556CA">
              <w:rPr>
                <w:i/>
                <w:iCs/>
                <w:sz w:val="28"/>
                <w:szCs w:val="28"/>
              </w:rPr>
              <w:t>Espinoza</w:t>
            </w:r>
            <w:proofErr w:type="spellEnd"/>
            <w:r w:rsidRPr="009556CA">
              <w:rPr>
                <w:i/>
                <w:iCs/>
                <w:sz w:val="28"/>
                <w:szCs w:val="28"/>
              </w:rPr>
              <w:t xml:space="preserve">, Director General del Organismo de Investigación Judicial, </w:t>
            </w:r>
            <w:r w:rsidRPr="00F12D3B">
              <w:rPr>
                <w:i/>
                <w:iCs/>
                <w:sz w:val="28"/>
                <w:szCs w:val="28"/>
              </w:rPr>
              <w:t>donde solicitó el permiso con goce de salario y sustitución a nueve plazas de diferentes oficinas de ese Organismo, para dar apoyo administrativo y técnico, dicha solicitud fue aprobada a partir del 3 de julio y hasta</w:t>
            </w:r>
            <w:r w:rsidRPr="009556CA">
              <w:rPr>
                <w:i/>
                <w:iCs/>
                <w:sz w:val="28"/>
                <w:szCs w:val="28"/>
              </w:rPr>
              <w:t xml:space="preserve"> el último día laboral del 2017.</w:t>
            </w:r>
          </w:p>
          <w:p w:rsidR="00690192" w:rsidRPr="009556CA" w:rsidRDefault="00690192" w:rsidP="00347734">
            <w:pPr>
              <w:widowControl w:val="0"/>
              <w:jc w:val="both"/>
              <w:rPr>
                <w:i/>
                <w:iCs/>
                <w:sz w:val="28"/>
                <w:szCs w:val="28"/>
              </w:rPr>
            </w:pPr>
          </w:p>
          <w:p w:rsidR="00690192" w:rsidRPr="009556CA" w:rsidRDefault="00690192" w:rsidP="00347734">
            <w:pPr>
              <w:ind w:right="10"/>
              <w:jc w:val="both"/>
              <w:rPr>
                <w:i/>
                <w:iCs/>
                <w:sz w:val="28"/>
                <w:szCs w:val="28"/>
              </w:rPr>
            </w:pPr>
            <w:r w:rsidRPr="009556CA">
              <w:rPr>
                <w:i/>
                <w:iCs/>
                <w:sz w:val="28"/>
                <w:szCs w:val="28"/>
              </w:rPr>
              <w:t>La justificación para solicitar la plaza de Técnica o Técnico en Audiovisuales fue, para la atención de solicitudes de publicaciones de videos y fotografías del Área de Investigación, además de realizar algunas otras actividades como lo son:</w:t>
            </w:r>
          </w:p>
          <w:p w:rsidR="00690192" w:rsidRPr="009556CA" w:rsidRDefault="00690192" w:rsidP="00690192">
            <w:pPr>
              <w:pStyle w:val="Prrafodelista"/>
              <w:numPr>
                <w:ilvl w:val="0"/>
                <w:numId w:val="1"/>
              </w:numPr>
              <w:autoSpaceDE w:val="0"/>
              <w:autoSpaceDN w:val="0"/>
              <w:ind w:right="851"/>
              <w:jc w:val="both"/>
              <w:rPr>
                <w:i/>
                <w:iCs/>
                <w:sz w:val="28"/>
                <w:szCs w:val="28"/>
                <w:lang w:val="es-ES"/>
              </w:rPr>
            </w:pPr>
            <w:r w:rsidRPr="009556CA">
              <w:rPr>
                <w:i/>
                <w:iCs/>
                <w:sz w:val="28"/>
                <w:szCs w:val="28"/>
              </w:rPr>
              <w:t xml:space="preserve">Edición de videos de personas requeridas para la </w:t>
            </w:r>
            <w:r w:rsidRPr="009556CA">
              <w:rPr>
                <w:i/>
                <w:iCs/>
                <w:sz w:val="28"/>
                <w:szCs w:val="28"/>
              </w:rPr>
              <w:lastRenderedPageBreak/>
              <w:t>investigación, de entrevistas y otros.</w:t>
            </w:r>
          </w:p>
          <w:p w:rsidR="00690192" w:rsidRPr="009556CA" w:rsidRDefault="00690192" w:rsidP="00690192">
            <w:pPr>
              <w:pStyle w:val="Prrafodelista"/>
              <w:numPr>
                <w:ilvl w:val="0"/>
                <w:numId w:val="1"/>
              </w:numPr>
              <w:autoSpaceDE w:val="0"/>
              <w:autoSpaceDN w:val="0"/>
              <w:ind w:right="851"/>
              <w:jc w:val="both"/>
              <w:rPr>
                <w:i/>
                <w:iCs/>
                <w:sz w:val="28"/>
                <w:szCs w:val="28"/>
              </w:rPr>
            </w:pPr>
            <w:r w:rsidRPr="009556CA">
              <w:rPr>
                <w:i/>
                <w:iCs/>
                <w:sz w:val="28"/>
                <w:szCs w:val="28"/>
                <w:lang w:val="es-ES"/>
              </w:rPr>
              <w:t>Grabación de videos de entrevistas, conferencias de prensa y otro.</w:t>
            </w:r>
          </w:p>
          <w:p w:rsidR="00690192" w:rsidRPr="009556CA" w:rsidRDefault="00690192" w:rsidP="00690192">
            <w:pPr>
              <w:pStyle w:val="Prrafodelista"/>
              <w:numPr>
                <w:ilvl w:val="0"/>
                <w:numId w:val="1"/>
              </w:numPr>
              <w:autoSpaceDE w:val="0"/>
              <w:autoSpaceDN w:val="0"/>
              <w:ind w:right="851"/>
              <w:jc w:val="both"/>
              <w:rPr>
                <w:i/>
                <w:iCs/>
                <w:sz w:val="28"/>
                <w:szCs w:val="28"/>
              </w:rPr>
            </w:pPr>
            <w:r w:rsidRPr="009556CA">
              <w:rPr>
                <w:i/>
                <w:iCs/>
                <w:sz w:val="28"/>
                <w:szCs w:val="28"/>
              </w:rPr>
              <w:t>Edición de fotografías de investigación y para publicaciones institucionales.</w:t>
            </w:r>
          </w:p>
          <w:p w:rsidR="00690192" w:rsidRPr="009556CA" w:rsidRDefault="00690192" w:rsidP="00690192">
            <w:pPr>
              <w:pStyle w:val="Prrafodelista"/>
              <w:numPr>
                <w:ilvl w:val="0"/>
                <w:numId w:val="1"/>
              </w:numPr>
              <w:autoSpaceDE w:val="0"/>
              <w:autoSpaceDN w:val="0"/>
              <w:ind w:right="851"/>
              <w:jc w:val="both"/>
              <w:rPr>
                <w:i/>
                <w:iCs/>
                <w:sz w:val="28"/>
                <w:szCs w:val="28"/>
              </w:rPr>
            </w:pPr>
            <w:r w:rsidRPr="009556CA">
              <w:rPr>
                <w:i/>
                <w:iCs/>
                <w:sz w:val="28"/>
                <w:szCs w:val="28"/>
              </w:rPr>
              <w:t>Producción, grabación y edición de video institucional.</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
                <w:bCs/>
                <w:i/>
                <w:sz w:val="28"/>
                <w:szCs w:val="28"/>
              </w:rPr>
            </w:pPr>
            <w:r w:rsidRPr="009556CA">
              <w:rPr>
                <w:b/>
                <w:bCs/>
                <w:i/>
                <w:sz w:val="28"/>
                <w:szCs w:val="28"/>
              </w:rPr>
              <w:t>3.2. Entrevista con la Jefatura de Información y Prensa del O.I.J.</w:t>
            </w:r>
          </w:p>
          <w:p w:rsidR="00690192" w:rsidRPr="009556CA" w:rsidRDefault="00690192" w:rsidP="00347734">
            <w:pPr>
              <w:widowControl w:val="0"/>
              <w:jc w:val="both"/>
              <w:rPr>
                <w:b/>
                <w:bCs/>
                <w:i/>
                <w:sz w:val="28"/>
                <w:szCs w:val="28"/>
              </w:rPr>
            </w:pPr>
          </w:p>
          <w:p w:rsidR="00690192" w:rsidRPr="009556CA" w:rsidRDefault="00690192" w:rsidP="00347734">
            <w:pPr>
              <w:widowControl w:val="0"/>
              <w:jc w:val="both"/>
              <w:rPr>
                <w:bCs/>
                <w:i/>
                <w:sz w:val="28"/>
                <w:szCs w:val="28"/>
              </w:rPr>
            </w:pPr>
            <w:r w:rsidRPr="009556CA">
              <w:rPr>
                <w:bCs/>
                <w:i/>
                <w:sz w:val="28"/>
                <w:szCs w:val="28"/>
              </w:rPr>
              <w:t xml:space="preserve">En la consulta efectuada a la Licda. </w:t>
            </w:r>
            <w:proofErr w:type="spellStart"/>
            <w:r w:rsidRPr="009556CA">
              <w:rPr>
                <w:bCs/>
                <w:i/>
                <w:sz w:val="28"/>
                <w:szCs w:val="28"/>
              </w:rPr>
              <w:t>Marisel</w:t>
            </w:r>
            <w:proofErr w:type="spellEnd"/>
            <w:r w:rsidRPr="009556CA">
              <w:rPr>
                <w:bCs/>
                <w:i/>
                <w:sz w:val="28"/>
                <w:szCs w:val="28"/>
              </w:rPr>
              <w:t xml:space="preserve"> Rodríguez Solís, Jefa de esa oficina, sobre las labores que realiza la plaza y la necesidad de mantenerla, indica que en un principio se había solicitado el permiso de la plaza como un proyecto; sin embargo, desde antes de realizar la solicitud formal del permiso, ya se sabía que una vez atendido el rezago, quedaría al descubierto que las labores realizadas son de carácter ordinario y no como se había presentado. </w:t>
            </w:r>
          </w:p>
          <w:p w:rsidR="00690192" w:rsidRPr="009556CA" w:rsidRDefault="00690192" w:rsidP="00347734">
            <w:pPr>
              <w:widowControl w:val="0"/>
              <w:jc w:val="both"/>
              <w:rPr>
                <w:bCs/>
                <w:i/>
                <w:sz w:val="28"/>
                <w:szCs w:val="28"/>
              </w:rPr>
            </w:pPr>
          </w:p>
          <w:p w:rsidR="00690192" w:rsidRPr="00F12D3B" w:rsidRDefault="00690192" w:rsidP="00347734">
            <w:pPr>
              <w:widowControl w:val="0"/>
              <w:jc w:val="both"/>
              <w:rPr>
                <w:bCs/>
                <w:i/>
                <w:sz w:val="28"/>
                <w:szCs w:val="28"/>
              </w:rPr>
            </w:pPr>
            <w:r w:rsidRPr="009556CA">
              <w:rPr>
                <w:bCs/>
                <w:i/>
                <w:sz w:val="28"/>
                <w:szCs w:val="28"/>
              </w:rPr>
              <w:t xml:space="preserve">Agrega, que esa labor se acumuló por la falta del recurso, ya que las labores eran asumidas por su persona y un compañero profesional que le asistía cuando no era posible atenderlas por ella y este rezago </w:t>
            </w:r>
            <w:r w:rsidRPr="00F12D3B">
              <w:rPr>
                <w:bCs/>
                <w:i/>
                <w:sz w:val="28"/>
                <w:szCs w:val="28"/>
              </w:rPr>
              <w:t>pesó aún más, cuando el personal de investigación quienes son</w:t>
            </w:r>
            <w:r w:rsidRPr="00F12D3B">
              <w:rPr>
                <w:bCs/>
                <w:i/>
                <w:color w:val="FF0000"/>
                <w:sz w:val="28"/>
                <w:szCs w:val="28"/>
              </w:rPr>
              <w:t xml:space="preserve"> </w:t>
            </w:r>
            <w:r w:rsidRPr="00F12D3B">
              <w:rPr>
                <w:bCs/>
                <w:i/>
                <w:sz w:val="28"/>
                <w:szCs w:val="28"/>
              </w:rPr>
              <w:t>los principales usuarios de esta oficina se vio perjudicado en el tiempo de entrega de los informes de investigación por no contar con un servicio pronto.</w:t>
            </w:r>
          </w:p>
          <w:p w:rsidR="00690192" w:rsidRPr="00F12D3B" w:rsidRDefault="00690192" w:rsidP="00347734">
            <w:pPr>
              <w:widowControl w:val="0"/>
              <w:jc w:val="both"/>
              <w:rPr>
                <w:bCs/>
                <w:i/>
                <w:sz w:val="28"/>
                <w:szCs w:val="28"/>
              </w:rPr>
            </w:pPr>
          </w:p>
          <w:p w:rsidR="00690192" w:rsidRPr="00F12D3B" w:rsidRDefault="00690192" w:rsidP="00347734">
            <w:pPr>
              <w:widowControl w:val="0"/>
              <w:jc w:val="both"/>
              <w:rPr>
                <w:bCs/>
                <w:i/>
                <w:sz w:val="28"/>
                <w:szCs w:val="28"/>
              </w:rPr>
            </w:pPr>
            <w:r w:rsidRPr="00F12D3B">
              <w:rPr>
                <w:bCs/>
                <w:i/>
                <w:sz w:val="28"/>
                <w:szCs w:val="28"/>
              </w:rPr>
              <w:t>Asimismo, el segundo usuario más frecuente de los servicios en esta oficina son los medios de comunicación, por lo que, ante la solicitud de alguna información específica, no era posible atenderla con prontitud por las razones antes indicadas, afectando el servicio.</w:t>
            </w:r>
          </w:p>
          <w:p w:rsidR="00690192" w:rsidRPr="00F12D3B" w:rsidRDefault="00690192" w:rsidP="00347734">
            <w:pPr>
              <w:widowControl w:val="0"/>
              <w:jc w:val="both"/>
              <w:rPr>
                <w:bCs/>
                <w:i/>
                <w:sz w:val="28"/>
                <w:szCs w:val="28"/>
              </w:rPr>
            </w:pPr>
          </w:p>
          <w:p w:rsidR="00690192" w:rsidRPr="009556CA" w:rsidRDefault="00690192" w:rsidP="00347734">
            <w:pPr>
              <w:pStyle w:val="Default"/>
              <w:jc w:val="both"/>
              <w:rPr>
                <w:rFonts w:ascii="Times New Roman" w:hAnsi="Times New Roman" w:cs="Times New Roman"/>
                <w:bCs/>
                <w:i/>
                <w:color w:val="auto"/>
                <w:sz w:val="28"/>
                <w:szCs w:val="28"/>
              </w:rPr>
            </w:pPr>
            <w:r w:rsidRPr="00F12D3B">
              <w:rPr>
                <w:rFonts w:ascii="Times New Roman" w:hAnsi="Times New Roman" w:cs="Times New Roman"/>
                <w:bCs/>
                <w:i/>
                <w:color w:val="auto"/>
                <w:sz w:val="28"/>
                <w:szCs w:val="28"/>
              </w:rPr>
              <w:t xml:space="preserve">Adiciona la Licda. Rodríguez Solís de  la variedad de labores que se atiende con ayuda de la supra citada plaza, ya que el Organismo de Investigación Judicial está inscrito a tres gran redes sociales como lo son </w:t>
            </w:r>
            <w:proofErr w:type="spellStart"/>
            <w:r w:rsidRPr="00F12D3B">
              <w:rPr>
                <w:rFonts w:ascii="Times New Roman" w:hAnsi="Times New Roman" w:cs="Times New Roman"/>
                <w:bCs/>
                <w:i/>
                <w:color w:val="auto"/>
                <w:sz w:val="28"/>
                <w:szCs w:val="28"/>
              </w:rPr>
              <w:t>Youtube</w:t>
            </w:r>
            <w:proofErr w:type="spellEnd"/>
            <w:r w:rsidRPr="00F12D3B">
              <w:rPr>
                <w:rFonts w:ascii="Times New Roman" w:hAnsi="Times New Roman" w:cs="Times New Roman"/>
                <w:bCs/>
                <w:i/>
                <w:color w:val="auto"/>
                <w:sz w:val="28"/>
                <w:szCs w:val="28"/>
              </w:rPr>
              <w:t xml:space="preserve">, </w:t>
            </w:r>
            <w:proofErr w:type="spellStart"/>
            <w:r w:rsidRPr="00F12D3B">
              <w:rPr>
                <w:rFonts w:ascii="Times New Roman" w:hAnsi="Times New Roman" w:cs="Times New Roman"/>
                <w:bCs/>
                <w:i/>
                <w:color w:val="auto"/>
                <w:sz w:val="28"/>
                <w:szCs w:val="28"/>
              </w:rPr>
              <w:t>Twitter</w:t>
            </w:r>
            <w:proofErr w:type="spellEnd"/>
            <w:r w:rsidRPr="00F12D3B">
              <w:rPr>
                <w:rFonts w:ascii="Times New Roman" w:hAnsi="Times New Roman" w:cs="Times New Roman"/>
                <w:bCs/>
                <w:i/>
                <w:color w:val="auto"/>
                <w:sz w:val="28"/>
                <w:szCs w:val="28"/>
              </w:rPr>
              <w:t xml:space="preserve"> y </w:t>
            </w:r>
            <w:proofErr w:type="spellStart"/>
            <w:r w:rsidRPr="00F12D3B">
              <w:rPr>
                <w:rFonts w:ascii="Times New Roman" w:hAnsi="Times New Roman" w:cs="Times New Roman"/>
                <w:bCs/>
                <w:i/>
                <w:color w:val="auto"/>
                <w:sz w:val="28"/>
                <w:szCs w:val="28"/>
              </w:rPr>
              <w:t>Facebook</w:t>
            </w:r>
            <w:proofErr w:type="spellEnd"/>
            <w:r w:rsidRPr="00F12D3B">
              <w:rPr>
                <w:rFonts w:ascii="Times New Roman" w:hAnsi="Times New Roman" w:cs="Times New Roman"/>
                <w:bCs/>
                <w:i/>
                <w:color w:val="auto"/>
                <w:sz w:val="28"/>
                <w:szCs w:val="28"/>
              </w:rPr>
              <w:t xml:space="preserve">, con un aproximado 373.000 seguidores, pese a no contar con un </w:t>
            </w:r>
            <w:proofErr w:type="spellStart"/>
            <w:r w:rsidRPr="00F12D3B">
              <w:rPr>
                <w:rFonts w:ascii="Times New Roman" w:hAnsi="Times New Roman" w:cs="Times New Roman"/>
                <w:bCs/>
                <w:i/>
                <w:color w:val="auto"/>
                <w:sz w:val="28"/>
                <w:szCs w:val="28"/>
              </w:rPr>
              <w:t>Community</w:t>
            </w:r>
            <w:proofErr w:type="spellEnd"/>
            <w:r w:rsidRPr="00F12D3B">
              <w:rPr>
                <w:rFonts w:ascii="Times New Roman" w:hAnsi="Times New Roman" w:cs="Times New Roman"/>
                <w:bCs/>
                <w:i/>
                <w:color w:val="auto"/>
                <w:sz w:val="28"/>
                <w:szCs w:val="28"/>
              </w:rPr>
              <w:t xml:space="preserve"> Manager, para un manejo adecuado de estas redes; sin embargo, el compañero nombrado en la plaza, lo ha asumido sin mayor dificultad, permitiendo la mejor</w:t>
            </w:r>
            <w:r w:rsidRPr="009556CA">
              <w:rPr>
                <w:rFonts w:ascii="Times New Roman" w:hAnsi="Times New Roman" w:cs="Times New Roman"/>
                <w:bCs/>
                <w:i/>
                <w:color w:val="auto"/>
                <w:sz w:val="28"/>
                <w:szCs w:val="28"/>
              </w:rPr>
              <w:t xml:space="preserve">a de estas herramientas; entre otras labores, que se ha visto beneficiadas por el </w:t>
            </w:r>
            <w:r w:rsidRPr="009556CA">
              <w:rPr>
                <w:rFonts w:ascii="Times New Roman" w:hAnsi="Times New Roman" w:cs="Times New Roman"/>
                <w:bCs/>
                <w:i/>
                <w:color w:val="auto"/>
                <w:sz w:val="28"/>
                <w:szCs w:val="28"/>
              </w:rPr>
              <w:lastRenderedPageBreak/>
              <w:t xml:space="preserve">grado de satisfacción de los usuarios, así lo comprueban las estadísticas internas, que se detallan posteriormente. </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
                <w:bCs/>
                <w:i/>
                <w:sz w:val="28"/>
                <w:szCs w:val="28"/>
              </w:rPr>
            </w:pPr>
            <w:r w:rsidRPr="009556CA">
              <w:rPr>
                <w:b/>
                <w:bCs/>
                <w:i/>
                <w:sz w:val="28"/>
                <w:szCs w:val="28"/>
              </w:rPr>
              <w:t xml:space="preserve">Por lo antes expuesto, concluye que esta plaza se debe de </w:t>
            </w:r>
            <w:r w:rsidRPr="00F12D3B">
              <w:rPr>
                <w:b/>
                <w:bCs/>
                <w:i/>
                <w:sz w:val="28"/>
                <w:szCs w:val="28"/>
              </w:rPr>
              <w:t>considerar como un recurso permanente y no como un permiso para atender un</w:t>
            </w:r>
            <w:r w:rsidRPr="009556CA">
              <w:rPr>
                <w:b/>
                <w:bCs/>
                <w:i/>
                <w:sz w:val="28"/>
                <w:szCs w:val="28"/>
              </w:rPr>
              <w:t xml:space="preserve"> proyecto. </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
                <w:bCs/>
                <w:i/>
                <w:sz w:val="28"/>
                <w:szCs w:val="28"/>
              </w:rPr>
            </w:pPr>
          </w:p>
          <w:p w:rsidR="00690192" w:rsidRPr="009556CA" w:rsidRDefault="00690192" w:rsidP="00347734">
            <w:pPr>
              <w:widowControl w:val="0"/>
              <w:jc w:val="both"/>
              <w:rPr>
                <w:b/>
                <w:bCs/>
                <w:i/>
                <w:sz w:val="28"/>
                <w:szCs w:val="28"/>
              </w:rPr>
            </w:pPr>
            <w:r w:rsidRPr="009556CA">
              <w:rPr>
                <w:b/>
                <w:bCs/>
                <w:i/>
                <w:sz w:val="28"/>
                <w:szCs w:val="28"/>
              </w:rPr>
              <w:t>3.3. Estructura Organizacional</w:t>
            </w:r>
          </w:p>
          <w:p w:rsidR="00690192" w:rsidRPr="009556CA" w:rsidRDefault="00690192" w:rsidP="00347734">
            <w:pPr>
              <w:widowControl w:val="0"/>
              <w:jc w:val="both"/>
              <w:rPr>
                <w:b/>
                <w:bCs/>
                <w:i/>
                <w:sz w:val="28"/>
                <w:szCs w:val="28"/>
              </w:rPr>
            </w:pPr>
          </w:p>
          <w:p w:rsidR="00690192" w:rsidRPr="009556CA" w:rsidRDefault="00690192" w:rsidP="00347734">
            <w:pPr>
              <w:widowControl w:val="0"/>
              <w:jc w:val="both"/>
              <w:rPr>
                <w:bCs/>
                <w:i/>
                <w:sz w:val="28"/>
                <w:szCs w:val="28"/>
              </w:rPr>
            </w:pPr>
            <w:r w:rsidRPr="009556CA">
              <w:rPr>
                <w:bCs/>
                <w:i/>
                <w:sz w:val="28"/>
                <w:szCs w:val="28"/>
              </w:rPr>
              <w:t>La oficina de Información y Prensa del OIJ se encuentra adscrita directamente a la Dirección General del OIJ, como se aprecia en la siguiente figura:</w:t>
            </w:r>
          </w:p>
          <w:p w:rsidR="00690192" w:rsidRPr="009556CA" w:rsidRDefault="00690192" w:rsidP="00347734">
            <w:pPr>
              <w:widowControl w:val="0"/>
              <w:jc w:val="both"/>
              <w:rPr>
                <w:b/>
                <w:bCs/>
                <w:i/>
                <w:sz w:val="28"/>
                <w:szCs w:val="28"/>
              </w:rPr>
            </w:pPr>
          </w:p>
          <w:p w:rsidR="00690192" w:rsidRPr="009556CA" w:rsidRDefault="00692845" w:rsidP="00347734">
            <w:pPr>
              <w:widowControl w:val="0"/>
              <w:jc w:val="both"/>
              <w:rPr>
                <w:b/>
                <w:bCs/>
                <w:i/>
                <w:sz w:val="28"/>
                <w:szCs w:val="28"/>
              </w:rPr>
            </w:pPr>
            <w:r w:rsidRPr="00692845">
              <w:rPr>
                <w:b/>
                <w:bCs/>
                <w:i/>
                <w:noProof/>
                <w:sz w:val="28"/>
                <w:szCs w:val="28"/>
              </w:rPr>
              <w:pict>
                <v:rect id="Rectángulo 9" o:spid="_x0000_s1029" style="position:absolute;left:0;text-align:left;margin-left:134.55pt;margin-top:4.7pt;width:109.2pt;height:40.8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" fillcolor="#4f81bd [3204]" strokecolor="#243f60 [1604]" strokeweight="2pt">
                  <v:path arrowok="t"/>
                  <v:textbox>
                    <w:txbxContent>
                      <w:p w:rsidR="00690192" w:rsidRPr="00E91F21" w:rsidRDefault="00690192" w:rsidP="00690192">
                        <w:pPr>
                          <w:jc w:val="center"/>
                          <w:rPr>
                            <w:color w:val="0D0D0D" w:themeColor="text1" w:themeTint="F2"/>
                            <w:lang w:val="es-CR"/>
                          </w:rPr>
                        </w:pPr>
                        <w:r w:rsidRPr="00F30D4D">
                          <w:rPr>
                            <w:color w:val="0D0D0D" w:themeColor="text1" w:themeTint="F2"/>
                            <w:lang w:val="es-CR"/>
                          </w:rPr>
                          <w:t>Dirección General del O.I.J</w:t>
                        </w:r>
                      </w:p>
                    </w:txbxContent>
                  </v:textbox>
                </v:rect>
              </w:pict>
            </w:r>
          </w:p>
          <w:p w:rsidR="00690192" w:rsidRPr="009556CA" w:rsidRDefault="00690192" w:rsidP="00347734">
            <w:pPr>
              <w:widowControl w:val="0"/>
              <w:jc w:val="both"/>
              <w:rPr>
                <w:b/>
                <w:bCs/>
                <w:i/>
                <w:sz w:val="28"/>
                <w:szCs w:val="28"/>
              </w:rPr>
            </w:pPr>
          </w:p>
          <w:p w:rsidR="00690192" w:rsidRPr="009556CA" w:rsidRDefault="00692845" w:rsidP="00347734">
            <w:pPr>
              <w:widowControl w:val="0"/>
              <w:jc w:val="both"/>
              <w:rPr>
                <w:b/>
                <w:bCs/>
                <w:i/>
                <w:sz w:val="28"/>
                <w:szCs w:val="28"/>
              </w:rPr>
            </w:pPr>
            <w:r w:rsidRPr="00692845">
              <w:rPr>
                <w:b/>
                <w:bCs/>
                <w:i/>
                <w:noProof/>
                <w:sz w:val="28"/>
                <w:szCs w:val="28"/>
              </w:rPr>
              <w:pict>
                <v:line id="Conector recto 17" o:spid="_x0000_s1032" style="position:absolute;left:0;text-align:left;z-index:251666432;visibility:visible;mso-width-relative:margin;mso-height-relative:margin" from="189.15pt,14pt" to="189.7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" strokecolor="#4f81bd [3204]" strokeweight="2pt">
                  <v:shadow on="t" color="black" opacity="24903f" origin=",.5" offset="0,.55556mm"/>
                  <o:lock v:ext="edit" shapetype="f"/>
                </v:line>
              </w:pict>
            </w:r>
          </w:p>
          <w:p w:rsidR="00690192" w:rsidRPr="009556CA" w:rsidRDefault="00690192" w:rsidP="00347734">
            <w:pPr>
              <w:widowControl w:val="0"/>
              <w:jc w:val="both"/>
              <w:rPr>
                <w:b/>
                <w:bCs/>
                <w:i/>
                <w:sz w:val="28"/>
                <w:szCs w:val="28"/>
              </w:rPr>
            </w:pPr>
          </w:p>
          <w:p w:rsidR="00690192" w:rsidRPr="009556CA" w:rsidRDefault="00692845" w:rsidP="00347734">
            <w:pPr>
              <w:widowControl w:val="0"/>
              <w:jc w:val="both"/>
              <w:rPr>
                <w:b/>
                <w:bCs/>
                <w:i/>
                <w:sz w:val="28"/>
                <w:szCs w:val="28"/>
              </w:rPr>
            </w:pPr>
            <w:r w:rsidRPr="00692845">
              <w:rPr>
                <w:b/>
                <w:bCs/>
                <w:i/>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9" o:spid="_x0000_s1034" type="#_x0000_t34" style="position:absolute;left:0;text-align:left;margin-left:99.75pt;margin-top:16pt;width:90pt;height:34.8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" adj="21888" strokecolor="#4f81bd [3204]" strokeweight="2pt">
                  <v:shadow on="t" color="black" opacity="24903f" origin=",.5" offset="0,.55556mm"/>
                  <o:lock v:ext="edit" shapetype="f"/>
                </v:shape>
              </w:pict>
            </w:r>
          </w:p>
          <w:p w:rsidR="00690192" w:rsidRPr="009556CA" w:rsidRDefault="00692845" w:rsidP="00347734">
            <w:pPr>
              <w:widowControl w:val="0"/>
              <w:jc w:val="both"/>
              <w:rPr>
                <w:b/>
                <w:bCs/>
                <w:i/>
                <w:sz w:val="28"/>
                <w:szCs w:val="28"/>
              </w:rPr>
            </w:pPr>
            <w:r w:rsidRPr="00692845">
              <w:rPr>
                <w:b/>
                <w:bCs/>
                <w:i/>
                <w:noProof/>
                <w:sz w:val="28"/>
                <w:szCs w:val="28"/>
              </w:rPr>
              <w:pict>
                <v:shape id="Conector: angular 18" o:spid="_x0000_s1033" type="#_x0000_t34" style="position:absolute;left:0;text-align:left;margin-left:190.95pt;margin-top:.5pt;width:101.4pt;height:36.6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" adj="21261" strokecolor="#4f81bd [3204]" strokeweight="2pt">
                  <v:shadow on="t" color="black" opacity="24903f" origin=",.5" offset="0,.55556mm"/>
                  <o:lock v:ext="edit" shapetype="f"/>
                </v:shape>
              </w:pict>
            </w:r>
          </w:p>
          <w:p w:rsidR="00690192" w:rsidRPr="009556CA" w:rsidRDefault="00690192" w:rsidP="00347734">
            <w:pPr>
              <w:widowControl w:val="0"/>
              <w:jc w:val="both"/>
              <w:rPr>
                <w:b/>
                <w:bCs/>
                <w:i/>
                <w:sz w:val="28"/>
                <w:szCs w:val="28"/>
              </w:rPr>
            </w:pPr>
          </w:p>
          <w:p w:rsidR="00690192" w:rsidRPr="009556CA" w:rsidRDefault="00692845" w:rsidP="00347734">
            <w:pPr>
              <w:widowControl w:val="0"/>
              <w:jc w:val="both"/>
              <w:rPr>
                <w:b/>
                <w:bCs/>
                <w:i/>
                <w:sz w:val="28"/>
                <w:szCs w:val="28"/>
              </w:rPr>
            </w:pPr>
            <w:r w:rsidRPr="00692845">
              <w:rPr>
                <w:b/>
                <w:bCs/>
                <w:i/>
                <w:noProof/>
                <w:sz w:val="28"/>
                <w:szCs w:val="28"/>
              </w:rPr>
              <w:pict>
                <v:rect id="Rectángulo 11" o:spid="_x0000_s1031" style="position:absolute;left:0;text-align:left;margin-left:51.8pt;margin-top:4.4pt;width:95.4pt;height:46.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" fillcolor="#4f81bd [3204]" strokecolor="#243f60 [1604]" strokeweight="2pt">
                  <v:path arrowok="t"/>
                  <v:textbox>
                    <w:txbxContent>
                      <w:p w:rsidR="00690192" w:rsidRPr="00E91F21" w:rsidRDefault="00690192" w:rsidP="00690192">
                        <w:pPr>
                          <w:jc w:val="center"/>
                          <w:rPr>
                            <w:lang w:val="es-CR"/>
                          </w:rPr>
                        </w:pPr>
                        <w:r w:rsidRPr="00F30D4D">
                          <w:rPr>
                            <w:lang w:val="es-CR"/>
                          </w:rPr>
                          <w:t>Información y Prensa</w:t>
                        </w:r>
                      </w:p>
                    </w:txbxContent>
                  </v:textbox>
                </v:rect>
              </w:pict>
            </w:r>
            <w:r w:rsidRPr="00692845">
              <w:rPr>
                <w:b/>
                <w:bCs/>
                <w:i/>
                <w:noProof/>
                <w:sz w:val="28"/>
                <w:szCs w:val="28"/>
              </w:rPr>
              <w:pict>
                <v:rect id="Rectángulo 10" o:spid="_x0000_s1030" style="position:absolute;left:0;text-align:left;margin-left:243.75pt;margin-top:7.6pt;width:95.4pt;height:46.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" fillcolor="#4f81bd [3204]" strokecolor="#243f60 [1604]" strokeweight="2pt">
                  <v:path arrowok="t"/>
                  <v:textbox>
                    <w:txbxContent>
                      <w:p w:rsidR="00690192" w:rsidRPr="00E91F21" w:rsidRDefault="00690192" w:rsidP="00690192">
                        <w:pPr>
                          <w:jc w:val="center"/>
                          <w:rPr>
                            <w:lang w:val="es-CR"/>
                          </w:rPr>
                        </w:pPr>
                        <w:r w:rsidRPr="00F30D4D">
                          <w:rPr>
                            <w:lang w:val="es-CR"/>
                          </w:rPr>
                          <w:t>Asuntos Internos</w:t>
                        </w:r>
                      </w:p>
                    </w:txbxContent>
                  </v:textbox>
                </v:rect>
              </w:pict>
            </w:r>
          </w:p>
          <w:p w:rsidR="00690192" w:rsidRPr="009556CA" w:rsidRDefault="00690192" w:rsidP="00347734">
            <w:pPr>
              <w:widowControl w:val="0"/>
              <w:jc w:val="both"/>
              <w:rPr>
                <w:b/>
                <w:bCs/>
                <w:i/>
                <w:sz w:val="28"/>
                <w:szCs w:val="28"/>
              </w:rPr>
            </w:pPr>
          </w:p>
          <w:p w:rsidR="00690192" w:rsidRPr="009556CA" w:rsidRDefault="00690192" w:rsidP="00347734">
            <w:pPr>
              <w:widowControl w:val="0"/>
              <w:jc w:val="both"/>
              <w:rPr>
                <w:b/>
                <w:bCs/>
                <w:i/>
                <w:sz w:val="28"/>
                <w:szCs w:val="28"/>
              </w:rPr>
            </w:pPr>
          </w:p>
          <w:p w:rsidR="00690192" w:rsidRPr="009556CA" w:rsidRDefault="00690192" w:rsidP="00347734">
            <w:pPr>
              <w:widowControl w:val="0"/>
              <w:jc w:val="both"/>
              <w:rPr>
                <w:b/>
                <w:bCs/>
                <w:i/>
                <w:sz w:val="28"/>
                <w:szCs w:val="28"/>
              </w:rPr>
            </w:pPr>
          </w:p>
          <w:p w:rsidR="00690192" w:rsidRPr="009556CA" w:rsidRDefault="00690192" w:rsidP="00347734">
            <w:pPr>
              <w:widowControl w:val="0"/>
              <w:jc w:val="both"/>
              <w:rPr>
                <w:b/>
                <w:bCs/>
                <w:i/>
                <w:sz w:val="28"/>
                <w:szCs w:val="28"/>
              </w:rPr>
            </w:pPr>
          </w:p>
          <w:p w:rsidR="00690192" w:rsidRDefault="00690192" w:rsidP="00347734">
            <w:pPr>
              <w:widowControl w:val="0"/>
              <w:jc w:val="both"/>
              <w:rPr>
                <w:bCs/>
                <w:i/>
                <w:sz w:val="28"/>
                <w:szCs w:val="28"/>
              </w:rPr>
            </w:pPr>
            <w:r w:rsidRPr="009556CA">
              <w:rPr>
                <w:bCs/>
                <w:i/>
                <w:sz w:val="28"/>
                <w:szCs w:val="28"/>
              </w:rPr>
              <w:t>Con respecto al personal que conforma esta oficina, se tienen los siguientes puestos:</w:t>
            </w:r>
          </w:p>
          <w:p w:rsidR="00690192" w:rsidRPr="009556CA" w:rsidRDefault="00690192" w:rsidP="00347734">
            <w:pPr>
              <w:widowControl w:val="0"/>
              <w:jc w:val="both"/>
              <w:rPr>
                <w:bCs/>
                <w:i/>
                <w:sz w:val="28"/>
                <w:szCs w:val="28"/>
              </w:rPr>
            </w:pPr>
          </w:p>
          <w:p w:rsidR="00690192" w:rsidRPr="009556CA" w:rsidRDefault="00690192" w:rsidP="00347734">
            <w:pPr>
              <w:widowControl w:val="0"/>
              <w:ind w:left="1304"/>
              <w:rPr>
                <w:bCs/>
                <w:i/>
                <w:sz w:val="28"/>
                <w:szCs w:val="28"/>
              </w:rPr>
            </w:pPr>
            <w:r w:rsidRPr="009556CA">
              <w:rPr>
                <w:bCs/>
                <w:i/>
                <w:sz w:val="28"/>
                <w:szCs w:val="28"/>
              </w:rPr>
              <w:t>1 Encargada o Encargado de Prensa del OIJ</w:t>
            </w:r>
          </w:p>
          <w:p w:rsidR="00690192" w:rsidRPr="009556CA" w:rsidRDefault="00690192" w:rsidP="00347734">
            <w:pPr>
              <w:widowControl w:val="0"/>
              <w:ind w:left="1304"/>
              <w:rPr>
                <w:bCs/>
                <w:i/>
                <w:sz w:val="28"/>
                <w:szCs w:val="28"/>
              </w:rPr>
            </w:pPr>
            <w:r w:rsidRPr="009556CA">
              <w:rPr>
                <w:bCs/>
                <w:i/>
                <w:sz w:val="28"/>
                <w:szCs w:val="28"/>
              </w:rPr>
              <w:t>2 Profesionales 2</w:t>
            </w:r>
          </w:p>
          <w:p w:rsidR="00690192" w:rsidRPr="009556CA" w:rsidRDefault="00690192" w:rsidP="00347734">
            <w:pPr>
              <w:widowControl w:val="0"/>
              <w:ind w:left="1304"/>
              <w:rPr>
                <w:bCs/>
                <w:i/>
                <w:sz w:val="28"/>
                <w:szCs w:val="28"/>
              </w:rPr>
            </w:pPr>
            <w:r w:rsidRPr="009556CA">
              <w:rPr>
                <w:bCs/>
                <w:i/>
                <w:sz w:val="28"/>
                <w:szCs w:val="28"/>
              </w:rPr>
              <w:t>1 Técnica o Técnico Especializado 6</w:t>
            </w:r>
          </w:p>
          <w:p w:rsidR="00690192" w:rsidRPr="009556CA" w:rsidRDefault="00690192" w:rsidP="00347734">
            <w:pPr>
              <w:widowControl w:val="0"/>
              <w:ind w:left="1304"/>
              <w:rPr>
                <w:bCs/>
                <w:i/>
                <w:sz w:val="28"/>
                <w:szCs w:val="28"/>
              </w:rPr>
            </w:pPr>
            <w:r w:rsidRPr="009556CA">
              <w:rPr>
                <w:bCs/>
                <w:i/>
                <w:sz w:val="28"/>
                <w:szCs w:val="28"/>
              </w:rPr>
              <w:t>1 Secretaria o Secretario 1</w:t>
            </w:r>
          </w:p>
          <w:p w:rsidR="00690192" w:rsidRPr="009556CA" w:rsidRDefault="00690192" w:rsidP="00347734">
            <w:pPr>
              <w:widowControl w:val="0"/>
              <w:jc w:val="both"/>
              <w:rPr>
                <w:b/>
                <w:bCs/>
                <w:i/>
                <w:sz w:val="18"/>
                <w:szCs w:val="18"/>
              </w:rPr>
            </w:pPr>
          </w:p>
          <w:p w:rsidR="00690192" w:rsidRPr="00F12D3B" w:rsidRDefault="00690192" w:rsidP="00347734">
            <w:pPr>
              <w:widowControl w:val="0"/>
              <w:jc w:val="both"/>
              <w:rPr>
                <w:bCs/>
                <w:i/>
                <w:sz w:val="28"/>
                <w:szCs w:val="28"/>
              </w:rPr>
            </w:pPr>
            <w:r w:rsidRPr="009556CA">
              <w:rPr>
                <w:bCs/>
                <w:i/>
                <w:sz w:val="28"/>
                <w:szCs w:val="28"/>
              </w:rPr>
              <w:t xml:space="preserve">En el grupo de trabajo que refiere la Relación de Puestos del 2018, se cuenta con una plaza de Técnica o Técnico Especializado 6 (Técnica o Técnico en Audiovisuales), sin embargo, esta plaza fue trasladada al Departamento de Investigaciones Criminales, según el acuerdo de </w:t>
            </w:r>
            <w:r w:rsidRPr="009556CA">
              <w:rPr>
                <w:bCs/>
                <w:i/>
                <w:sz w:val="28"/>
                <w:szCs w:val="28"/>
              </w:rPr>
              <w:lastRenderedPageBreak/>
              <w:t xml:space="preserve">Consejo Superior de la sesión </w:t>
            </w:r>
            <w:r w:rsidRPr="00F12D3B">
              <w:rPr>
                <w:bCs/>
                <w:i/>
                <w:sz w:val="28"/>
                <w:szCs w:val="28"/>
              </w:rPr>
              <w:t>51-17 del 25 de mayo del 2017, artículo C y en concordancia con lo establecido en el artículo 18 de la Ley Orgánica del Orgánica del Organismo de Investigación Judicial, que autoriza a la Dirección General para cambiar discrecionalmente de adscripción a todo el personal que lo conforma.</w:t>
            </w:r>
          </w:p>
          <w:p w:rsidR="00690192" w:rsidRPr="00F12D3B" w:rsidRDefault="00690192" w:rsidP="00347734">
            <w:pPr>
              <w:widowControl w:val="0"/>
              <w:jc w:val="both"/>
              <w:rPr>
                <w:bCs/>
                <w:i/>
                <w:sz w:val="28"/>
                <w:szCs w:val="28"/>
              </w:rPr>
            </w:pPr>
          </w:p>
          <w:p w:rsidR="00690192" w:rsidRPr="009556CA" w:rsidRDefault="00690192" w:rsidP="00347734">
            <w:pPr>
              <w:widowControl w:val="0"/>
              <w:jc w:val="both"/>
              <w:rPr>
                <w:bCs/>
                <w:i/>
                <w:sz w:val="28"/>
                <w:szCs w:val="28"/>
              </w:rPr>
            </w:pPr>
            <w:r w:rsidRPr="00F12D3B">
              <w:rPr>
                <w:bCs/>
                <w:i/>
                <w:sz w:val="28"/>
                <w:szCs w:val="28"/>
              </w:rPr>
              <w:t xml:space="preserve">En información suministrada por la Licda. </w:t>
            </w:r>
            <w:proofErr w:type="spellStart"/>
            <w:r w:rsidRPr="00F12D3B">
              <w:rPr>
                <w:bCs/>
                <w:i/>
                <w:sz w:val="28"/>
                <w:szCs w:val="28"/>
              </w:rPr>
              <w:t>Marisel</w:t>
            </w:r>
            <w:proofErr w:type="spellEnd"/>
            <w:r w:rsidRPr="00F12D3B">
              <w:rPr>
                <w:bCs/>
                <w:i/>
                <w:sz w:val="28"/>
                <w:szCs w:val="28"/>
              </w:rPr>
              <w:t xml:space="preserve"> Rodríguez Solís, Jefa de esa oficina, la plaza fue trasladada</w:t>
            </w:r>
            <w:r w:rsidRPr="001852D3">
              <w:rPr>
                <w:bCs/>
                <w:i/>
                <w:sz w:val="28"/>
                <w:szCs w:val="28"/>
              </w:rPr>
              <w:t xml:space="preserve"> al Departamento antes indicado para apoyar en labores de investigación, según se detalla a continuación:</w:t>
            </w:r>
          </w:p>
          <w:p w:rsidR="00690192" w:rsidRPr="009556CA" w:rsidRDefault="00690192" w:rsidP="00347734">
            <w:pPr>
              <w:widowControl w:val="0"/>
              <w:jc w:val="both"/>
              <w:rPr>
                <w:bCs/>
                <w:i/>
                <w:sz w:val="28"/>
                <w:szCs w:val="28"/>
              </w:rPr>
            </w:pPr>
          </w:p>
          <w:p w:rsidR="00690192" w:rsidRPr="009556CA" w:rsidRDefault="00690192" w:rsidP="00690192">
            <w:pPr>
              <w:pStyle w:val="Standard"/>
              <w:numPr>
                <w:ilvl w:val="0"/>
                <w:numId w:val="3"/>
              </w:numPr>
              <w:jc w:val="both"/>
              <w:rPr>
                <w:rFonts w:ascii="Times New Roman" w:eastAsia="Times New Roman" w:hAnsi="Times New Roman" w:cs="Times New Roman"/>
                <w:bCs/>
                <w:i/>
                <w:sz w:val="28"/>
                <w:szCs w:val="28"/>
                <w:lang w:eastAsia="es-ES"/>
              </w:rPr>
            </w:pPr>
            <w:r w:rsidRPr="001852D3">
              <w:rPr>
                <w:rFonts w:ascii="Times New Roman" w:eastAsia="Times New Roman" w:hAnsi="Times New Roman" w:cs="Times New Roman"/>
                <w:bCs/>
                <w:i/>
                <w:sz w:val="28"/>
                <w:szCs w:val="28"/>
                <w:lang w:eastAsia="es-ES"/>
              </w:rPr>
              <w:t>Brinda colaboración a las oficinas que se encuentran adscritas al Departamento de Investigaciones Criminales, en trabajos de extracción de video en los lugares donde se requiera recuperar de forma urgente</w:t>
            </w:r>
            <w:r>
              <w:rPr>
                <w:rFonts w:ascii="Times New Roman" w:eastAsia="Times New Roman" w:hAnsi="Times New Roman" w:cs="Times New Roman"/>
                <w:bCs/>
                <w:i/>
                <w:sz w:val="28"/>
                <w:szCs w:val="28"/>
                <w:lang w:eastAsia="es-ES"/>
              </w:rPr>
              <w:t>;</w:t>
            </w:r>
            <w:r w:rsidRPr="001852D3">
              <w:rPr>
                <w:rFonts w:ascii="Times New Roman" w:eastAsia="Times New Roman" w:hAnsi="Times New Roman" w:cs="Times New Roman"/>
                <w:bCs/>
                <w:i/>
                <w:sz w:val="28"/>
                <w:szCs w:val="28"/>
                <w:lang w:eastAsia="es-ES"/>
              </w:rPr>
              <w:t xml:space="preserve"> la información lleva un control físico y electrónico de los trabajos realizados, ya que se entregan dos copias, una copia del trabajo que se deja el investigador y la segunda es un máster que se entrega a la fiscalía.</w:t>
            </w:r>
          </w:p>
          <w:p w:rsidR="00690192" w:rsidRPr="009556CA" w:rsidRDefault="00690192" w:rsidP="00347734">
            <w:pPr>
              <w:pStyle w:val="Standard"/>
              <w:jc w:val="both"/>
              <w:rPr>
                <w:rFonts w:ascii="Times New Roman" w:eastAsia="Times New Roman" w:hAnsi="Times New Roman" w:cs="Times New Roman"/>
                <w:bCs/>
                <w:i/>
                <w:sz w:val="28"/>
                <w:szCs w:val="28"/>
                <w:lang w:eastAsia="es-ES"/>
              </w:rPr>
            </w:pPr>
          </w:p>
          <w:p w:rsidR="00690192" w:rsidRPr="009556CA" w:rsidRDefault="00690192" w:rsidP="00690192">
            <w:pPr>
              <w:pStyle w:val="Standard"/>
              <w:numPr>
                <w:ilvl w:val="0"/>
                <w:numId w:val="3"/>
              </w:numPr>
              <w:jc w:val="both"/>
              <w:rPr>
                <w:rFonts w:ascii="Times New Roman" w:eastAsia="Times New Roman" w:hAnsi="Times New Roman" w:cs="Times New Roman"/>
                <w:bCs/>
                <w:i/>
                <w:sz w:val="28"/>
                <w:szCs w:val="28"/>
                <w:lang w:eastAsia="es-ES"/>
              </w:rPr>
            </w:pPr>
            <w:r w:rsidRPr="001852D3">
              <w:rPr>
                <w:rFonts w:ascii="Times New Roman" w:eastAsia="Times New Roman" w:hAnsi="Times New Roman" w:cs="Times New Roman"/>
                <w:bCs/>
                <w:i/>
                <w:sz w:val="28"/>
                <w:szCs w:val="28"/>
                <w:lang w:eastAsia="es-ES"/>
              </w:rPr>
              <w:t>Asesoría en compras de equipo de tecnología para la oficina del Departamento y para la Brigada Operacional de Apoyo, se está al tanto en lo último en tecnología y se visita distintas distribuidoras o empresas y se prueban dispositivos que contribuyan a la oficina y a la Brigada en el mejor desempeño de ambas.</w:t>
            </w:r>
          </w:p>
          <w:p w:rsidR="00690192" w:rsidRPr="009556CA" w:rsidRDefault="00690192" w:rsidP="00347734">
            <w:pPr>
              <w:pStyle w:val="Standard"/>
              <w:jc w:val="both"/>
              <w:rPr>
                <w:rFonts w:ascii="Times New Roman" w:eastAsia="Times New Roman" w:hAnsi="Times New Roman" w:cs="Times New Roman"/>
                <w:bCs/>
                <w:i/>
                <w:sz w:val="28"/>
                <w:szCs w:val="28"/>
                <w:lang w:eastAsia="es-ES"/>
              </w:rPr>
            </w:pPr>
          </w:p>
          <w:p w:rsidR="00690192" w:rsidRDefault="00690192" w:rsidP="00690192">
            <w:pPr>
              <w:pStyle w:val="Standard"/>
              <w:numPr>
                <w:ilvl w:val="0"/>
                <w:numId w:val="3"/>
              </w:numPr>
              <w:jc w:val="both"/>
              <w:rPr>
                <w:rFonts w:ascii="Times New Roman" w:eastAsia="Times New Roman" w:hAnsi="Times New Roman" w:cs="Times New Roman"/>
                <w:bCs/>
                <w:i/>
                <w:sz w:val="28"/>
                <w:szCs w:val="28"/>
                <w:lang w:eastAsia="es-ES"/>
              </w:rPr>
            </w:pPr>
            <w:r w:rsidRPr="001852D3">
              <w:rPr>
                <w:rFonts w:ascii="Times New Roman" w:eastAsia="Times New Roman" w:hAnsi="Times New Roman" w:cs="Times New Roman"/>
                <w:bCs/>
                <w:i/>
                <w:sz w:val="28"/>
                <w:szCs w:val="28"/>
                <w:lang w:eastAsia="es-ES"/>
              </w:rPr>
              <w:t>Asesoría sobre el manejo de la escena del crimen y recolección de pruebas en video y fotografía a las secciones que requieren que el personal se instruya en este tema.</w:t>
            </w:r>
          </w:p>
          <w:p w:rsidR="00690192" w:rsidRPr="009556CA" w:rsidRDefault="00690192" w:rsidP="00347734">
            <w:pPr>
              <w:pStyle w:val="Standard"/>
              <w:ind w:left="360"/>
              <w:jc w:val="both"/>
              <w:rPr>
                <w:rFonts w:ascii="Times New Roman" w:eastAsia="Times New Roman" w:hAnsi="Times New Roman" w:cs="Times New Roman"/>
                <w:bCs/>
                <w:i/>
                <w:sz w:val="28"/>
                <w:szCs w:val="28"/>
                <w:lang w:eastAsia="es-ES"/>
              </w:rPr>
            </w:pPr>
          </w:p>
          <w:p w:rsidR="00690192" w:rsidRPr="009556CA" w:rsidRDefault="00690192" w:rsidP="00690192">
            <w:pPr>
              <w:pStyle w:val="Standard"/>
              <w:numPr>
                <w:ilvl w:val="0"/>
                <w:numId w:val="3"/>
              </w:numPr>
              <w:jc w:val="both"/>
              <w:rPr>
                <w:rFonts w:ascii="Times New Roman" w:eastAsia="Times New Roman" w:hAnsi="Times New Roman" w:cs="Times New Roman"/>
                <w:bCs/>
                <w:i/>
                <w:sz w:val="28"/>
                <w:szCs w:val="28"/>
                <w:lang w:eastAsia="es-ES"/>
              </w:rPr>
            </w:pPr>
            <w:r w:rsidRPr="001852D3">
              <w:rPr>
                <w:rFonts w:ascii="Times New Roman" w:eastAsia="Times New Roman" w:hAnsi="Times New Roman" w:cs="Times New Roman"/>
                <w:bCs/>
                <w:i/>
                <w:sz w:val="28"/>
                <w:szCs w:val="28"/>
                <w:lang w:eastAsia="es-ES"/>
              </w:rPr>
              <w:t>Graba hechos delictivos o sitios del suceso (allanamientos, compra de droga, entre otros).</w:t>
            </w:r>
          </w:p>
          <w:p w:rsidR="00690192" w:rsidRPr="009556CA" w:rsidRDefault="00690192" w:rsidP="00347734">
            <w:pPr>
              <w:pStyle w:val="Standard"/>
              <w:jc w:val="both"/>
              <w:rPr>
                <w:rFonts w:ascii="Times New Roman" w:eastAsia="Times New Roman" w:hAnsi="Times New Roman" w:cs="Times New Roman"/>
                <w:bCs/>
                <w:i/>
                <w:sz w:val="28"/>
                <w:szCs w:val="28"/>
                <w:lang w:eastAsia="es-ES"/>
              </w:rPr>
            </w:pPr>
          </w:p>
          <w:p w:rsidR="00690192" w:rsidRPr="009556CA" w:rsidRDefault="00690192" w:rsidP="00690192">
            <w:pPr>
              <w:pStyle w:val="Standard"/>
              <w:numPr>
                <w:ilvl w:val="0"/>
                <w:numId w:val="3"/>
              </w:numPr>
              <w:jc w:val="both"/>
              <w:rPr>
                <w:rFonts w:ascii="Times New Roman" w:eastAsia="Times New Roman" w:hAnsi="Times New Roman" w:cs="Times New Roman"/>
                <w:bCs/>
                <w:i/>
                <w:sz w:val="28"/>
                <w:szCs w:val="28"/>
                <w:lang w:eastAsia="es-ES"/>
              </w:rPr>
            </w:pPr>
            <w:r w:rsidRPr="001852D3">
              <w:rPr>
                <w:rFonts w:ascii="Times New Roman" w:eastAsia="Times New Roman" w:hAnsi="Times New Roman" w:cs="Times New Roman"/>
                <w:bCs/>
                <w:i/>
                <w:sz w:val="28"/>
                <w:szCs w:val="28"/>
                <w:lang w:eastAsia="es-ES"/>
              </w:rPr>
              <w:t>Reconstrucción de hechos o de procedimientos.</w:t>
            </w:r>
          </w:p>
          <w:p w:rsidR="00690192" w:rsidRPr="009556CA" w:rsidRDefault="00690192" w:rsidP="00347734">
            <w:pPr>
              <w:pStyle w:val="Standard"/>
              <w:jc w:val="both"/>
              <w:rPr>
                <w:rFonts w:ascii="Times New Roman" w:eastAsia="Times New Roman" w:hAnsi="Times New Roman" w:cs="Times New Roman"/>
                <w:bCs/>
                <w:i/>
                <w:sz w:val="28"/>
                <w:szCs w:val="28"/>
                <w:lang w:eastAsia="es-ES"/>
              </w:rPr>
            </w:pPr>
          </w:p>
          <w:p w:rsidR="00690192" w:rsidRPr="009556CA" w:rsidRDefault="00690192" w:rsidP="00690192">
            <w:pPr>
              <w:pStyle w:val="Standard"/>
              <w:numPr>
                <w:ilvl w:val="0"/>
                <w:numId w:val="4"/>
              </w:numPr>
              <w:jc w:val="both"/>
              <w:rPr>
                <w:rFonts w:ascii="Times New Roman" w:eastAsia="Times New Roman" w:hAnsi="Times New Roman" w:cs="Times New Roman"/>
                <w:bCs/>
                <w:i/>
                <w:sz w:val="28"/>
                <w:szCs w:val="28"/>
                <w:lang w:eastAsia="es-ES"/>
              </w:rPr>
            </w:pPr>
            <w:r w:rsidRPr="001852D3">
              <w:rPr>
                <w:rFonts w:ascii="Times New Roman" w:eastAsia="Times New Roman" w:hAnsi="Times New Roman" w:cs="Times New Roman"/>
                <w:bCs/>
                <w:i/>
                <w:sz w:val="28"/>
                <w:szCs w:val="28"/>
                <w:lang w:eastAsia="es-ES"/>
              </w:rPr>
              <w:t>Instala, graba y transmite en circuito cerrado de televisión sobre actos delictivos.</w:t>
            </w:r>
          </w:p>
          <w:p w:rsidR="00690192" w:rsidRPr="009556CA" w:rsidRDefault="00690192" w:rsidP="00347734">
            <w:pPr>
              <w:jc w:val="both"/>
              <w:rPr>
                <w:bCs/>
                <w:i/>
                <w:sz w:val="28"/>
                <w:szCs w:val="28"/>
              </w:rPr>
            </w:pPr>
          </w:p>
          <w:p w:rsidR="00690192" w:rsidRPr="009556CA" w:rsidRDefault="00690192" w:rsidP="00347734">
            <w:pPr>
              <w:widowControl w:val="0"/>
              <w:jc w:val="both"/>
              <w:rPr>
                <w:bCs/>
                <w:i/>
                <w:sz w:val="28"/>
                <w:szCs w:val="28"/>
              </w:rPr>
            </w:pPr>
            <w:r w:rsidRPr="001852D3">
              <w:rPr>
                <w:bCs/>
                <w:i/>
                <w:sz w:val="28"/>
                <w:szCs w:val="28"/>
              </w:rPr>
              <w:t xml:space="preserve">Agrega, que la plaza bajo análisis apoyó las labores de la Oficina por un espacio de un año y previamente a contar con esta colaboración, fue </w:t>
            </w:r>
            <w:r w:rsidRPr="001852D3">
              <w:rPr>
                <w:bCs/>
                <w:i/>
                <w:sz w:val="28"/>
                <w:szCs w:val="28"/>
              </w:rPr>
              <w:lastRenderedPageBreak/>
              <w:t xml:space="preserve">advertida de que en el momento que se requiriera la plaza sería </w:t>
            </w:r>
            <w:proofErr w:type="gramStart"/>
            <w:r w:rsidRPr="00F12D3B">
              <w:rPr>
                <w:bCs/>
                <w:i/>
                <w:sz w:val="28"/>
                <w:szCs w:val="28"/>
              </w:rPr>
              <w:t>trasladada</w:t>
            </w:r>
            <w:proofErr w:type="gramEnd"/>
            <w:r w:rsidRPr="00F12D3B">
              <w:rPr>
                <w:bCs/>
                <w:i/>
                <w:sz w:val="28"/>
                <w:szCs w:val="28"/>
              </w:rPr>
              <w:t>.</w:t>
            </w:r>
            <w:r w:rsidRPr="009556CA">
              <w:rPr>
                <w:bCs/>
                <w:i/>
                <w:sz w:val="28"/>
                <w:szCs w:val="28"/>
              </w:rPr>
              <w:t xml:space="preserve"> </w:t>
            </w:r>
          </w:p>
          <w:p w:rsidR="00690192" w:rsidRPr="009556CA" w:rsidRDefault="00690192" w:rsidP="00347734">
            <w:pPr>
              <w:widowControl w:val="0"/>
              <w:jc w:val="both"/>
              <w:rPr>
                <w:bCs/>
                <w:i/>
                <w:sz w:val="28"/>
                <w:szCs w:val="28"/>
              </w:rPr>
            </w:pPr>
          </w:p>
          <w:p w:rsidR="00690192" w:rsidRPr="009556CA" w:rsidRDefault="00690192" w:rsidP="00347734">
            <w:pPr>
              <w:widowControl w:val="0"/>
              <w:rPr>
                <w:b/>
                <w:bCs/>
                <w:i/>
                <w:sz w:val="28"/>
                <w:szCs w:val="28"/>
              </w:rPr>
            </w:pPr>
            <w:r>
              <w:rPr>
                <w:b/>
                <w:bCs/>
                <w:i/>
                <w:sz w:val="28"/>
                <w:szCs w:val="28"/>
              </w:rPr>
              <w:t xml:space="preserve">3.3.1. Funciones realizadas por el personal profesional </w:t>
            </w:r>
          </w:p>
          <w:p w:rsidR="00690192" w:rsidRPr="009556CA" w:rsidRDefault="00690192" w:rsidP="00347734">
            <w:pPr>
              <w:widowControl w:val="0"/>
              <w:rPr>
                <w:b/>
                <w:bCs/>
                <w:i/>
                <w:sz w:val="28"/>
                <w:szCs w:val="28"/>
              </w:rPr>
            </w:pPr>
          </w:p>
          <w:p w:rsidR="00690192" w:rsidRPr="009556CA" w:rsidRDefault="00690192" w:rsidP="00347734">
            <w:pPr>
              <w:jc w:val="both"/>
              <w:rPr>
                <w:bCs/>
                <w:i/>
                <w:sz w:val="28"/>
                <w:szCs w:val="28"/>
              </w:rPr>
            </w:pPr>
            <w:r>
              <w:rPr>
                <w:bCs/>
                <w:i/>
                <w:sz w:val="28"/>
                <w:szCs w:val="28"/>
              </w:rPr>
              <w:t xml:space="preserve">Según la información suministrada por la Licda. </w:t>
            </w:r>
            <w:proofErr w:type="spellStart"/>
            <w:r>
              <w:rPr>
                <w:bCs/>
                <w:i/>
                <w:sz w:val="28"/>
                <w:szCs w:val="28"/>
              </w:rPr>
              <w:t>Marisel</w:t>
            </w:r>
            <w:proofErr w:type="spellEnd"/>
            <w:r>
              <w:rPr>
                <w:bCs/>
                <w:i/>
                <w:sz w:val="28"/>
                <w:szCs w:val="28"/>
              </w:rPr>
              <w:t xml:space="preserve"> Rodríguez Solís, Jefa de esa dependencia, las plazas profesionales que se encuentran a su cargo son dos y realizan las siguientes labores en esa oficina, a saber:</w:t>
            </w:r>
          </w:p>
          <w:p w:rsidR="00690192" w:rsidRPr="009556CA" w:rsidRDefault="00690192" w:rsidP="00347734">
            <w:pPr>
              <w:jc w:val="both"/>
              <w:rPr>
                <w:bCs/>
                <w:i/>
                <w:sz w:val="28"/>
                <w:szCs w:val="28"/>
              </w:rPr>
            </w:pPr>
          </w:p>
          <w:p w:rsidR="00690192" w:rsidRPr="009556CA" w:rsidRDefault="00690192" w:rsidP="00690192">
            <w:pPr>
              <w:numPr>
                <w:ilvl w:val="0"/>
                <w:numId w:val="2"/>
              </w:numPr>
              <w:jc w:val="both"/>
              <w:rPr>
                <w:bCs/>
                <w:i/>
                <w:sz w:val="28"/>
                <w:szCs w:val="28"/>
              </w:rPr>
            </w:pPr>
            <w:r>
              <w:rPr>
                <w:bCs/>
                <w:i/>
                <w:sz w:val="28"/>
                <w:szCs w:val="28"/>
              </w:rPr>
              <w:t>Elaboración de boletines de prensa (en promedio 3 al día)</w:t>
            </w:r>
          </w:p>
          <w:p w:rsidR="00690192" w:rsidRPr="009556CA" w:rsidRDefault="00690192" w:rsidP="00690192">
            <w:pPr>
              <w:numPr>
                <w:ilvl w:val="0"/>
                <w:numId w:val="2"/>
              </w:numPr>
              <w:jc w:val="both"/>
              <w:rPr>
                <w:bCs/>
                <w:i/>
                <w:sz w:val="28"/>
                <w:szCs w:val="28"/>
              </w:rPr>
            </w:pPr>
            <w:r>
              <w:rPr>
                <w:bCs/>
                <w:i/>
                <w:sz w:val="28"/>
                <w:szCs w:val="28"/>
              </w:rPr>
              <w:t>Coordinación de conferencias de prensa todos los días: sobres los temas del día a día (homicidios, allanamientos, etc.)</w:t>
            </w:r>
          </w:p>
          <w:p w:rsidR="00690192" w:rsidRPr="009556CA" w:rsidRDefault="00690192" w:rsidP="00690192">
            <w:pPr>
              <w:numPr>
                <w:ilvl w:val="0"/>
                <w:numId w:val="2"/>
              </w:numPr>
              <w:jc w:val="both"/>
              <w:rPr>
                <w:bCs/>
                <w:i/>
                <w:sz w:val="28"/>
                <w:szCs w:val="28"/>
              </w:rPr>
            </w:pPr>
            <w:r>
              <w:rPr>
                <w:bCs/>
                <w:i/>
                <w:sz w:val="28"/>
                <w:szCs w:val="28"/>
              </w:rPr>
              <w:t>Coordinación de entrevistas especiales que solicitan las y los periodistas sobre diferentes temas. Estas son con diferentes personas voceras del OIJ.</w:t>
            </w:r>
          </w:p>
          <w:p w:rsidR="00690192" w:rsidRPr="009556CA" w:rsidRDefault="00690192" w:rsidP="00690192">
            <w:pPr>
              <w:numPr>
                <w:ilvl w:val="0"/>
                <w:numId w:val="2"/>
              </w:numPr>
              <w:jc w:val="both"/>
              <w:rPr>
                <w:bCs/>
                <w:i/>
                <w:sz w:val="28"/>
                <w:szCs w:val="28"/>
              </w:rPr>
            </w:pPr>
            <w:r>
              <w:rPr>
                <w:bCs/>
                <w:i/>
                <w:sz w:val="28"/>
                <w:szCs w:val="28"/>
              </w:rPr>
              <w:t>Atención de consultas</w:t>
            </w:r>
            <w:r>
              <w:rPr>
                <w:lang w:val="es-CR"/>
              </w:rPr>
              <w:t xml:space="preserve"> </w:t>
            </w:r>
            <w:r>
              <w:rPr>
                <w:bCs/>
                <w:i/>
                <w:sz w:val="28"/>
                <w:szCs w:val="28"/>
              </w:rPr>
              <w:t>de periodistas vía correo electrónico y vía telefónica.</w:t>
            </w:r>
          </w:p>
          <w:p w:rsidR="00690192" w:rsidRPr="009556CA" w:rsidRDefault="00690192" w:rsidP="00690192">
            <w:pPr>
              <w:numPr>
                <w:ilvl w:val="0"/>
                <w:numId w:val="2"/>
              </w:numPr>
              <w:jc w:val="both"/>
              <w:rPr>
                <w:bCs/>
                <w:i/>
                <w:sz w:val="28"/>
                <w:szCs w:val="28"/>
              </w:rPr>
            </w:pPr>
            <w:r>
              <w:rPr>
                <w:bCs/>
                <w:i/>
                <w:sz w:val="28"/>
                <w:szCs w:val="28"/>
              </w:rPr>
              <w:t>Se tramitan solicitudes de información especial como estadísticas, información sobre casos especiales, etc.</w:t>
            </w:r>
          </w:p>
          <w:p w:rsidR="00690192" w:rsidRPr="009556CA" w:rsidRDefault="00690192" w:rsidP="00690192">
            <w:pPr>
              <w:numPr>
                <w:ilvl w:val="0"/>
                <w:numId w:val="2"/>
              </w:numPr>
              <w:jc w:val="both"/>
              <w:rPr>
                <w:bCs/>
                <w:i/>
                <w:sz w:val="28"/>
                <w:szCs w:val="28"/>
              </w:rPr>
            </w:pPr>
            <w:r>
              <w:rPr>
                <w:bCs/>
                <w:i/>
                <w:sz w:val="28"/>
                <w:szCs w:val="28"/>
              </w:rPr>
              <w:t>Elaboración de notas especiales para medios aliados (Cámara de pequeños productores) e intranet.</w:t>
            </w:r>
          </w:p>
          <w:p w:rsidR="00690192" w:rsidRPr="009556CA" w:rsidRDefault="00690192" w:rsidP="00690192">
            <w:pPr>
              <w:numPr>
                <w:ilvl w:val="0"/>
                <w:numId w:val="2"/>
              </w:numPr>
              <w:jc w:val="both"/>
              <w:rPr>
                <w:bCs/>
                <w:i/>
                <w:sz w:val="28"/>
                <w:szCs w:val="28"/>
              </w:rPr>
            </w:pPr>
            <w:r>
              <w:rPr>
                <w:bCs/>
                <w:i/>
                <w:sz w:val="28"/>
                <w:szCs w:val="28"/>
              </w:rPr>
              <w:t>Atienden casos especiales que requieren publicación por parte de los agentes de investigación: cuando algún agente de cualquier parte del país requiere que se realice una publicación con la cual obtendrán información para sus investigaciones, solicita a esa oficina la colaboración para organizar una conferencia de prensa, emitir un boletín, publicar fotos especiales y en ocasiones videos, todo esto lo prepara el profesional y se coordina la publicación con los medios de prensa.</w:t>
            </w:r>
          </w:p>
          <w:p w:rsidR="00690192" w:rsidRPr="009556CA" w:rsidRDefault="00690192" w:rsidP="00690192">
            <w:pPr>
              <w:numPr>
                <w:ilvl w:val="0"/>
                <w:numId w:val="2"/>
              </w:numPr>
              <w:jc w:val="both"/>
              <w:rPr>
                <w:bCs/>
                <w:i/>
                <w:sz w:val="28"/>
                <w:szCs w:val="28"/>
              </w:rPr>
            </w:pPr>
            <w:r>
              <w:rPr>
                <w:bCs/>
                <w:i/>
                <w:sz w:val="28"/>
                <w:szCs w:val="28"/>
              </w:rPr>
              <w:t>Acompañamiento de personas voceras a medios de comunicación.</w:t>
            </w:r>
          </w:p>
          <w:p w:rsidR="00690192" w:rsidRPr="009556CA" w:rsidRDefault="00690192" w:rsidP="00690192">
            <w:pPr>
              <w:numPr>
                <w:ilvl w:val="0"/>
                <w:numId w:val="2"/>
              </w:numPr>
              <w:jc w:val="both"/>
              <w:rPr>
                <w:bCs/>
                <w:i/>
                <w:sz w:val="28"/>
                <w:szCs w:val="28"/>
              </w:rPr>
            </w:pPr>
            <w:r>
              <w:rPr>
                <w:bCs/>
                <w:i/>
                <w:sz w:val="28"/>
                <w:szCs w:val="28"/>
              </w:rPr>
              <w:t>Coordinación de actividades protocolarias.</w:t>
            </w:r>
          </w:p>
          <w:p w:rsidR="00690192" w:rsidRPr="009556CA" w:rsidRDefault="00690192" w:rsidP="00690192">
            <w:pPr>
              <w:numPr>
                <w:ilvl w:val="0"/>
                <w:numId w:val="2"/>
              </w:numPr>
              <w:jc w:val="both"/>
              <w:rPr>
                <w:bCs/>
                <w:i/>
                <w:sz w:val="28"/>
                <w:szCs w:val="28"/>
              </w:rPr>
            </w:pPr>
            <w:r>
              <w:rPr>
                <w:bCs/>
                <w:i/>
                <w:sz w:val="28"/>
                <w:szCs w:val="28"/>
              </w:rPr>
              <w:t>Entrevistas y material especial para redes sociales.</w:t>
            </w:r>
          </w:p>
          <w:p w:rsidR="00690192" w:rsidRPr="009556CA" w:rsidRDefault="00690192" w:rsidP="00690192">
            <w:pPr>
              <w:numPr>
                <w:ilvl w:val="0"/>
                <w:numId w:val="2"/>
              </w:numPr>
              <w:jc w:val="both"/>
              <w:rPr>
                <w:bCs/>
                <w:i/>
                <w:sz w:val="28"/>
                <w:szCs w:val="28"/>
              </w:rPr>
            </w:pPr>
            <w:r>
              <w:rPr>
                <w:bCs/>
                <w:i/>
                <w:sz w:val="28"/>
                <w:szCs w:val="28"/>
              </w:rPr>
              <w:t>Actividades especiales con comunidades para proyección social de la institución.</w:t>
            </w:r>
          </w:p>
          <w:p w:rsidR="00690192" w:rsidRPr="009556CA" w:rsidRDefault="00690192" w:rsidP="00690192">
            <w:pPr>
              <w:numPr>
                <w:ilvl w:val="0"/>
                <w:numId w:val="2"/>
              </w:numPr>
              <w:jc w:val="both"/>
              <w:rPr>
                <w:bCs/>
                <w:i/>
                <w:sz w:val="28"/>
                <w:szCs w:val="28"/>
              </w:rPr>
            </w:pPr>
            <w:r>
              <w:rPr>
                <w:bCs/>
                <w:i/>
                <w:sz w:val="28"/>
                <w:szCs w:val="28"/>
              </w:rPr>
              <w:t xml:space="preserve">Asesoría en el tema de vocería en todo el país: actualmente se desarrolla un proyecto en el que se brinda el apoyo a las diferentes sedes regionales para observar e identificar las locaciones adecuadas para las entrevistas, los recursos tecnológicos para que </w:t>
            </w:r>
            <w:r>
              <w:rPr>
                <w:bCs/>
                <w:i/>
                <w:sz w:val="28"/>
                <w:szCs w:val="28"/>
              </w:rPr>
              <w:lastRenderedPageBreak/>
              <w:t>las personas voceras regionales hagan un buen trabajo en esa función; así como, prestar la colaboración en el envío de material para ser utilizado por la prensa local y/o nacional.</w:t>
            </w:r>
          </w:p>
          <w:p w:rsidR="00690192" w:rsidRPr="009556CA" w:rsidRDefault="00690192" w:rsidP="00347734">
            <w:pPr>
              <w:jc w:val="both"/>
              <w:rPr>
                <w:bCs/>
                <w:i/>
                <w:sz w:val="28"/>
                <w:szCs w:val="28"/>
              </w:rPr>
            </w:pPr>
          </w:p>
          <w:p w:rsidR="00690192" w:rsidRPr="009556CA" w:rsidRDefault="00690192" w:rsidP="00347734">
            <w:pPr>
              <w:jc w:val="both"/>
              <w:rPr>
                <w:bCs/>
                <w:i/>
                <w:sz w:val="28"/>
                <w:szCs w:val="28"/>
              </w:rPr>
            </w:pPr>
            <w:r>
              <w:rPr>
                <w:bCs/>
                <w:i/>
                <w:sz w:val="28"/>
                <w:szCs w:val="28"/>
              </w:rPr>
              <w:t>Al revisar la información suministrada contra la información del manual de perfiles competenciales, específicamente para la clase angosta “Profesional en Ciencias de la Comunicación Colectiva” (anexo 1), las funciones que realizan están acordes al manual de perfiles competenciales de la Dirección de Gestión Humana.</w:t>
            </w:r>
          </w:p>
          <w:p w:rsidR="00690192" w:rsidRPr="009556CA" w:rsidRDefault="00690192" w:rsidP="00347734">
            <w:pPr>
              <w:jc w:val="both"/>
              <w:rPr>
                <w:bCs/>
                <w:i/>
                <w:sz w:val="28"/>
                <w:szCs w:val="28"/>
              </w:rPr>
            </w:pPr>
          </w:p>
          <w:p w:rsidR="00690192" w:rsidRPr="008466A5" w:rsidRDefault="00690192" w:rsidP="00347734">
            <w:pPr>
              <w:jc w:val="both"/>
              <w:rPr>
                <w:bCs/>
                <w:i/>
                <w:sz w:val="28"/>
                <w:szCs w:val="28"/>
              </w:rPr>
            </w:pPr>
            <w:r>
              <w:rPr>
                <w:bCs/>
                <w:i/>
                <w:sz w:val="28"/>
                <w:szCs w:val="28"/>
              </w:rPr>
              <w:t xml:space="preserve">Es del caso indicar, que si bien estos profesionales podrían realizar las </w:t>
            </w:r>
            <w:r w:rsidRPr="008466A5">
              <w:rPr>
                <w:bCs/>
                <w:i/>
                <w:sz w:val="28"/>
                <w:szCs w:val="28"/>
              </w:rPr>
              <w:t xml:space="preserve">labores de edición de videos y fotografías en el manual de perfiles competenciales no lo indica como parte de sus funciones, ya que estas son competentes </w:t>
            </w:r>
            <w:r w:rsidRPr="00374EA7">
              <w:rPr>
                <w:bCs/>
                <w:i/>
                <w:sz w:val="28"/>
                <w:szCs w:val="28"/>
              </w:rPr>
              <w:t>al puesto de Técnico Especializado 6</w:t>
            </w:r>
            <w:r w:rsidRPr="008466A5">
              <w:rPr>
                <w:bCs/>
                <w:i/>
                <w:sz w:val="28"/>
                <w:szCs w:val="28"/>
              </w:rPr>
              <w:t xml:space="preserve"> que aquí se analiza.</w:t>
            </w:r>
          </w:p>
          <w:p w:rsidR="00690192" w:rsidRPr="008466A5" w:rsidRDefault="00690192" w:rsidP="00347734">
            <w:pPr>
              <w:jc w:val="both"/>
              <w:rPr>
                <w:bCs/>
                <w:i/>
                <w:sz w:val="28"/>
                <w:szCs w:val="28"/>
              </w:rPr>
            </w:pPr>
          </w:p>
          <w:p w:rsidR="00690192" w:rsidRPr="008466A5" w:rsidRDefault="00690192" w:rsidP="00347734">
            <w:pPr>
              <w:widowControl w:val="0"/>
              <w:jc w:val="both"/>
              <w:rPr>
                <w:b/>
                <w:bCs/>
                <w:i/>
                <w:sz w:val="28"/>
                <w:szCs w:val="28"/>
              </w:rPr>
            </w:pPr>
            <w:r>
              <w:rPr>
                <w:b/>
                <w:bCs/>
                <w:i/>
                <w:sz w:val="28"/>
                <w:szCs w:val="28"/>
              </w:rPr>
              <w:t>3.3.2. Funciones realizadas por la Técnica o Técnico en Audiovisuales (</w:t>
            </w:r>
            <w:r w:rsidRPr="00374EA7">
              <w:rPr>
                <w:b/>
                <w:bCs/>
                <w:i/>
                <w:sz w:val="28"/>
                <w:szCs w:val="28"/>
              </w:rPr>
              <w:t>puesto de</w:t>
            </w:r>
            <w:r w:rsidRPr="008466A5">
              <w:rPr>
                <w:b/>
                <w:bCs/>
                <w:i/>
                <w:sz w:val="28"/>
                <w:szCs w:val="28"/>
              </w:rPr>
              <w:t xml:space="preserve"> Técnico Especializado 6) </w:t>
            </w:r>
          </w:p>
          <w:p w:rsidR="00690192" w:rsidRPr="008466A5" w:rsidRDefault="00690192" w:rsidP="00347734">
            <w:pPr>
              <w:widowControl w:val="0"/>
              <w:rPr>
                <w:bCs/>
                <w:i/>
                <w:sz w:val="28"/>
                <w:szCs w:val="28"/>
              </w:rPr>
            </w:pPr>
          </w:p>
          <w:p w:rsidR="00690192" w:rsidRPr="009556CA" w:rsidRDefault="00690192" w:rsidP="00347734">
            <w:pPr>
              <w:widowControl w:val="0"/>
              <w:jc w:val="both"/>
              <w:rPr>
                <w:bCs/>
                <w:i/>
                <w:sz w:val="28"/>
                <w:szCs w:val="28"/>
              </w:rPr>
            </w:pPr>
            <w:r>
              <w:rPr>
                <w:bCs/>
                <w:i/>
                <w:sz w:val="28"/>
                <w:szCs w:val="28"/>
              </w:rPr>
              <w:t xml:space="preserve">Según algunas funciones descritas por la encargada de la Oficina de Prensa del OIJ, la Licda. Rodríguez Solís, que </w:t>
            </w:r>
            <w:r w:rsidRPr="00374EA7">
              <w:rPr>
                <w:bCs/>
                <w:i/>
                <w:sz w:val="28"/>
                <w:szCs w:val="28"/>
              </w:rPr>
              <w:t>realiza</w:t>
            </w:r>
            <w:r w:rsidRPr="008466A5">
              <w:rPr>
                <w:bCs/>
                <w:i/>
                <w:sz w:val="28"/>
                <w:szCs w:val="28"/>
              </w:rPr>
              <w:t xml:space="preserve"> la persona que ocupa la plaza de Técnico en Audiovisuales se tiene las siguientes</w:t>
            </w:r>
            <w:r>
              <w:rPr>
                <w:bCs/>
                <w:i/>
                <w:sz w:val="28"/>
                <w:szCs w:val="28"/>
              </w:rPr>
              <w:t xml:space="preserve">: </w:t>
            </w:r>
          </w:p>
          <w:p w:rsidR="00690192" w:rsidRPr="009556CA" w:rsidRDefault="00690192" w:rsidP="00690192">
            <w:pPr>
              <w:pStyle w:val="Prrafodelista"/>
              <w:numPr>
                <w:ilvl w:val="0"/>
                <w:numId w:val="1"/>
              </w:numPr>
              <w:autoSpaceDE w:val="0"/>
              <w:autoSpaceDN w:val="0"/>
              <w:ind w:right="851"/>
              <w:jc w:val="both"/>
              <w:rPr>
                <w:i/>
                <w:iCs/>
                <w:sz w:val="28"/>
                <w:szCs w:val="28"/>
                <w:lang w:val="es-ES"/>
              </w:rPr>
            </w:pPr>
            <w:r>
              <w:rPr>
                <w:i/>
                <w:iCs/>
                <w:sz w:val="28"/>
                <w:szCs w:val="28"/>
              </w:rPr>
              <w:t>Edición de videos de personas requeridas para la investigación, de entrevistas y otros.</w:t>
            </w:r>
          </w:p>
          <w:p w:rsidR="00690192" w:rsidRPr="009556CA" w:rsidRDefault="00690192" w:rsidP="00690192">
            <w:pPr>
              <w:pStyle w:val="Prrafodelista"/>
              <w:numPr>
                <w:ilvl w:val="0"/>
                <w:numId w:val="1"/>
              </w:numPr>
              <w:autoSpaceDE w:val="0"/>
              <w:autoSpaceDN w:val="0"/>
              <w:ind w:right="851"/>
              <w:jc w:val="both"/>
              <w:rPr>
                <w:i/>
                <w:iCs/>
                <w:sz w:val="28"/>
                <w:szCs w:val="28"/>
              </w:rPr>
            </w:pPr>
            <w:r>
              <w:rPr>
                <w:i/>
                <w:iCs/>
                <w:sz w:val="28"/>
                <w:szCs w:val="28"/>
                <w:lang w:val="es-ES"/>
              </w:rPr>
              <w:t>Grabación de videos de entrevistas, conferencias de prensa y otro.</w:t>
            </w:r>
          </w:p>
          <w:p w:rsidR="00690192" w:rsidRPr="009556CA" w:rsidRDefault="00690192" w:rsidP="00690192">
            <w:pPr>
              <w:pStyle w:val="Prrafodelista"/>
              <w:numPr>
                <w:ilvl w:val="0"/>
                <w:numId w:val="1"/>
              </w:numPr>
              <w:autoSpaceDE w:val="0"/>
              <w:autoSpaceDN w:val="0"/>
              <w:ind w:right="851"/>
              <w:jc w:val="both"/>
              <w:rPr>
                <w:i/>
                <w:iCs/>
                <w:sz w:val="28"/>
                <w:szCs w:val="28"/>
              </w:rPr>
            </w:pPr>
            <w:r>
              <w:rPr>
                <w:i/>
                <w:iCs/>
                <w:sz w:val="28"/>
                <w:szCs w:val="28"/>
              </w:rPr>
              <w:t>Edición de fotografías de investigación y para publicaciones institucionales.</w:t>
            </w:r>
          </w:p>
          <w:p w:rsidR="00690192" w:rsidRPr="009556CA" w:rsidRDefault="00690192" w:rsidP="00690192">
            <w:pPr>
              <w:pStyle w:val="Prrafodelista"/>
              <w:numPr>
                <w:ilvl w:val="0"/>
                <w:numId w:val="1"/>
              </w:numPr>
              <w:autoSpaceDE w:val="0"/>
              <w:autoSpaceDN w:val="0"/>
              <w:ind w:right="851"/>
              <w:jc w:val="both"/>
              <w:rPr>
                <w:i/>
                <w:iCs/>
                <w:sz w:val="28"/>
                <w:szCs w:val="28"/>
              </w:rPr>
            </w:pPr>
            <w:r>
              <w:rPr>
                <w:i/>
                <w:iCs/>
                <w:sz w:val="28"/>
                <w:szCs w:val="28"/>
              </w:rPr>
              <w:t>Producción, grabación y edición de video institucional.</w:t>
            </w:r>
          </w:p>
          <w:p w:rsidR="00690192" w:rsidRPr="009556CA" w:rsidRDefault="00690192" w:rsidP="00347734">
            <w:pPr>
              <w:widowControl w:val="0"/>
              <w:jc w:val="both"/>
              <w:rPr>
                <w:bCs/>
                <w:i/>
                <w:sz w:val="28"/>
                <w:szCs w:val="28"/>
                <w:lang w:val="es-CR"/>
              </w:rPr>
            </w:pPr>
            <w:r>
              <w:rPr>
                <w:bCs/>
                <w:i/>
                <w:sz w:val="28"/>
                <w:szCs w:val="28"/>
                <w:lang w:val="es-CR"/>
              </w:rPr>
              <w:t>Al comparar el listado de labores con el manual descriptivo de clases de puestos (anexo 2), se desprende, que las labores realizadas por el ocupante de la plaza están acordes a dicho manual y se encuentra atendiendo las labores propias de su cargo como lo son la edición de videos y fotografía, función de peso en esta oficina y para la labor que realizan el personal de investigación de ese organismo.</w:t>
            </w:r>
          </w:p>
          <w:p w:rsidR="00690192" w:rsidRDefault="00690192" w:rsidP="00347734">
            <w:pPr>
              <w:widowControl w:val="0"/>
              <w:jc w:val="both"/>
              <w:rPr>
                <w:bCs/>
                <w:i/>
                <w:sz w:val="28"/>
                <w:szCs w:val="28"/>
              </w:rPr>
            </w:pPr>
          </w:p>
          <w:p w:rsidR="006605CC" w:rsidRDefault="006605CC" w:rsidP="00347734">
            <w:pPr>
              <w:widowControl w:val="0"/>
              <w:jc w:val="both"/>
              <w:rPr>
                <w:bCs/>
                <w:i/>
                <w:sz w:val="28"/>
                <w:szCs w:val="28"/>
              </w:rPr>
            </w:pPr>
          </w:p>
          <w:p w:rsidR="00690192" w:rsidRPr="009556CA" w:rsidRDefault="00690192" w:rsidP="00347734">
            <w:pPr>
              <w:widowControl w:val="0"/>
              <w:jc w:val="both"/>
              <w:rPr>
                <w:b/>
                <w:bCs/>
                <w:i/>
                <w:sz w:val="28"/>
                <w:szCs w:val="28"/>
              </w:rPr>
            </w:pPr>
            <w:r>
              <w:rPr>
                <w:b/>
                <w:bCs/>
                <w:i/>
                <w:sz w:val="28"/>
                <w:szCs w:val="28"/>
              </w:rPr>
              <w:lastRenderedPageBreak/>
              <w:t xml:space="preserve">3.4. Información estadística. </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Cs/>
                <w:i/>
                <w:sz w:val="28"/>
                <w:szCs w:val="28"/>
              </w:rPr>
            </w:pPr>
            <w:r>
              <w:rPr>
                <w:bCs/>
                <w:i/>
                <w:sz w:val="28"/>
                <w:szCs w:val="28"/>
              </w:rPr>
              <w:t>La Oficina de Información y Prensa del OIJ a finales del 2017, rindió su informe de cuentas ante la Dirección General del OIJ y entre los datos mostrados se encontraba la estadística semestral de las labores ordinarias de la plaza de Técnica o Técnico en Audiovisuales.</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Cs/>
                <w:i/>
                <w:sz w:val="28"/>
                <w:szCs w:val="28"/>
              </w:rPr>
            </w:pPr>
            <w:r>
              <w:rPr>
                <w:bCs/>
                <w:i/>
                <w:sz w:val="28"/>
                <w:szCs w:val="28"/>
              </w:rPr>
              <w:t>Es del caso indicar, que esta plaza inició sus funciones el 3 de julio de 2017 y la presentación de las labores realizadas muestran las labores de dos semestres, por lo que, hay un antes y un después del trabajo llevado a cabo por dicha plaza, a continuación, se indican las labores realizadas durante el año recién pasado:</w:t>
            </w:r>
          </w:p>
          <w:p w:rsidR="00690192" w:rsidRPr="009556CA" w:rsidRDefault="00690192" w:rsidP="00347734">
            <w:pPr>
              <w:widowControl w:val="0"/>
              <w:jc w:val="both"/>
              <w:rPr>
                <w:bCs/>
                <w:i/>
                <w:sz w:val="28"/>
                <w:szCs w:val="28"/>
              </w:rPr>
            </w:pPr>
          </w:p>
          <w:p w:rsidR="00690192" w:rsidRPr="009556CA" w:rsidRDefault="00690192" w:rsidP="00347734">
            <w:pPr>
              <w:widowControl w:val="0"/>
              <w:jc w:val="center"/>
              <w:rPr>
                <w:b/>
                <w:bCs/>
                <w:i/>
                <w:sz w:val="28"/>
                <w:szCs w:val="28"/>
              </w:rPr>
            </w:pPr>
            <w:r>
              <w:rPr>
                <w:b/>
                <w:bCs/>
                <w:i/>
                <w:sz w:val="28"/>
                <w:szCs w:val="28"/>
              </w:rPr>
              <w:t>Labores realizadas por la plaza de Técnico en Audiovisuales,</w:t>
            </w:r>
          </w:p>
          <w:p w:rsidR="00690192" w:rsidRPr="009556CA" w:rsidRDefault="00690192" w:rsidP="00347734">
            <w:pPr>
              <w:widowControl w:val="0"/>
              <w:jc w:val="center"/>
              <w:rPr>
                <w:b/>
                <w:bCs/>
                <w:i/>
                <w:sz w:val="28"/>
                <w:szCs w:val="28"/>
              </w:rPr>
            </w:pPr>
            <w:r>
              <w:rPr>
                <w:b/>
                <w:bCs/>
                <w:i/>
                <w:sz w:val="28"/>
                <w:szCs w:val="28"/>
              </w:rPr>
              <w:t xml:space="preserve">por semestres durante el 2017 </w:t>
            </w:r>
          </w:p>
          <w:p w:rsidR="00690192" w:rsidRPr="009556CA" w:rsidRDefault="00690192" w:rsidP="00347734">
            <w:pPr>
              <w:widowControl w:val="0"/>
              <w:jc w:val="center"/>
              <w:rPr>
                <w:bCs/>
                <w:i/>
                <w:sz w:val="28"/>
                <w:szCs w:val="28"/>
              </w:rPr>
            </w:pPr>
          </w:p>
          <w:tbl>
            <w:tblPr>
              <w:tblW w:w="6196" w:type="dxa"/>
              <w:jc w:val="center"/>
              <w:tblBorders>
                <w:top w:val="single" w:sz="4" w:space="0" w:color="auto"/>
                <w:insideH w:val="single" w:sz="4" w:space="0" w:color="auto"/>
              </w:tblBorders>
              <w:tblLayout w:type="fixed"/>
              <w:tblCellMar>
                <w:left w:w="70" w:type="dxa"/>
                <w:right w:w="70" w:type="dxa"/>
              </w:tblCellMar>
              <w:tblLook w:val="04A0"/>
            </w:tblPr>
            <w:tblGrid>
              <w:gridCol w:w="2240"/>
              <w:gridCol w:w="1972"/>
              <w:gridCol w:w="1984"/>
            </w:tblGrid>
            <w:tr w:rsidR="00690192" w:rsidRPr="009556CA" w:rsidTr="00347734">
              <w:trPr>
                <w:trHeight w:val="360"/>
                <w:jc w:val="center"/>
              </w:trPr>
              <w:tc>
                <w:tcPr>
                  <w:tcW w:w="2240" w:type="dxa"/>
                  <w:vMerge w:val="restart"/>
                  <w:tcBorders>
                    <w:right w:val="single" w:sz="4" w:space="0" w:color="auto"/>
                  </w:tcBorders>
                  <w:shd w:val="clear" w:color="auto" w:fill="auto"/>
                  <w:noWrap/>
                  <w:vAlign w:val="center"/>
                  <w:hideMark/>
                </w:tcPr>
                <w:p w:rsidR="00690192" w:rsidRPr="009556CA" w:rsidRDefault="00690192" w:rsidP="00347734">
                  <w:pPr>
                    <w:jc w:val="center"/>
                    <w:rPr>
                      <w:rFonts w:ascii="Calibri" w:hAnsi="Calibri"/>
                      <w:b/>
                      <w:bCs/>
                      <w:i/>
                      <w:color w:val="000000"/>
                      <w:sz w:val="28"/>
                      <w:szCs w:val="28"/>
                    </w:rPr>
                  </w:pPr>
                  <w:r>
                    <w:rPr>
                      <w:rFonts w:ascii="Calibri" w:hAnsi="Calibri"/>
                      <w:b/>
                      <w:bCs/>
                      <w:i/>
                      <w:color w:val="000000"/>
                      <w:sz w:val="28"/>
                      <w:szCs w:val="28"/>
                    </w:rPr>
                    <w:t>Labores</w:t>
                  </w:r>
                </w:p>
              </w:tc>
              <w:tc>
                <w:tcPr>
                  <w:tcW w:w="3956" w:type="dxa"/>
                  <w:gridSpan w:val="2"/>
                  <w:tcBorders>
                    <w:left w:val="single" w:sz="4" w:space="0" w:color="auto"/>
                    <w:bottom w:val="single" w:sz="4" w:space="0" w:color="auto"/>
                  </w:tcBorders>
                  <w:shd w:val="clear" w:color="auto" w:fill="auto"/>
                  <w:noWrap/>
                  <w:vAlign w:val="bottom"/>
                  <w:hideMark/>
                </w:tcPr>
                <w:p w:rsidR="00690192" w:rsidRPr="009556CA" w:rsidRDefault="00690192" w:rsidP="00347734">
                  <w:pPr>
                    <w:jc w:val="center"/>
                    <w:rPr>
                      <w:rFonts w:ascii="Calibri" w:hAnsi="Calibri"/>
                      <w:b/>
                      <w:bCs/>
                      <w:i/>
                      <w:color w:val="000000"/>
                      <w:sz w:val="28"/>
                      <w:szCs w:val="28"/>
                    </w:rPr>
                  </w:pPr>
                  <w:r>
                    <w:rPr>
                      <w:rFonts w:ascii="Calibri" w:hAnsi="Calibri"/>
                      <w:b/>
                      <w:bCs/>
                      <w:i/>
                      <w:color w:val="000000"/>
                      <w:sz w:val="28"/>
                      <w:szCs w:val="28"/>
                    </w:rPr>
                    <w:t>Cantidad</w:t>
                  </w:r>
                </w:p>
              </w:tc>
            </w:tr>
            <w:tr w:rsidR="00690192" w:rsidRPr="009556CA" w:rsidTr="00347734">
              <w:trPr>
                <w:trHeight w:val="360"/>
                <w:jc w:val="center"/>
              </w:trPr>
              <w:tc>
                <w:tcPr>
                  <w:tcW w:w="2240" w:type="dxa"/>
                  <w:vMerge/>
                  <w:tcBorders>
                    <w:right w:val="single" w:sz="4" w:space="0" w:color="auto"/>
                  </w:tcBorders>
                  <w:vAlign w:val="center"/>
                  <w:hideMark/>
                </w:tcPr>
                <w:p w:rsidR="00690192" w:rsidRPr="009556CA" w:rsidRDefault="00690192" w:rsidP="00347734">
                  <w:pPr>
                    <w:rPr>
                      <w:rFonts w:ascii="Calibri" w:hAnsi="Calibri"/>
                      <w:b/>
                      <w:bCs/>
                      <w:i/>
                      <w:color w:val="000000"/>
                      <w:sz w:val="28"/>
                      <w:szCs w:val="28"/>
                    </w:rPr>
                  </w:pPr>
                </w:p>
              </w:tc>
              <w:tc>
                <w:tcPr>
                  <w:tcW w:w="1972" w:type="dxa"/>
                  <w:tcBorders>
                    <w:left w:val="single" w:sz="4" w:space="0" w:color="auto"/>
                    <w:bottom w:val="single" w:sz="4" w:space="0" w:color="auto"/>
                    <w:right w:val="single" w:sz="4" w:space="0" w:color="auto"/>
                  </w:tcBorders>
                  <w:shd w:val="clear" w:color="auto" w:fill="auto"/>
                  <w:noWrap/>
                  <w:vAlign w:val="bottom"/>
                  <w:hideMark/>
                </w:tcPr>
                <w:p w:rsidR="00690192" w:rsidRPr="009556CA" w:rsidRDefault="00690192" w:rsidP="00347734">
                  <w:pPr>
                    <w:jc w:val="center"/>
                    <w:rPr>
                      <w:rFonts w:ascii="Calibri" w:hAnsi="Calibri"/>
                      <w:b/>
                      <w:bCs/>
                      <w:i/>
                      <w:color w:val="000000"/>
                      <w:sz w:val="28"/>
                      <w:szCs w:val="28"/>
                    </w:rPr>
                  </w:pPr>
                  <w:r>
                    <w:rPr>
                      <w:rFonts w:ascii="Calibri" w:hAnsi="Calibri"/>
                      <w:b/>
                      <w:bCs/>
                      <w:i/>
                      <w:color w:val="000000"/>
                      <w:sz w:val="28"/>
                      <w:szCs w:val="28"/>
                    </w:rPr>
                    <w:t>I Semestre</w:t>
                  </w:r>
                </w:p>
              </w:tc>
              <w:tc>
                <w:tcPr>
                  <w:tcW w:w="1984" w:type="dxa"/>
                  <w:tcBorders>
                    <w:left w:val="single" w:sz="4" w:space="0" w:color="auto"/>
                  </w:tcBorders>
                  <w:shd w:val="clear" w:color="auto" w:fill="auto"/>
                  <w:noWrap/>
                  <w:vAlign w:val="bottom"/>
                  <w:hideMark/>
                </w:tcPr>
                <w:p w:rsidR="00690192" w:rsidRPr="009556CA" w:rsidRDefault="00690192" w:rsidP="00347734">
                  <w:pPr>
                    <w:jc w:val="center"/>
                    <w:rPr>
                      <w:rFonts w:ascii="Calibri" w:hAnsi="Calibri"/>
                      <w:b/>
                      <w:bCs/>
                      <w:i/>
                      <w:color w:val="000000"/>
                      <w:sz w:val="28"/>
                      <w:szCs w:val="28"/>
                    </w:rPr>
                  </w:pPr>
                  <w:r>
                    <w:rPr>
                      <w:rFonts w:ascii="Calibri" w:hAnsi="Calibri"/>
                      <w:b/>
                      <w:bCs/>
                      <w:i/>
                      <w:color w:val="000000"/>
                      <w:sz w:val="28"/>
                      <w:szCs w:val="28"/>
                    </w:rPr>
                    <w:t>II Semestre</w:t>
                  </w:r>
                </w:p>
              </w:tc>
            </w:tr>
            <w:tr w:rsidR="00690192" w:rsidRPr="009556CA" w:rsidTr="00347734">
              <w:trPr>
                <w:trHeight w:val="478"/>
                <w:jc w:val="center"/>
              </w:trPr>
              <w:tc>
                <w:tcPr>
                  <w:tcW w:w="2240" w:type="dxa"/>
                  <w:tcBorders>
                    <w:bottom w:val="nil"/>
                    <w:right w:val="single" w:sz="4" w:space="0" w:color="auto"/>
                  </w:tcBorders>
                  <w:shd w:val="clear" w:color="auto" w:fill="auto"/>
                  <w:noWrap/>
                  <w:vAlign w:val="center"/>
                </w:tcPr>
                <w:p w:rsidR="00690192" w:rsidRPr="009556CA" w:rsidRDefault="00690192" w:rsidP="00347734">
                  <w:pPr>
                    <w:jc w:val="center"/>
                    <w:rPr>
                      <w:rFonts w:ascii="Calibri" w:hAnsi="Calibri"/>
                      <w:b/>
                      <w:bCs/>
                      <w:i/>
                      <w:color w:val="000000"/>
                      <w:u w:val="single"/>
                    </w:rPr>
                  </w:pPr>
                  <w:r>
                    <w:rPr>
                      <w:rFonts w:ascii="Calibri" w:hAnsi="Calibri"/>
                      <w:b/>
                      <w:bCs/>
                      <w:i/>
                      <w:color w:val="000000"/>
                      <w:u w:val="single"/>
                    </w:rPr>
                    <w:t>Total</w:t>
                  </w:r>
                </w:p>
              </w:tc>
              <w:tc>
                <w:tcPr>
                  <w:tcW w:w="1972" w:type="dxa"/>
                  <w:tcBorders>
                    <w:left w:val="single" w:sz="4" w:space="0" w:color="auto"/>
                    <w:bottom w:val="nil"/>
                    <w:right w:val="single" w:sz="4" w:space="0" w:color="auto"/>
                  </w:tcBorders>
                  <w:shd w:val="clear" w:color="auto" w:fill="auto"/>
                  <w:noWrap/>
                  <w:vAlign w:val="bottom"/>
                </w:tcPr>
                <w:p w:rsidR="00690192" w:rsidRPr="009556CA" w:rsidRDefault="00690192" w:rsidP="00347734">
                  <w:pPr>
                    <w:jc w:val="center"/>
                    <w:rPr>
                      <w:rFonts w:ascii="Calibri" w:hAnsi="Calibri"/>
                      <w:b/>
                      <w:i/>
                      <w:color w:val="000000"/>
                      <w:u w:val="single"/>
                    </w:rPr>
                  </w:pPr>
                  <w:r>
                    <w:rPr>
                      <w:rFonts w:ascii="Calibri" w:hAnsi="Calibri"/>
                      <w:b/>
                      <w:i/>
                      <w:color w:val="000000"/>
                      <w:u w:val="single"/>
                    </w:rPr>
                    <w:t>171</w:t>
                  </w:r>
                </w:p>
              </w:tc>
              <w:tc>
                <w:tcPr>
                  <w:tcW w:w="1984" w:type="dxa"/>
                  <w:tcBorders>
                    <w:left w:val="single" w:sz="4" w:space="0" w:color="auto"/>
                    <w:bottom w:val="nil"/>
                  </w:tcBorders>
                  <w:shd w:val="clear" w:color="auto" w:fill="auto"/>
                  <w:noWrap/>
                  <w:vAlign w:val="bottom"/>
                </w:tcPr>
                <w:p w:rsidR="00690192" w:rsidRPr="009556CA" w:rsidRDefault="00690192" w:rsidP="00347734">
                  <w:pPr>
                    <w:jc w:val="center"/>
                    <w:rPr>
                      <w:rFonts w:ascii="Calibri" w:hAnsi="Calibri"/>
                      <w:b/>
                      <w:i/>
                      <w:color w:val="000000"/>
                      <w:u w:val="single"/>
                    </w:rPr>
                  </w:pPr>
                  <w:r>
                    <w:rPr>
                      <w:rFonts w:ascii="Calibri" w:hAnsi="Calibri"/>
                      <w:b/>
                      <w:i/>
                      <w:color w:val="000000"/>
                      <w:u w:val="single"/>
                    </w:rPr>
                    <w:t>378</w:t>
                  </w:r>
                </w:p>
              </w:tc>
            </w:tr>
            <w:tr w:rsidR="00690192" w:rsidRPr="009556CA" w:rsidTr="00347734">
              <w:trPr>
                <w:trHeight w:val="478"/>
                <w:jc w:val="center"/>
              </w:trPr>
              <w:tc>
                <w:tcPr>
                  <w:tcW w:w="2240" w:type="dxa"/>
                  <w:tcBorders>
                    <w:top w:val="nil"/>
                    <w:bottom w:val="nil"/>
                    <w:right w:val="single" w:sz="4" w:space="0" w:color="auto"/>
                  </w:tcBorders>
                  <w:shd w:val="clear" w:color="auto" w:fill="auto"/>
                  <w:noWrap/>
                  <w:vAlign w:val="center"/>
                  <w:hideMark/>
                </w:tcPr>
                <w:p w:rsidR="00690192" w:rsidRPr="009556CA" w:rsidRDefault="00690192" w:rsidP="00347734">
                  <w:pPr>
                    <w:rPr>
                      <w:rFonts w:ascii="Calibri" w:hAnsi="Calibri"/>
                      <w:bCs/>
                      <w:i/>
                      <w:color w:val="000000"/>
                    </w:rPr>
                  </w:pPr>
                  <w:r>
                    <w:rPr>
                      <w:rFonts w:ascii="Calibri" w:hAnsi="Calibri"/>
                      <w:bCs/>
                      <w:i/>
                      <w:color w:val="000000"/>
                    </w:rPr>
                    <w:t>Videos editados</w:t>
                  </w:r>
                  <w:r>
                    <w:rPr>
                      <w:rFonts w:ascii="Calibri" w:hAnsi="Calibri"/>
                      <w:bCs/>
                      <w:i/>
                      <w:color w:val="000000"/>
                      <w:vertAlign w:val="superscript"/>
                    </w:rPr>
                    <w:t>(1)</w:t>
                  </w:r>
                </w:p>
              </w:tc>
              <w:tc>
                <w:tcPr>
                  <w:tcW w:w="1972" w:type="dxa"/>
                  <w:tcBorders>
                    <w:top w:val="nil"/>
                    <w:left w:val="single" w:sz="4" w:space="0" w:color="auto"/>
                    <w:bottom w:val="nil"/>
                    <w:right w:val="single" w:sz="4" w:space="0" w:color="auto"/>
                  </w:tcBorders>
                  <w:shd w:val="clear" w:color="auto" w:fill="auto"/>
                  <w:noWrap/>
                  <w:vAlign w:val="bottom"/>
                  <w:hideMark/>
                </w:tcPr>
                <w:p w:rsidR="00690192" w:rsidRPr="009556CA" w:rsidRDefault="00690192" w:rsidP="00347734">
                  <w:pPr>
                    <w:jc w:val="center"/>
                    <w:rPr>
                      <w:rFonts w:ascii="Calibri" w:hAnsi="Calibri"/>
                      <w:i/>
                      <w:color w:val="000000"/>
                    </w:rPr>
                  </w:pPr>
                  <w:r>
                    <w:rPr>
                      <w:rFonts w:ascii="Calibri" w:hAnsi="Calibri"/>
                      <w:i/>
                      <w:color w:val="000000"/>
                    </w:rPr>
                    <w:t>94</w:t>
                  </w:r>
                </w:p>
              </w:tc>
              <w:tc>
                <w:tcPr>
                  <w:tcW w:w="1984" w:type="dxa"/>
                  <w:tcBorders>
                    <w:top w:val="nil"/>
                    <w:left w:val="single" w:sz="4" w:space="0" w:color="auto"/>
                    <w:bottom w:val="nil"/>
                  </w:tcBorders>
                  <w:shd w:val="clear" w:color="auto" w:fill="auto"/>
                  <w:noWrap/>
                  <w:vAlign w:val="bottom"/>
                  <w:hideMark/>
                </w:tcPr>
                <w:p w:rsidR="00690192" w:rsidRPr="009556CA" w:rsidRDefault="00690192" w:rsidP="00347734">
                  <w:pPr>
                    <w:jc w:val="center"/>
                    <w:rPr>
                      <w:rFonts w:ascii="Calibri" w:hAnsi="Calibri"/>
                      <w:i/>
                      <w:color w:val="000000"/>
                    </w:rPr>
                  </w:pPr>
                  <w:r>
                    <w:rPr>
                      <w:rFonts w:ascii="Calibri" w:hAnsi="Calibri"/>
                      <w:i/>
                      <w:color w:val="000000"/>
                    </w:rPr>
                    <w:t>304</w:t>
                  </w:r>
                </w:p>
              </w:tc>
            </w:tr>
            <w:tr w:rsidR="00690192" w:rsidRPr="008466A5" w:rsidTr="00347734">
              <w:trPr>
                <w:trHeight w:val="427"/>
                <w:jc w:val="center"/>
              </w:trPr>
              <w:tc>
                <w:tcPr>
                  <w:tcW w:w="2240" w:type="dxa"/>
                  <w:tcBorders>
                    <w:top w:val="nil"/>
                    <w:bottom w:val="nil"/>
                    <w:right w:val="single" w:sz="4" w:space="0" w:color="auto"/>
                  </w:tcBorders>
                  <w:shd w:val="clear" w:color="auto" w:fill="auto"/>
                  <w:noWrap/>
                  <w:vAlign w:val="center"/>
                  <w:hideMark/>
                </w:tcPr>
                <w:p w:rsidR="00690192" w:rsidRPr="008466A5" w:rsidRDefault="00690192" w:rsidP="00347734">
                  <w:pPr>
                    <w:rPr>
                      <w:rFonts w:ascii="Calibri" w:hAnsi="Calibri"/>
                      <w:bCs/>
                      <w:i/>
                      <w:color w:val="000000"/>
                    </w:rPr>
                  </w:pPr>
                  <w:r w:rsidRPr="008466A5">
                    <w:rPr>
                      <w:rFonts w:ascii="Calibri" w:hAnsi="Calibri"/>
                      <w:bCs/>
                      <w:i/>
                      <w:color w:val="000000"/>
                    </w:rPr>
                    <w:t>Fotos Editadas</w:t>
                  </w:r>
                </w:p>
              </w:tc>
              <w:tc>
                <w:tcPr>
                  <w:tcW w:w="1972" w:type="dxa"/>
                  <w:tcBorders>
                    <w:top w:val="nil"/>
                    <w:left w:val="single" w:sz="4" w:space="0" w:color="auto"/>
                    <w:bottom w:val="nil"/>
                    <w:right w:val="single" w:sz="4" w:space="0" w:color="auto"/>
                  </w:tcBorders>
                  <w:shd w:val="clear" w:color="auto" w:fill="auto"/>
                  <w:noWrap/>
                  <w:vAlign w:val="bottom"/>
                  <w:hideMark/>
                </w:tcPr>
                <w:p w:rsidR="00690192" w:rsidRPr="008466A5" w:rsidRDefault="00690192" w:rsidP="00347734">
                  <w:pPr>
                    <w:jc w:val="center"/>
                    <w:rPr>
                      <w:rFonts w:ascii="Calibri" w:hAnsi="Calibri"/>
                      <w:i/>
                      <w:color w:val="000000"/>
                    </w:rPr>
                  </w:pPr>
                  <w:r w:rsidRPr="008466A5">
                    <w:rPr>
                      <w:rFonts w:ascii="Calibri" w:hAnsi="Calibri"/>
                      <w:i/>
                      <w:color w:val="000000"/>
                    </w:rPr>
                    <w:t>77</w:t>
                  </w:r>
                </w:p>
              </w:tc>
              <w:tc>
                <w:tcPr>
                  <w:tcW w:w="1984" w:type="dxa"/>
                  <w:tcBorders>
                    <w:top w:val="nil"/>
                    <w:left w:val="single" w:sz="4" w:space="0" w:color="auto"/>
                    <w:bottom w:val="nil"/>
                  </w:tcBorders>
                  <w:shd w:val="clear" w:color="auto" w:fill="auto"/>
                  <w:noWrap/>
                  <w:vAlign w:val="bottom"/>
                  <w:hideMark/>
                </w:tcPr>
                <w:p w:rsidR="00690192" w:rsidRPr="008466A5" w:rsidRDefault="00690192" w:rsidP="00347734">
                  <w:pPr>
                    <w:jc w:val="center"/>
                    <w:rPr>
                      <w:rFonts w:ascii="Calibri" w:hAnsi="Calibri"/>
                      <w:i/>
                      <w:color w:val="000000"/>
                    </w:rPr>
                  </w:pPr>
                  <w:r w:rsidRPr="008466A5">
                    <w:rPr>
                      <w:rFonts w:ascii="Calibri" w:hAnsi="Calibri"/>
                      <w:i/>
                      <w:color w:val="000000"/>
                    </w:rPr>
                    <w:t>74</w:t>
                  </w:r>
                </w:p>
              </w:tc>
            </w:tr>
            <w:tr w:rsidR="00690192" w:rsidRPr="008466A5" w:rsidTr="00347734">
              <w:trPr>
                <w:trHeight w:val="455"/>
                <w:jc w:val="center"/>
              </w:trPr>
              <w:tc>
                <w:tcPr>
                  <w:tcW w:w="2240" w:type="dxa"/>
                  <w:tcBorders>
                    <w:top w:val="nil"/>
                    <w:bottom w:val="single" w:sz="4" w:space="0" w:color="auto"/>
                    <w:right w:val="single" w:sz="4" w:space="0" w:color="auto"/>
                  </w:tcBorders>
                  <w:shd w:val="clear" w:color="auto" w:fill="auto"/>
                  <w:vAlign w:val="bottom"/>
                  <w:hideMark/>
                </w:tcPr>
                <w:p w:rsidR="00690192" w:rsidRPr="008466A5" w:rsidRDefault="00690192" w:rsidP="00347734">
                  <w:pPr>
                    <w:rPr>
                      <w:rFonts w:ascii="Calibri" w:hAnsi="Calibri"/>
                      <w:bCs/>
                      <w:i/>
                    </w:rPr>
                  </w:pPr>
                  <w:r w:rsidRPr="008466A5">
                    <w:rPr>
                      <w:rFonts w:ascii="Calibri" w:hAnsi="Calibri"/>
                      <w:bCs/>
                      <w:i/>
                    </w:rPr>
                    <w:t>Publicaciones</w:t>
                  </w:r>
                  <w:r w:rsidRPr="008466A5">
                    <w:rPr>
                      <w:rFonts w:ascii="Calibri" w:hAnsi="Calibri"/>
                      <w:bCs/>
                      <w:i/>
                      <w:color w:val="000000"/>
                      <w:vertAlign w:val="superscript"/>
                    </w:rPr>
                    <w:t xml:space="preserve"> (2)</w:t>
                  </w:r>
                  <w:r w:rsidRPr="008466A5">
                    <w:rPr>
                      <w:rFonts w:ascii="Calibri" w:hAnsi="Calibri"/>
                      <w:bCs/>
                      <w:i/>
                    </w:rPr>
                    <w:t xml:space="preserve"> </w:t>
                  </w:r>
                </w:p>
              </w:tc>
              <w:tc>
                <w:tcPr>
                  <w:tcW w:w="1972" w:type="dxa"/>
                  <w:tcBorders>
                    <w:top w:val="nil"/>
                    <w:left w:val="single" w:sz="4" w:space="0" w:color="auto"/>
                    <w:bottom w:val="single" w:sz="4" w:space="0" w:color="auto"/>
                    <w:right w:val="single" w:sz="4" w:space="0" w:color="auto"/>
                  </w:tcBorders>
                  <w:shd w:val="clear" w:color="auto" w:fill="auto"/>
                  <w:noWrap/>
                  <w:vAlign w:val="bottom"/>
                  <w:hideMark/>
                </w:tcPr>
                <w:p w:rsidR="00690192" w:rsidRPr="008466A5" w:rsidRDefault="00690192" w:rsidP="00347734">
                  <w:pPr>
                    <w:jc w:val="center"/>
                    <w:rPr>
                      <w:rFonts w:ascii="Calibri" w:hAnsi="Calibri"/>
                      <w:i/>
                      <w:color w:val="000000"/>
                    </w:rPr>
                  </w:pPr>
                  <w:r w:rsidRPr="008466A5">
                    <w:rPr>
                      <w:rFonts w:ascii="Calibri" w:hAnsi="Calibri"/>
                      <w:i/>
                      <w:color w:val="000000"/>
                    </w:rPr>
                    <w:t>sin contabilizar</w:t>
                  </w:r>
                </w:p>
              </w:tc>
              <w:tc>
                <w:tcPr>
                  <w:tcW w:w="1984" w:type="dxa"/>
                  <w:tcBorders>
                    <w:top w:val="nil"/>
                    <w:left w:val="single" w:sz="4" w:space="0" w:color="auto"/>
                    <w:bottom w:val="single" w:sz="4" w:space="0" w:color="auto"/>
                  </w:tcBorders>
                  <w:shd w:val="clear" w:color="auto" w:fill="auto"/>
                  <w:noWrap/>
                  <w:vAlign w:val="bottom"/>
                  <w:hideMark/>
                </w:tcPr>
                <w:p w:rsidR="00690192" w:rsidRPr="008466A5" w:rsidRDefault="00690192" w:rsidP="00347734">
                  <w:pPr>
                    <w:jc w:val="center"/>
                    <w:rPr>
                      <w:rFonts w:ascii="Calibri" w:hAnsi="Calibri"/>
                      <w:i/>
                      <w:color w:val="000000"/>
                    </w:rPr>
                  </w:pPr>
                  <w:r w:rsidRPr="008466A5">
                    <w:rPr>
                      <w:rFonts w:ascii="Calibri" w:hAnsi="Calibri"/>
                      <w:i/>
                      <w:color w:val="000000"/>
                    </w:rPr>
                    <w:t>sin contabilizar</w:t>
                  </w:r>
                </w:p>
              </w:tc>
            </w:tr>
            <w:tr w:rsidR="00690192" w:rsidRPr="008466A5" w:rsidTr="00347734">
              <w:trPr>
                <w:trHeight w:val="360"/>
                <w:jc w:val="center"/>
              </w:trPr>
              <w:tc>
                <w:tcPr>
                  <w:tcW w:w="6196" w:type="dxa"/>
                  <w:gridSpan w:val="3"/>
                  <w:tcBorders>
                    <w:bottom w:val="nil"/>
                  </w:tcBorders>
                  <w:shd w:val="clear" w:color="auto" w:fill="auto"/>
                  <w:noWrap/>
                  <w:vAlign w:val="bottom"/>
                  <w:hideMark/>
                </w:tcPr>
                <w:p w:rsidR="00690192" w:rsidRPr="008466A5" w:rsidRDefault="00690192" w:rsidP="00347734">
                  <w:pPr>
                    <w:jc w:val="both"/>
                    <w:rPr>
                      <w:rFonts w:ascii="Calibri" w:hAnsi="Calibri"/>
                      <w:i/>
                      <w:color w:val="000000"/>
                      <w:sz w:val="18"/>
                      <w:szCs w:val="18"/>
                    </w:rPr>
                  </w:pPr>
                  <w:r w:rsidRPr="008466A5">
                    <w:rPr>
                      <w:rFonts w:ascii="Calibri" w:hAnsi="Calibri"/>
                      <w:b/>
                      <w:bCs/>
                      <w:i/>
                      <w:color w:val="000000"/>
                      <w:sz w:val="18"/>
                      <w:szCs w:val="18"/>
                    </w:rPr>
                    <w:t>Fuente:</w:t>
                  </w:r>
                  <w:r w:rsidRPr="008466A5">
                    <w:rPr>
                      <w:rFonts w:ascii="Calibri" w:hAnsi="Calibri"/>
                      <w:i/>
                      <w:color w:val="000000"/>
                      <w:sz w:val="18"/>
                      <w:szCs w:val="18"/>
                    </w:rPr>
                    <w:t xml:space="preserve"> Oficina de Información y Prensa del Organismo de Investigación Judicial.</w:t>
                  </w:r>
                </w:p>
              </w:tc>
            </w:tr>
            <w:tr w:rsidR="00690192" w:rsidRPr="008466A5" w:rsidTr="00347734">
              <w:trPr>
                <w:trHeight w:val="288"/>
                <w:jc w:val="center"/>
              </w:trPr>
              <w:tc>
                <w:tcPr>
                  <w:tcW w:w="6196" w:type="dxa"/>
                  <w:gridSpan w:val="3"/>
                  <w:tcBorders>
                    <w:top w:val="nil"/>
                  </w:tcBorders>
                  <w:shd w:val="clear" w:color="auto" w:fill="auto"/>
                  <w:noWrap/>
                  <w:vAlign w:val="bottom"/>
                  <w:hideMark/>
                </w:tcPr>
                <w:p w:rsidR="00690192" w:rsidRPr="008466A5" w:rsidRDefault="00690192" w:rsidP="00347734">
                  <w:pPr>
                    <w:jc w:val="both"/>
                    <w:rPr>
                      <w:rFonts w:ascii="Calibri" w:hAnsi="Calibri"/>
                      <w:i/>
                      <w:color w:val="000000"/>
                      <w:sz w:val="18"/>
                      <w:szCs w:val="18"/>
                    </w:rPr>
                  </w:pPr>
                  <w:r w:rsidRPr="008466A5">
                    <w:rPr>
                      <w:rFonts w:ascii="Calibri" w:hAnsi="Calibri"/>
                      <w:i/>
                      <w:color w:val="000000"/>
                      <w:sz w:val="18"/>
                      <w:szCs w:val="18"/>
                    </w:rPr>
                    <w:t xml:space="preserve">(1) Estos videos editados algunos fueron redactados y otros grabados. </w:t>
                  </w:r>
                </w:p>
                <w:p w:rsidR="00690192" w:rsidRPr="008466A5" w:rsidRDefault="00690192" w:rsidP="00347734">
                  <w:pPr>
                    <w:jc w:val="both"/>
                    <w:rPr>
                      <w:rFonts w:ascii="Calibri" w:hAnsi="Calibri"/>
                      <w:i/>
                      <w:color w:val="000000"/>
                      <w:sz w:val="18"/>
                      <w:szCs w:val="18"/>
                    </w:rPr>
                  </w:pPr>
                  <w:r w:rsidRPr="008466A5">
                    <w:rPr>
                      <w:rFonts w:ascii="Calibri" w:hAnsi="Calibri"/>
                      <w:i/>
                      <w:color w:val="000000"/>
                      <w:sz w:val="18"/>
                      <w:szCs w:val="18"/>
                    </w:rPr>
                    <w:t>(2) Publicaciones en redes sociales, campañas y programas de radio.</w:t>
                  </w:r>
                </w:p>
              </w:tc>
            </w:tr>
          </w:tbl>
          <w:p w:rsidR="00690192" w:rsidRPr="008466A5" w:rsidRDefault="00690192" w:rsidP="00347734">
            <w:pPr>
              <w:widowControl w:val="0"/>
              <w:jc w:val="both"/>
              <w:rPr>
                <w:bCs/>
                <w:i/>
                <w:sz w:val="28"/>
                <w:szCs w:val="28"/>
              </w:rPr>
            </w:pPr>
          </w:p>
          <w:p w:rsidR="00690192" w:rsidRPr="008466A5" w:rsidRDefault="00690192" w:rsidP="00347734">
            <w:pPr>
              <w:widowControl w:val="0"/>
              <w:jc w:val="both"/>
              <w:rPr>
                <w:bCs/>
                <w:i/>
                <w:sz w:val="28"/>
                <w:szCs w:val="28"/>
              </w:rPr>
            </w:pPr>
            <w:r w:rsidRPr="008466A5">
              <w:rPr>
                <w:bCs/>
                <w:i/>
                <w:sz w:val="28"/>
                <w:szCs w:val="28"/>
              </w:rPr>
              <w:t xml:space="preserve">Como se puede notar en el cuadro anterior, entre los semestres distan entre uno y otro en cuanto a la cantidad de labores realizadas, ya que fue posible editar 3.23 veces más videos en el segundo semestre </w:t>
            </w:r>
            <w:r w:rsidRPr="00374EA7">
              <w:rPr>
                <w:bCs/>
                <w:i/>
                <w:sz w:val="28"/>
                <w:szCs w:val="28"/>
              </w:rPr>
              <w:t>que</w:t>
            </w:r>
            <w:r w:rsidRPr="008466A5">
              <w:rPr>
                <w:bCs/>
                <w:i/>
                <w:sz w:val="28"/>
                <w:szCs w:val="28"/>
              </w:rPr>
              <w:t xml:space="preserve"> los editados en los primeros seis meses del 201</w:t>
            </w:r>
            <w:r>
              <w:rPr>
                <w:bCs/>
                <w:i/>
                <w:sz w:val="28"/>
                <w:szCs w:val="28"/>
              </w:rPr>
              <w:t>7, revelándose el alza en la producción al contar con este colaborador.</w:t>
            </w:r>
          </w:p>
          <w:p w:rsidR="00690192" w:rsidRPr="008466A5" w:rsidRDefault="00690192" w:rsidP="00347734">
            <w:pPr>
              <w:widowControl w:val="0"/>
              <w:jc w:val="both"/>
              <w:rPr>
                <w:bCs/>
                <w:i/>
                <w:sz w:val="28"/>
                <w:szCs w:val="28"/>
              </w:rPr>
            </w:pPr>
          </w:p>
          <w:p w:rsidR="00690192" w:rsidRPr="008466A5" w:rsidRDefault="00690192" w:rsidP="00347734">
            <w:pPr>
              <w:widowControl w:val="0"/>
              <w:jc w:val="both"/>
              <w:rPr>
                <w:bCs/>
                <w:i/>
                <w:sz w:val="28"/>
                <w:szCs w:val="28"/>
              </w:rPr>
            </w:pPr>
            <w:r>
              <w:rPr>
                <w:bCs/>
                <w:i/>
                <w:sz w:val="28"/>
                <w:szCs w:val="28"/>
              </w:rPr>
              <w:t xml:space="preserve">En cuanto a las publicaciones en redes sociales, campañas y programas de radio, no cuentan con datos y no por esto se puede indicar que esa labor no fue realizada, ya que en la rendición de cuentas dada por la Oficina de Prensa e Información de ese Organismo fueron mencionadas, sin embargo, en ese momento en donde se necesitaba cumplir con la </w:t>
            </w:r>
            <w:r>
              <w:rPr>
                <w:bCs/>
                <w:i/>
                <w:sz w:val="28"/>
                <w:szCs w:val="28"/>
              </w:rPr>
              <w:lastRenderedPageBreak/>
              <w:t xml:space="preserve">entrega de los videos editados como las fotografías se perdió de vista el registro </w:t>
            </w:r>
            <w:r w:rsidRPr="00374EA7">
              <w:rPr>
                <w:bCs/>
                <w:i/>
                <w:sz w:val="28"/>
                <w:szCs w:val="28"/>
              </w:rPr>
              <w:t>de</w:t>
            </w:r>
            <w:r w:rsidRPr="008466A5">
              <w:rPr>
                <w:bCs/>
                <w:i/>
                <w:sz w:val="28"/>
                <w:szCs w:val="28"/>
              </w:rPr>
              <w:t xml:space="preserve"> este da</w:t>
            </w:r>
            <w:r>
              <w:rPr>
                <w:bCs/>
                <w:i/>
                <w:sz w:val="28"/>
                <w:szCs w:val="28"/>
              </w:rPr>
              <w:t xml:space="preserve">to tan importante. </w:t>
            </w:r>
          </w:p>
          <w:p w:rsidR="00690192" w:rsidRPr="008466A5" w:rsidRDefault="00690192" w:rsidP="00347734">
            <w:pPr>
              <w:widowControl w:val="0"/>
              <w:jc w:val="both"/>
              <w:rPr>
                <w:bCs/>
                <w:i/>
                <w:sz w:val="28"/>
                <w:szCs w:val="28"/>
              </w:rPr>
            </w:pPr>
          </w:p>
          <w:p w:rsidR="00690192" w:rsidRPr="008466A5" w:rsidRDefault="00690192" w:rsidP="00347734">
            <w:pPr>
              <w:widowControl w:val="0"/>
              <w:jc w:val="both"/>
              <w:rPr>
                <w:bCs/>
                <w:i/>
                <w:sz w:val="28"/>
                <w:szCs w:val="28"/>
              </w:rPr>
            </w:pPr>
            <w:r>
              <w:rPr>
                <w:bCs/>
                <w:i/>
                <w:sz w:val="28"/>
                <w:szCs w:val="28"/>
              </w:rPr>
              <w:t>Con respecto a las labores realizadas en el 2018 se cuenta con los datos del primer trimestre:</w:t>
            </w:r>
          </w:p>
          <w:p w:rsidR="00690192" w:rsidRPr="008466A5" w:rsidRDefault="00690192" w:rsidP="00347734">
            <w:pPr>
              <w:widowControl w:val="0"/>
              <w:jc w:val="both"/>
              <w:rPr>
                <w:bCs/>
                <w:i/>
                <w:sz w:val="28"/>
                <w:szCs w:val="28"/>
              </w:rPr>
            </w:pPr>
          </w:p>
          <w:p w:rsidR="00690192" w:rsidRPr="008466A5" w:rsidRDefault="00690192" w:rsidP="00347734">
            <w:pPr>
              <w:widowControl w:val="0"/>
              <w:jc w:val="center"/>
              <w:rPr>
                <w:b/>
                <w:bCs/>
                <w:i/>
                <w:sz w:val="28"/>
                <w:szCs w:val="28"/>
              </w:rPr>
            </w:pPr>
            <w:r>
              <w:rPr>
                <w:b/>
                <w:bCs/>
                <w:i/>
                <w:sz w:val="28"/>
                <w:szCs w:val="28"/>
              </w:rPr>
              <w:t>Labores realizadas por la plaza de Técnico en Audiovisuales,</w:t>
            </w:r>
          </w:p>
          <w:p w:rsidR="00690192" w:rsidRPr="009556CA" w:rsidRDefault="00690192" w:rsidP="00347734">
            <w:pPr>
              <w:widowControl w:val="0"/>
              <w:jc w:val="center"/>
              <w:rPr>
                <w:b/>
                <w:bCs/>
                <w:i/>
                <w:sz w:val="28"/>
                <w:szCs w:val="28"/>
              </w:rPr>
            </w:pPr>
            <w:r>
              <w:rPr>
                <w:b/>
                <w:bCs/>
                <w:i/>
                <w:sz w:val="28"/>
                <w:szCs w:val="28"/>
              </w:rPr>
              <w:t xml:space="preserve">durante </w:t>
            </w:r>
            <w:r w:rsidRPr="00374EA7">
              <w:rPr>
                <w:b/>
                <w:bCs/>
                <w:i/>
                <w:sz w:val="28"/>
                <w:szCs w:val="28"/>
              </w:rPr>
              <w:t>el primer trimestre del</w:t>
            </w:r>
            <w:r w:rsidRPr="008466A5">
              <w:rPr>
                <w:b/>
                <w:bCs/>
                <w:i/>
                <w:sz w:val="28"/>
                <w:szCs w:val="28"/>
              </w:rPr>
              <w:t xml:space="preserve"> 2018</w:t>
            </w:r>
          </w:p>
          <w:p w:rsidR="00690192" w:rsidRPr="009556CA" w:rsidRDefault="00690192" w:rsidP="00347734">
            <w:pPr>
              <w:widowControl w:val="0"/>
              <w:jc w:val="center"/>
              <w:rPr>
                <w:bCs/>
                <w:i/>
                <w:sz w:val="28"/>
                <w:szCs w:val="28"/>
              </w:rPr>
            </w:pPr>
          </w:p>
          <w:tbl>
            <w:tblPr>
              <w:tblW w:w="4380" w:type="dxa"/>
              <w:jc w:val="center"/>
              <w:tblLayout w:type="fixed"/>
              <w:tblCellMar>
                <w:left w:w="70" w:type="dxa"/>
                <w:right w:w="70" w:type="dxa"/>
              </w:tblCellMar>
              <w:tblLook w:val="04A0"/>
            </w:tblPr>
            <w:tblGrid>
              <w:gridCol w:w="2480"/>
              <w:gridCol w:w="1900"/>
            </w:tblGrid>
            <w:tr w:rsidR="00690192" w:rsidRPr="009556CA" w:rsidTr="00347734">
              <w:trPr>
                <w:trHeight w:val="360"/>
                <w:jc w:val="center"/>
              </w:trPr>
              <w:tc>
                <w:tcPr>
                  <w:tcW w:w="2480" w:type="dxa"/>
                  <w:vMerge w:val="restart"/>
                  <w:tcBorders>
                    <w:top w:val="single" w:sz="4" w:space="0" w:color="auto"/>
                    <w:left w:val="nil"/>
                    <w:bottom w:val="single" w:sz="4" w:space="0" w:color="auto"/>
                    <w:right w:val="single" w:sz="4" w:space="0" w:color="auto"/>
                  </w:tcBorders>
                  <w:shd w:val="clear" w:color="auto" w:fill="auto"/>
                  <w:vAlign w:val="center"/>
                  <w:hideMark/>
                </w:tcPr>
                <w:p w:rsidR="00690192" w:rsidRPr="009556CA" w:rsidRDefault="00690192" w:rsidP="00347734">
                  <w:pPr>
                    <w:jc w:val="center"/>
                    <w:rPr>
                      <w:b/>
                      <w:bCs/>
                      <w:i/>
                      <w:color w:val="000000"/>
                      <w:sz w:val="28"/>
                      <w:szCs w:val="28"/>
                    </w:rPr>
                  </w:pPr>
                  <w:r>
                    <w:rPr>
                      <w:b/>
                      <w:bCs/>
                      <w:i/>
                      <w:color w:val="000000"/>
                      <w:sz w:val="28"/>
                      <w:szCs w:val="28"/>
                    </w:rPr>
                    <w:t>Labores</w:t>
                  </w:r>
                </w:p>
              </w:tc>
              <w:tc>
                <w:tcPr>
                  <w:tcW w:w="1900" w:type="dxa"/>
                  <w:tcBorders>
                    <w:top w:val="single" w:sz="4" w:space="0" w:color="auto"/>
                    <w:left w:val="single" w:sz="4" w:space="0" w:color="auto"/>
                    <w:bottom w:val="single" w:sz="4" w:space="0" w:color="auto"/>
                  </w:tcBorders>
                  <w:shd w:val="clear" w:color="auto" w:fill="auto"/>
                  <w:noWrap/>
                  <w:vAlign w:val="bottom"/>
                  <w:hideMark/>
                </w:tcPr>
                <w:p w:rsidR="00690192" w:rsidRPr="009556CA" w:rsidRDefault="00690192" w:rsidP="00347734">
                  <w:pPr>
                    <w:jc w:val="center"/>
                    <w:rPr>
                      <w:b/>
                      <w:bCs/>
                      <w:i/>
                      <w:color w:val="000000"/>
                      <w:sz w:val="28"/>
                      <w:szCs w:val="28"/>
                    </w:rPr>
                  </w:pPr>
                  <w:r>
                    <w:rPr>
                      <w:b/>
                      <w:bCs/>
                      <w:i/>
                      <w:color w:val="000000"/>
                      <w:sz w:val="28"/>
                      <w:szCs w:val="28"/>
                    </w:rPr>
                    <w:t>Cantidad</w:t>
                  </w:r>
                </w:p>
              </w:tc>
            </w:tr>
            <w:tr w:rsidR="00690192" w:rsidRPr="009556CA" w:rsidTr="00347734">
              <w:trPr>
                <w:trHeight w:val="360"/>
                <w:jc w:val="center"/>
              </w:trPr>
              <w:tc>
                <w:tcPr>
                  <w:tcW w:w="2480" w:type="dxa"/>
                  <w:vMerge/>
                  <w:tcBorders>
                    <w:top w:val="single" w:sz="4" w:space="0" w:color="auto"/>
                    <w:left w:val="nil"/>
                    <w:bottom w:val="single" w:sz="4" w:space="0" w:color="auto"/>
                    <w:right w:val="single" w:sz="4" w:space="0" w:color="auto"/>
                  </w:tcBorders>
                  <w:vAlign w:val="center"/>
                  <w:hideMark/>
                </w:tcPr>
                <w:p w:rsidR="00690192" w:rsidRPr="009556CA" w:rsidRDefault="00690192" w:rsidP="00347734">
                  <w:pPr>
                    <w:rPr>
                      <w:b/>
                      <w:bCs/>
                      <w:i/>
                      <w:color w:val="000000"/>
                      <w:sz w:val="28"/>
                      <w:szCs w:val="28"/>
                    </w:rPr>
                  </w:pPr>
                </w:p>
              </w:tc>
              <w:tc>
                <w:tcPr>
                  <w:tcW w:w="1900" w:type="dxa"/>
                  <w:tcBorders>
                    <w:top w:val="single" w:sz="4" w:space="0" w:color="auto"/>
                    <w:left w:val="single" w:sz="4" w:space="0" w:color="auto"/>
                    <w:bottom w:val="single" w:sz="4" w:space="0" w:color="auto"/>
                  </w:tcBorders>
                  <w:shd w:val="clear" w:color="auto" w:fill="auto"/>
                  <w:noWrap/>
                  <w:vAlign w:val="bottom"/>
                  <w:hideMark/>
                </w:tcPr>
                <w:p w:rsidR="00690192" w:rsidRPr="009556CA" w:rsidRDefault="00690192" w:rsidP="00347734">
                  <w:pPr>
                    <w:jc w:val="center"/>
                    <w:rPr>
                      <w:b/>
                      <w:bCs/>
                      <w:i/>
                      <w:color w:val="000000"/>
                      <w:sz w:val="28"/>
                      <w:szCs w:val="28"/>
                    </w:rPr>
                  </w:pPr>
                  <w:r>
                    <w:rPr>
                      <w:b/>
                      <w:bCs/>
                      <w:i/>
                      <w:color w:val="000000"/>
                      <w:sz w:val="28"/>
                      <w:szCs w:val="28"/>
                    </w:rPr>
                    <w:t>I Trimestre</w:t>
                  </w:r>
                </w:p>
              </w:tc>
            </w:tr>
            <w:tr w:rsidR="00690192" w:rsidRPr="009556CA" w:rsidTr="00347734">
              <w:trPr>
                <w:trHeight w:val="435"/>
                <w:jc w:val="center"/>
              </w:trPr>
              <w:tc>
                <w:tcPr>
                  <w:tcW w:w="2480" w:type="dxa"/>
                  <w:tcBorders>
                    <w:top w:val="single" w:sz="4" w:space="0" w:color="auto"/>
                    <w:left w:val="nil"/>
                    <w:right w:val="single" w:sz="4" w:space="0" w:color="auto"/>
                  </w:tcBorders>
                  <w:shd w:val="clear" w:color="auto" w:fill="auto"/>
                  <w:noWrap/>
                  <w:vAlign w:val="center"/>
                </w:tcPr>
                <w:p w:rsidR="00690192" w:rsidRPr="009556CA" w:rsidRDefault="00690192" w:rsidP="00347734">
                  <w:pPr>
                    <w:jc w:val="center"/>
                    <w:rPr>
                      <w:b/>
                      <w:bCs/>
                      <w:i/>
                      <w:color w:val="000000"/>
                    </w:rPr>
                  </w:pPr>
                  <w:r>
                    <w:rPr>
                      <w:b/>
                      <w:bCs/>
                      <w:i/>
                      <w:color w:val="000000"/>
                    </w:rPr>
                    <w:t>Total</w:t>
                  </w:r>
                </w:p>
              </w:tc>
              <w:tc>
                <w:tcPr>
                  <w:tcW w:w="1900" w:type="dxa"/>
                  <w:tcBorders>
                    <w:top w:val="single" w:sz="4" w:space="0" w:color="auto"/>
                    <w:left w:val="nil"/>
                  </w:tcBorders>
                  <w:shd w:val="clear" w:color="auto" w:fill="auto"/>
                  <w:noWrap/>
                  <w:vAlign w:val="bottom"/>
                </w:tcPr>
                <w:p w:rsidR="00690192" w:rsidRPr="009556CA" w:rsidRDefault="00690192" w:rsidP="00347734">
                  <w:pPr>
                    <w:jc w:val="center"/>
                    <w:rPr>
                      <w:b/>
                      <w:i/>
                      <w:color w:val="000000"/>
                      <w:u w:val="single"/>
                    </w:rPr>
                  </w:pPr>
                  <w:r>
                    <w:rPr>
                      <w:b/>
                      <w:i/>
                      <w:color w:val="000000"/>
                      <w:u w:val="single"/>
                    </w:rPr>
                    <w:t>1078</w:t>
                  </w:r>
                </w:p>
              </w:tc>
            </w:tr>
            <w:tr w:rsidR="00690192" w:rsidRPr="009556CA" w:rsidTr="00347734">
              <w:trPr>
                <w:trHeight w:val="435"/>
                <w:jc w:val="center"/>
              </w:trPr>
              <w:tc>
                <w:tcPr>
                  <w:tcW w:w="2480" w:type="dxa"/>
                  <w:tcBorders>
                    <w:left w:val="nil"/>
                    <w:right w:val="single" w:sz="4" w:space="0" w:color="auto"/>
                  </w:tcBorders>
                  <w:shd w:val="clear" w:color="auto" w:fill="auto"/>
                  <w:noWrap/>
                  <w:vAlign w:val="center"/>
                  <w:hideMark/>
                </w:tcPr>
                <w:p w:rsidR="00690192" w:rsidRPr="009556CA" w:rsidRDefault="00690192" w:rsidP="00347734">
                  <w:pPr>
                    <w:rPr>
                      <w:bCs/>
                      <w:i/>
                      <w:color w:val="000000"/>
                    </w:rPr>
                  </w:pPr>
                  <w:r>
                    <w:rPr>
                      <w:bCs/>
                      <w:i/>
                      <w:color w:val="000000"/>
                    </w:rPr>
                    <w:t>Videos editados</w:t>
                  </w:r>
                  <w:r>
                    <w:rPr>
                      <w:bCs/>
                      <w:i/>
                      <w:color w:val="000000"/>
                      <w:vertAlign w:val="superscript"/>
                    </w:rPr>
                    <w:t>(1)</w:t>
                  </w:r>
                </w:p>
              </w:tc>
              <w:tc>
                <w:tcPr>
                  <w:tcW w:w="1900" w:type="dxa"/>
                  <w:tcBorders>
                    <w:left w:val="nil"/>
                  </w:tcBorders>
                  <w:shd w:val="clear" w:color="auto" w:fill="auto"/>
                  <w:noWrap/>
                  <w:vAlign w:val="bottom"/>
                  <w:hideMark/>
                </w:tcPr>
                <w:p w:rsidR="00690192" w:rsidRPr="009556CA" w:rsidRDefault="00690192" w:rsidP="00347734">
                  <w:pPr>
                    <w:jc w:val="center"/>
                    <w:rPr>
                      <w:i/>
                      <w:color w:val="000000"/>
                    </w:rPr>
                  </w:pPr>
                  <w:r>
                    <w:rPr>
                      <w:i/>
                      <w:color w:val="000000"/>
                    </w:rPr>
                    <w:t>330</w:t>
                  </w:r>
                </w:p>
              </w:tc>
            </w:tr>
            <w:tr w:rsidR="00690192" w:rsidRPr="009556CA" w:rsidTr="00347734">
              <w:trPr>
                <w:trHeight w:val="416"/>
                <w:jc w:val="center"/>
              </w:trPr>
              <w:tc>
                <w:tcPr>
                  <w:tcW w:w="2480" w:type="dxa"/>
                  <w:tcBorders>
                    <w:left w:val="nil"/>
                    <w:right w:val="single" w:sz="4" w:space="0" w:color="auto"/>
                  </w:tcBorders>
                  <w:shd w:val="clear" w:color="auto" w:fill="auto"/>
                  <w:noWrap/>
                  <w:vAlign w:val="center"/>
                  <w:hideMark/>
                </w:tcPr>
                <w:p w:rsidR="00690192" w:rsidRPr="009556CA" w:rsidRDefault="00690192" w:rsidP="00347734">
                  <w:pPr>
                    <w:rPr>
                      <w:bCs/>
                      <w:i/>
                      <w:color w:val="000000"/>
                    </w:rPr>
                  </w:pPr>
                  <w:r>
                    <w:rPr>
                      <w:bCs/>
                      <w:i/>
                      <w:color w:val="000000"/>
                    </w:rPr>
                    <w:t>Fotos Editadas</w:t>
                  </w:r>
                </w:p>
              </w:tc>
              <w:tc>
                <w:tcPr>
                  <w:tcW w:w="1900" w:type="dxa"/>
                  <w:tcBorders>
                    <w:left w:val="nil"/>
                  </w:tcBorders>
                  <w:shd w:val="clear" w:color="auto" w:fill="auto"/>
                  <w:noWrap/>
                  <w:vAlign w:val="bottom"/>
                  <w:hideMark/>
                </w:tcPr>
                <w:p w:rsidR="00690192" w:rsidRPr="009556CA" w:rsidRDefault="00690192" w:rsidP="00347734">
                  <w:pPr>
                    <w:jc w:val="center"/>
                    <w:rPr>
                      <w:i/>
                      <w:color w:val="000000"/>
                    </w:rPr>
                  </w:pPr>
                  <w:r>
                    <w:rPr>
                      <w:i/>
                      <w:color w:val="000000"/>
                    </w:rPr>
                    <w:t>221</w:t>
                  </w:r>
                </w:p>
              </w:tc>
            </w:tr>
            <w:tr w:rsidR="00690192" w:rsidRPr="009556CA" w:rsidTr="00347734">
              <w:trPr>
                <w:trHeight w:val="393"/>
                <w:jc w:val="center"/>
              </w:trPr>
              <w:tc>
                <w:tcPr>
                  <w:tcW w:w="2480" w:type="dxa"/>
                  <w:tcBorders>
                    <w:left w:val="nil"/>
                    <w:bottom w:val="single" w:sz="4" w:space="0" w:color="auto"/>
                    <w:right w:val="nil"/>
                  </w:tcBorders>
                  <w:shd w:val="clear" w:color="auto" w:fill="auto"/>
                  <w:vAlign w:val="bottom"/>
                  <w:hideMark/>
                </w:tcPr>
                <w:p w:rsidR="00690192" w:rsidRPr="009556CA" w:rsidRDefault="00690192" w:rsidP="00347734">
                  <w:pPr>
                    <w:rPr>
                      <w:bCs/>
                      <w:i/>
                    </w:rPr>
                  </w:pPr>
                  <w:r>
                    <w:rPr>
                      <w:bCs/>
                      <w:i/>
                    </w:rPr>
                    <w:t>Publicaciones</w:t>
                  </w:r>
                  <w:r>
                    <w:rPr>
                      <w:bCs/>
                      <w:i/>
                      <w:color w:val="000000"/>
                      <w:vertAlign w:val="superscript"/>
                    </w:rPr>
                    <w:t xml:space="preserve"> (2)</w:t>
                  </w:r>
                </w:p>
              </w:tc>
              <w:tc>
                <w:tcPr>
                  <w:tcW w:w="1900" w:type="dxa"/>
                  <w:tcBorders>
                    <w:left w:val="single" w:sz="4" w:space="0" w:color="auto"/>
                    <w:bottom w:val="single" w:sz="4" w:space="0" w:color="auto"/>
                    <w:right w:val="nil"/>
                  </w:tcBorders>
                  <w:shd w:val="clear" w:color="auto" w:fill="auto"/>
                  <w:noWrap/>
                  <w:vAlign w:val="bottom"/>
                  <w:hideMark/>
                </w:tcPr>
                <w:p w:rsidR="00690192" w:rsidRPr="009556CA" w:rsidRDefault="00690192" w:rsidP="00347734">
                  <w:pPr>
                    <w:jc w:val="center"/>
                    <w:rPr>
                      <w:i/>
                      <w:color w:val="000000"/>
                    </w:rPr>
                  </w:pPr>
                  <w:r>
                    <w:rPr>
                      <w:i/>
                      <w:color w:val="000000"/>
                    </w:rPr>
                    <w:t>527</w:t>
                  </w:r>
                </w:p>
              </w:tc>
            </w:tr>
            <w:tr w:rsidR="00690192" w:rsidRPr="009556CA" w:rsidTr="00347734">
              <w:trPr>
                <w:trHeight w:val="480"/>
                <w:jc w:val="center"/>
              </w:trPr>
              <w:tc>
                <w:tcPr>
                  <w:tcW w:w="4380" w:type="dxa"/>
                  <w:gridSpan w:val="2"/>
                  <w:tcBorders>
                    <w:top w:val="nil"/>
                    <w:left w:val="nil"/>
                    <w:bottom w:val="nil"/>
                    <w:right w:val="nil"/>
                  </w:tcBorders>
                  <w:shd w:val="clear" w:color="auto" w:fill="auto"/>
                  <w:noWrap/>
                  <w:vAlign w:val="bottom"/>
                  <w:hideMark/>
                </w:tcPr>
                <w:p w:rsidR="00690192" w:rsidRPr="009556CA" w:rsidRDefault="00690192" w:rsidP="00347734">
                  <w:pPr>
                    <w:jc w:val="both"/>
                    <w:rPr>
                      <w:rFonts w:ascii="Calibri" w:hAnsi="Calibri"/>
                      <w:i/>
                      <w:color w:val="000000"/>
                      <w:sz w:val="18"/>
                      <w:szCs w:val="18"/>
                    </w:rPr>
                  </w:pPr>
                  <w:r>
                    <w:rPr>
                      <w:rFonts w:ascii="Calibri" w:hAnsi="Calibri"/>
                      <w:b/>
                      <w:bCs/>
                      <w:i/>
                      <w:color w:val="000000"/>
                      <w:sz w:val="18"/>
                      <w:szCs w:val="18"/>
                    </w:rPr>
                    <w:t>Fuente:</w:t>
                  </w:r>
                  <w:r>
                    <w:rPr>
                      <w:rFonts w:ascii="Calibri" w:hAnsi="Calibri"/>
                      <w:i/>
                      <w:color w:val="000000"/>
                      <w:sz w:val="18"/>
                      <w:szCs w:val="18"/>
                    </w:rPr>
                    <w:t xml:space="preserve"> Oficina de Información y Prensa del Organismo de Investigación Judicial.</w:t>
                  </w:r>
                </w:p>
              </w:tc>
            </w:tr>
            <w:tr w:rsidR="00690192" w:rsidRPr="009556CA" w:rsidTr="00347734">
              <w:trPr>
                <w:trHeight w:val="540"/>
                <w:jc w:val="center"/>
              </w:trPr>
              <w:tc>
                <w:tcPr>
                  <w:tcW w:w="4380" w:type="dxa"/>
                  <w:gridSpan w:val="2"/>
                  <w:tcBorders>
                    <w:top w:val="nil"/>
                    <w:left w:val="nil"/>
                    <w:bottom w:val="nil"/>
                    <w:right w:val="nil"/>
                  </w:tcBorders>
                  <w:shd w:val="clear" w:color="auto" w:fill="auto"/>
                  <w:noWrap/>
                  <w:vAlign w:val="bottom"/>
                  <w:hideMark/>
                </w:tcPr>
                <w:p w:rsidR="00690192" w:rsidRPr="009556CA" w:rsidRDefault="00690192" w:rsidP="00347734">
                  <w:pPr>
                    <w:jc w:val="both"/>
                    <w:rPr>
                      <w:rFonts w:ascii="Calibri" w:hAnsi="Calibri"/>
                      <w:i/>
                      <w:color w:val="000000"/>
                      <w:sz w:val="18"/>
                      <w:szCs w:val="18"/>
                    </w:rPr>
                  </w:pPr>
                  <w:r>
                    <w:rPr>
                      <w:rFonts w:ascii="Calibri" w:hAnsi="Calibri"/>
                      <w:i/>
                      <w:color w:val="000000"/>
                      <w:sz w:val="18"/>
                      <w:szCs w:val="18"/>
                    </w:rPr>
                    <w:t xml:space="preserve">(1) Estos videos editados algunos fueron redactados y otros grabados. </w:t>
                  </w:r>
                </w:p>
                <w:p w:rsidR="00690192" w:rsidRPr="009556CA" w:rsidRDefault="00690192" w:rsidP="00347734">
                  <w:pPr>
                    <w:jc w:val="both"/>
                    <w:rPr>
                      <w:rFonts w:ascii="Calibri" w:hAnsi="Calibri"/>
                      <w:i/>
                      <w:color w:val="000000"/>
                      <w:sz w:val="18"/>
                      <w:szCs w:val="18"/>
                    </w:rPr>
                  </w:pPr>
                  <w:r>
                    <w:rPr>
                      <w:rFonts w:ascii="Calibri" w:hAnsi="Calibri"/>
                      <w:i/>
                      <w:color w:val="000000"/>
                      <w:sz w:val="18"/>
                      <w:szCs w:val="18"/>
                    </w:rPr>
                    <w:t>(2) Publicaciones en redes sociales, campañas y programas de radio.</w:t>
                  </w:r>
                </w:p>
              </w:tc>
            </w:tr>
          </w:tbl>
          <w:p w:rsidR="00690192" w:rsidRPr="009556CA" w:rsidRDefault="00690192" w:rsidP="00347734">
            <w:pPr>
              <w:widowControl w:val="0"/>
              <w:jc w:val="both"/>
              <w:rPr>
                <w:bCs/>
                <w:i/>
                <w:sz w:val="28"/>
                <w:szCs w:val="28"/>
              </w:rPr>
            </w:pPr>
          </w:p>
          <w:p w:rsidR="00690192" w:rsidRPr="009556CA" w:rsidRDefault="00690192" w:rsidP="00347734">
            <w:pPr>
              <w:widowControl w:val="0"/>
              <w:jc w:val="both"/>
              <w:rPr>
                <w:bCs/>
                <w:i/>
                <w:sz w:val="28"/>
                <w:szCs w:val="28"/>
              </w:rPr>
            </w:pPr>
            <w:r>
              <w:rPr>
                <w:bCs/>
                <w:i/>
                <w:sz w:val="28"/>
                <w:szCs w:val="28"/>
              </w:rPr>
              <w:t>Con respecto al primer trimestre del 2018, se tiene que esta plaza ha logrado atender un total de 1078 temas de interés para la oficina en que labora, 1.96 veces más que lo reportado para todo el 2017.</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Cs/>
                <w:i/>
                <w:sz w:val="28"/>
                <w:szCs w:val="28"/>
              </w:rPr>
            </w:pPr>
            <w:r w:rsidRPr="008466A5">
              <w:rPr>
                <w:bCs/>
                <w:i/>
                <w:sz w:val="28"/>
                <w:szCs w:val="28"/>
              </w:rPr>
              <w:t xml:space="preserve">Sin embargo, estos datos serían diferentes si se hubiesen contabilizado </w:t>
            </w:r>
            <w:r w:rsidRPr="00374EA7">
              <w:rPr>
                <w:bCs/>
                <w:i/>
                <w:sz w:val="28"/>
                <w:szCs w:val="28"/>
              </w:rPr>
              <w:t>en el 2017</w:t>
            </w:r>
            <w:r w:rsidRPr="008466A5">
              <w:rPr>
                <w:bCs/>
                <w:i/>
                <w:sz w:val="28"/>
                <w:szCs w:val="28"/>
              </w:rPr>
              <w:t xml:space="preserve"> las publicaciones en redes sociales, campañas y programas de radio, ya que con el dato suministrado en esta oportunidad representa el 50% de la labor ordinaria </w:t>
            </w:r>
            <w:r>
              <w:rPr>
                <w:bCs/>
                <w:i/>
                <w:sz w:val="28"/>
                <w:szCs w:val="28"/>
              </w:rPr>
              <w:t xml:space="preserve">que atiende esa plaza. </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
                <w:bCs/>
                <w:i/>
                <w:sz w:val="28"/>
                <w:szCs w:val="28"/>
              </w:rPr>
            </w:pPr>
            <w:r>
              <w:rPr>
                <w:b/>
                <w:bCs/>
                <w:i/>
                <w:sz w:val="28"/>
                <w:szCs w:val="28"/>
              </w:rPr>
              <w:t xml:space="preserve">Por lo expuesto, desde el otorgamiento del permiso con goce de salario y sustitución (en lugar de la plaza ordinaria) ha ayudado a solventar una necesitad tangible y ordinaria y así lo demuestra la cantidad de productos entregados sobre todo en el primer trimestre del 2018. Además, de ayudar a mejorar el servicio a la persona usuaria; pero en sustitución de la plaza ordinaria; lo cual, demuestra que estas funciones deberían será asumidas por el recurso ordinario y no por el </w:t>
            </w:r>
            <w:r>
              <w:rPr>
                <w:b/>
                <w:bCs/>
                <w:i/>
                <w:color w:val="000000" w:themeColor="text1"/>
                <w:sz w:val="28"/>
                <w:szCs w:val="28"/>
              </w:rPr>
              <w:t xml:space="preserve">permiso con </w:t>
            </w:r>
            <w:r>
              <w:rPr>
                <w:b/>
                <w:bCs/>
                <w:i/>
                <w:color w:val="000000" w:themeColor="text1"/>
                <w:sz w:val="28"/>
                <w:szCs w:val="28"/>
              </w:rPr>
              <w:lastRenderedPageBreak/>
              <w:t xml:space="preserve">goce de salario y sustitución. </w:t>
            </w:r>
          </w:p>
          <w:p w:rsidR="00690192" w:rsidRDefault="00690192" w:rsidP="00347734">
            <w:pPr>
              <w:widowControl w:val="0"/>
              <w:jc w:val="both"/>
              <w:rPr>
                <w:bCs/>
                <w:i/>
                <w:sz w:val="28"/>
                <w:szCs w:val="28"/>
              </w:rPr>
            </w:pPr>
          </w:p>
          <w:p w:rsidR="00690192" w:rsidRPr="009556CA" w:rsidRDefault="00690192" w:rsidP="00347734">
            <w:pPr>
              <w:widowControl w:val="0"/>
              <w:jc w:val="both"/>
              <w:rPr>
                <w:bCs/>
                <w:i/>
                <w:sz w:val="28"/>
                <w:szCs w:val="28"/>
              </w:rPr>
            </w:pPr>
          </w:p>
          <w:p w:rsidR="00690192" w:rsidRPr="008466A5" w:rsidRDefault="00690192" w:rsidP="00347734">
            <w:pPr>
              <w:widowControl w:val="0"/>
              <w:jc w:val="both"/>
              <w:rPr>
                <w:b/>
                <w:bCs/>
                <w:i/>
                <w:sz w:val="28"/>
                <w:szCs w:val="28"/>
              </w:rPr>
            </w:pPr>
            <w:r w:rsidRPr="008466A5">
              <w:rPr>
                <w:b/>
                <w:bCs/>
                <w:i/>
                <w:sz w:val="28"/>
                <w:szCs w:val="28"/>
              </w:rPr>
              <w:t>3.5. Consulta a la Jefatura de la Secc</w:t>
            </w:r>
            <w:r w:rsidRPr="00374EA7">
              <w:rPr>
                <w:b/>
                <w:bCs/>
                <w:i/>
                <w:sz w:val="28"/>
                <w:szCs w:val="28"/>
              </w:rPr>
              <w:t>. de Imagen y Sonido Forense</w:t>
            </w:r>
          </w:p>
          <w:p w:rsidR="00690192" w:rsidRPr="008466A5" w:rsidRDefault="00690192" w:rsidP="00347734">
            <w:pPr>
              <w:widowControl w:val="0"/>
              <w:jc w:val="both"/>
              <w:rPr>
                <w:b/>
                <w:bCs/>
                <w:i/>
                <w:sz w:val="28"/>
                <w:szCs w:val="28"/>
              </w:rPr>
            </w:pPr>
          </w:p>
          <w:p w:rsidR="00690192" w:rsidRPr="009556CA" w:rsidRDefault="00690192" w:rsidP="00347734">
            <w:pPr>
              <w:widowControl w:val="0"/>
              <w:jc w:val="both"/>
              <w:rPr>
                <w:bCs/>
                <w:i/>
                <w:sz w:val="28"/>
                <w:szCs w:val="28"/>
              </w:rPr>
            </w:pPr>
            <w:r>
              <w:rPr>
                <w:bCs/>
                <w:i/>
                <w:sz w:val="28"/>
                <w:szCs w:val="28"/>
              </w:rPr>
              <w:t xml:space="preserve">Se consultó al Sr. Rafael Vargas Fonseca, Jefe de la </w:t>
            </w:r>
            <w:r w:rsidRPr="00374EA7">
              <w:rPr>
                <w:bCs/>
                <w:i/>
                <w:sz w:val="28"/>
                <w:szCs w:val="28"/>
              </w:rPr>
              <w:t>referida</w:t>
            </w:r>
            <w:r w:rsidRPr="008466A5">
              <w:rPr>
                <w:bCs/>
                <w:i/>
                <w:sz w:val="28"/>
                <w:szCs w:val="28"/>
              </w:rPr>
              <w:t xml:space="preserve"> Sección</w:t>
            </w:r>
            <w:r>
              <w:rPr>
                <w:bCs/>
                <w:i/>
                <w:sz w:val="28"/>
                <w:szCs w:val="28"/>
              </w:rPr>
              <w:t>, sobre la posibilidad de que su personal atienda la demanda de los productos solicitados a la persona que ocupa la plaza de Técnico en Audiovisuales ubicada en la Oficina de Prensa y Comunicaciones del OIJ.</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Cs/>
                <w:i/>
                <w:sz w:val="28"/>
                <w:szCs w:val="28"/>
              </w:rPr>
            </w:pPr>
            <w:r>
              <w:rPr>
                <w:bCs/>
                <w:i/>
                <w:sz w:val="28"/>
                <w:szCs w:val="28"/>
              </w:rPr>
              <w:t>Al respecto indicó, si bien es cierto el personal a su cargo tiene la formación académica y pericia, no son los llamados para atender las solicitudes de productos audiovisuales institucionales, prensa, relaciones públicas y protocolo, ya que este grupo nació con el objetivo forense.</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Cs/>
                <w:i/>
                <w:sz w:val="28"/>
                <w:szCs w:val="28"/>
              </w:rPr>
            </w:pPr>
            <w:r>
              <w:rPr>
                <w:bCs/>
                <w:i/>
                <w:sz w:val="28"/>
                <w:szCs w:val="28"/>
              </w:rPr>
              <w:t>Sin embargo, esto no significa que no lo puedan hacer, por lo que, en los dos últimos años, se vio obligado a dar el servicio, circunstancia que forzó la solicitud de dos plazas con goce de salario y sustitución, para así evitar el pago de horas extras y el deterioro físico y emocional del equipo de trabajo.</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
                <w:bCs/>
                <w:i/>
                <w:sz w:val="28"/>
                <w:szCs w:val="28"/>
              </w:rPr>
            </w:pPr>
            <w:r>
              <w:rPr>
                <w:b/>
                <w:bCs/>
                <w:i/>
                <w:sz w:val="28"/>
                <w:szCs w:val="28"/>
              </w:rPr>
              <w:t xml:space="preserve">Concretamente con la pregunta realizada, indica, que por el acercamiento que ha tenido con la jefatura de la Oficina de Prensa y Comunicaciones del OIJ y por experiencia propia, considera necesario ese recurso, independientemente el lugar donde se ubique, ya que la demanda institucional de los productos audiovisuales que se solicitan va en crecimiento y el personal necesario para atenderla es inexistente. </w:t>
            </w:r>
          </w:p>
          <w:p w:rsidR="00690192" w:rsidRPr="009556CA" w:rsidRDefault="00690192" w:rsidP="00347734">
            <w:pPr>
              <w:rPr>
                <w:rFonts w:ascii="Verdana" w:hAnsi="Verdana"/>
                <w:b/>
                <w:bCs/>
                <w:color w:val="000000"/>
                <w:sz w:val="20"/>
                <w:szCs w:val="20"/>
              </w:rPr>
            </w:pPr>
          </w:p>
          <w:p w:rsidR="00690192" w:rsidRPr="009556CA" w:rsidRDefault="00690192" w:rsidP="00347734">
            <w:pPr>
              <w:rPr>
                <w:bCs/>
                <w:i/>
                <w:sz w:val="28"/>
                <w:szCs w:val="28"/>
              </w:rPr>
            </w:pPr>
          </w:p>
          <w:p w:rsidR="00690192" w:rsidRPr="009556CA" w:rsidRDefault="00690192" w:rsidP="00347734">
            <w:pPr>
              <w:rPr>
                <w:b/>
                <w:bCs/>
                <w:i/>
                <w:sz w:val="28"/>
                <w:szCs w:val="28"/>
              </w:rPr>
            </w:pPr>
            <w:r w:rsidRPr="001852D3">
              <w:rPr>
                <w:b/>
                <w:bCs/>
                <w:i/>
                <w:sz w:val="28"/>
                <w:szCs w:val="28"/>
              </w:rPr>
              <w:t>3.6.</w:t>
            </w:r>
            <w:r w:rsidRPr="001852D3">
              <w:rPr>
                <w:bCs/>
                <w:i/>
                <w:sz w:val="28"/>
                <w:szCs w:val="28"/>
              </w:rPr>
              <w:t xml:space="preserve"> </w:t>
            </w:r>
            <w:r w:rsidRPr="001852D3">
              <w:rPr>
                <w:b/>
                <w:bCs/>
                <w:i/>
                <w:sz w:val="28"/>
                <w:szCs w:val="28"/>
              </w:rPr>
              <w:t>Traslados de la plaza número de puesto 43465</w:t>
            </w:r>
          </w:p>
          <w:p w:rsidR="00690192" w:rsidRPr="009556CA" w:rsidRDefault="00690192" w:rsidP="00347734">
            <w:pPr>
              <w:rPr>
                <w:b/>
                <w:bCs/>
                <w:i/>
                <w:sz w:val="28"/>
                <w:szCs w:val="28"/>
              </w:rPr>
            </w:pPr>
          </w:p>
          <w:p w:rsidR="00690192" w:rsidRPr="009556CA" w:rsidRDefault="00690192" w:rsidP="00347734">
            <w:pPr>
              <w:rPr>
                <w:b/>
                <w:bCs/>
                <w:i/>
                <w:sz w:val="28"/>
                <w:szCs w:val="28"/>
              </w:rPr>
            </w:pPr>
            <w:r w:rsidRPr="001852D3">
              <w:rPr>
                <w:b/>
                <w:bCs/>
                <w:i/>
                <w:sz w:val="28"/>
                <w:szCs w:val="28"/>
              </w:rPr>
              <w:t>3.6.1. Traslado a la Oficina de Información y Prensa del O.I.J</w:t>
            </w:r>
          </w:p>
          <w:p w:rsidR="00690192" w:rsidRPr="009556CA" w:rsidRDefault="00690192" w:rsidP="00347734">
            <w:pPr>
              <w:rPr>
                <w:b/>
                <w:bCs/>
                <w:i/>
                <w:sz w:val="28"/>
                <w:szCs w:val="28"/>
              </w:rPr>
            </w:pPr>
          </w:p>
          <w:p w:rsidR="00690192" w:rsidRPr="009556CA" w:rsidRDefault="00690192" w:rsidP="00347734">
            <w:pPr>
              <w:autoSpaceDE w:val="0"/>
              <w:jc w:val="both"/>
              <w:rPr>
                <w:bCs/>
                <w:i/>
                <w:sz w:val="28"/>
                <w:szCs w:val="28"/>
              </w:rPr>
            </w:pPr>
            <w:r w:rsidRPr="001852D3">
              <w:rPr>
                <w:bCs/>
                <w:i/>
                <w:sz w:val="28"/>
                <w:szCs w:val="28"/>
              </w:rPr>
              <w:t xml:space="preserve">Según el oficio 532-DG-2016/ID 20895 del 2 de junio del 2016, suscrito por el Máster Walter Espinoza </w:t>
            </w:r>
            <w:proofErr w:type="spellStart"/>
            <w:r w:rsidRPr="001852D3">
              <w:rPr>
                <w:bCs/>
                <w:i/>
                <w:sz w:val="28"/>
                <w:szCs w:val="28"/>
              </w:rPr>
              <w:t>Espinoza</w:t>
            </w:r>
            <w:proofErr w:type="spellEnd"/>
            <w:r w:rsidRPr="001852D3">
              <w:rPr>
                <w:bCs/>
                <w:i/>
                <w:sz w:val="28"/>
                <w:szCs w:val="28"/>
              </w:rPr>
              <w:t>, Director General del O.I.J, en el que le solicita a la Dirección de Gestión Humana lo siguiente:</w:t>
            </w:r>
          </w:p>
          <w:p w:rsidR="00690192" w:rsidRPr="009556CA" w:rsidRDefault="00690192" w:rsidP="00347734">
            <w:pPr>
              <w:autoSpaceDE w:val="0"/>
              <w:jc w:val="both"/>
              <w:rPr>
                <w:bCs/>
                <w:i/>
                <w:sz w:val="28"/>
                <w:szCs w:val="28"/>
              </w:rPr>
            </w:pPr>
          </w:p>
          <w:p w:rsidR="00690192" w:rsidRPr="009556CA" w:rsidRDefault="00690192" w:rsidP="00347734">
            <w:pPr>
              <w:pStyle w:val="Textoindependiente31"/>
              <w:spacing w:after="120"/>
              <w:ind w:left="603" w:right="887"/>
              <w:rPr>
                <w:b w:val="0"/>
                <w:i/>
                <w:sz w:val="28"/>
                <w:szCs w:val="28"/>
                <w:lang w:eastAsia="es-ES"/>
              </w:rPr>
            </w:pPr>
            <w:r w:rsidRPr="001852D3">
              <w:rPr>
                <w:b w:val="0"/>
                <w:i/>
                <w:sz w:val="28"/>
                <w:szCs w:val="28"/>
                <w:lang w:eastAsia="es-ES"/>
              </w:rPr>
              <w:t xml:space="preserve">“…tome nota del traslado de plaza autorizado al señor Isaac </w:t>
            </w:r>
            <w:r w:rsidRPr="001852D3">
              <w:rPr>
                <w:b w:val="0"/>
                <w:i/>
                <w:sz w:val="28"/>
                <w:szCs w:val="28"/>
                <w:lang w:eastAsia="es-ES"/>
              </w:rPr>
              <w:lastRenderedPageBreak/>
              <w:t>Montoya Bermúdez, cédula 01-1007-0711, Técnico especializado 6, quien actualmente ocupa el puesto número 43465 de la Sección de Comunicaciones (código de oficina 45), siendo que a partir del 16 de junio de 2016, deberá aparecer ubicado formalmente en la Oficina de Información y Prensa del OIJ (código de oficina 43).”</w:t>
            </w:r>
          </w:p>
          <w:p w:rsidR="00690192" w:rsidRPr="009556CA" w:rsidRDefault="00690192" w:rsidP="00347734">
            <w:pPr>
              <w:autoSpaceDE w:val="0"/>
              <w:jc w:val="both"/>
              <w:rPr>
                <w:bCs/>
                <w:i/>
                <w:sz w:val="28"/>
                <w:szCs w:val="28"/>
              </w:rPr>
            </w:pPr>
            <w:r w:rsidRPr="001852D3">
              <w:rPr>
                <w:bCs/>
                <w:i/>
                <w:sz w:val="28"/>
                <w:szCs w:val="28"/>
              </w:rPr>
              <w:t xml:space="preserve"> </w:t>
            </w:r>
          </w:p>
          <w:p w:rsidR="00690192" w:rsidRPr="009556CA" w:rsidRDefault="00690192" w:rsidP="00347734">
            <w:pPr>
              <w:rPr>
                <w:b/>
                <w:bCs/>
                <w:i/>
                <w:sz w:val="28"/>
                <w:szCs w:val="28"/>
              </w:rPr>
            </w:pPr>
            <w:r w:rsidRPr="001852D3">
              <w:rPr>
                <w:b/>
                <w:bCs/>
                <w:i/>
                <w:sz w:val="28"/>
                <w:szCs w:val="28"/>
              </w:rPr>
              <w:t>3.6.2. Traslado al Departamento de Investigaciones Criminales</w:t>
            </w:r>
          </w:p>
          <w:p w:rsidR="00690192" w:rsidRPr="009556CA" w:rsidRDefault="00690192" w:rsidP="00347734">
            <w:pPr>
              <w:autoSpaceDE w:val="0"/>
              <w:rPr>
                <w:rFonts w:ascii="Gisha" w:hAnsi="Gisha" w:cs="Gisha"/>
                <w:b/>
              </w:rPr>
            </w:pPr>
          </w:p>
          <w:p w:rsidR="00690192" w:rsidRPr="009556CA" w:rsidRDefault="00690192" w:rsidP="00347734">
            <w:pPr>
              <w:rPr>
                <w:bCs/>
                <w:i/>
                <w:sz w:val="28"/>
                <w:szCs w:val="28"/>
              </w:rPr>
            </w:pPr>
            <w:r w:rsidRPr="00374EA7">
              <w:rPr>
                <w:bCs/>
                <w:i/>
                <w:sz w:val="28"/>
                <w:szCs w:val="28"/>
              </w:rPr>
              <w:t>En la</w:t>
            </w:r>
            <w:r w:rsidRPr="008466A5">
              <w:rPr>
                <w:bCs/>
                <w:i/>
                <w:sz w:val="28"/>
                <w:szCs w:val="28"/>
              </w:rPr>
              <w:t xml:space="preserve"> sesión del Consejo Superior número 51 del 25 de mayo del 2017, artículo C</w:t>
            </w:r>
            <w:r>
              <w:rPr>
                <w:bCs/>
                <w:i/>
                <w:sz w:val="28"/>
                <w:szCs w:val="28"/>
              </w:rPr>
              <w:t xml:space="preserve">, </w:t>
            </w:r>
            <w:r w:rsidRPr="00374EA7">
              <w:rPr>
                <w:bCs/>
                <w:i/>
                <w:sz w:val="28"/>
                <w:szCs w:val="28"/>
              </w:rPr>
              <w:t>se conoció lo siguiente</w:t>
            </w:r>
            <w:r w:rsidRPr="008466A5">
              <w:rPr>
                <w:bCs/>
                <w:i/>
                <w:sz w:val="28"/>
                <w:szCs w:val="28"/>
              </w:rPr>
              <w:t>:</w:t>
            </w:r>
            <w:r w:rsidRPr="001852D3">
              <w:rPr>
                <w:bCs/>
                <w:i/>
                <w:sz w:val="28"/>
                <w:szCs w:val="28"/>
              </w:rPr>
              <w:t xml:space="preserve"> </w:t>
            </w:r>
          </w:p>
          <w:p w:rsidR="00690192" w:rsidRPr="009556CA" w:rsidRDefault="00690192" w:rsidP="00347734">
            <w:pPr>
              <w:pStyle w:val="NormalWeb"/>
              <w:ind w:left="745" w:right="745"/>
              <w:jc w:val="both"/>
              <w:rPr>
                <w:bCs/>
                <w:i/>
                <w:szCs w:val="28"/>
              </w:rPr>
            </w:pPr>
            <w:r w:rsidRPr="001852D3">
              <w:rPr>
                <w:bCs/>
                <w:i/>
                <w:szCs w:val="28"/>
              </w:rPr>
              <w:t xml:space="preserve">El máster Walter Espinoza </w:t>
            </w:r>
            <w:proofErr w:type="spellStart"/>
            <w:r w:rsidRPr="001852D3">
              <w:rPr>
                <w:bCs/>
                <w:i/>
                <w:szCs w:val="28"/>
              </w:rPr>
              <w:t>Espinoza</w:t>
            </w:r>
            <w:proofErr w:type="spellEnd"/>
            <w:r w:rsidRPr="001852D3">
              <w:rPr>
                <w:bCs/>
                <w:i/>
                <w:szCs w:val="28"/>
              </w:rPr>
              <w:t xml:space="preserve">, Director General del Organismo de Investigación Judicial, remitió mediante oficio N° 499-DG-2017 del 16 de mayo de 2017 lo que se dirá: </w:t>
            </w:r>
          </w:p>
          <w:p w:rsidR="00690192" w:rsidRPr="009556CA" w:rsidRDefault="00690192" w:rsidP="00347734">
            <w:pPr>
              <w:pStyle w:val="NormalWeb"/>
              <w:ind w:left="745" w:right="745"/>
              <w:jc w:val="both"/>
              <w:rPr>
                <w:bCs/>
                <w:i/>
                <w:szCs w:val="28"/>
              </w:rPr>
            </w:pPr>
            <w:r w:rsidRPr="001852D3">
              <w:rPr>
                <w:bCs/>
                <w:i/>
                <w:szCs w:val="28"/>
              </w:rPr>
              <w:t xml:space="preserve">“En concordancia con lo establecido en el artículo 18 de la Ley Orgánica del Orgánica del Organismo de Investigación Judicial, que autoriza a la Dirección General para cambiar discrecionalmente de adscripción a todo el personal que lo conforma; me permito hacer de su conocimiento el traslado de plaza a partir del mes de marzo del año en curso, autorizando al servidor Isaac Montoya Bermúdez, portador de la cédula de identidad 04-1007-0711, quien ocupa el puesto de Técnico Especializado 6, número 43465, que pertenecía a la Oficina de Prensa del O.I.J., y es trasladado a la Jefatura del Departamento de Investigaciones Criminales de este Organismo. </w:t>
            </w:r>
          </w:p>
          <w:p w:rsidR="00690192" w:rsidRPr="009556CA" w:rsidRDefault="00690192" w:rsidP="00347734">
            <w:pPr>
              <w:pStyle w:val="NormalWeb"/>
              <w:ind w:left="745" w:right="745"/>
              <w:jc w:val="both"/>
              <w:rPr>
                <w:bCs/>
                <w:i/>
                <w:szCs w:val="28"/>
              </w:rPr>
            </w:pPr>
            <w:r w:rsidRPr="001852D3">
              <w:rPr>
                <w:bCs/>
                <w:i/>
                <w:szCs w:val="28"/>
              </w:rPr>
              <w:t xml:space="preserve">La documentación donde constata la condición laboral, categoría y clase de puesto involucrado en esta gestión, fue verificada y se encuentra contenida en la certificación número 1581-AP-2017 SICE: 4800-2017, de la Dirección de Gestión Humana.” </w:t>
            </w:r>
          </w:p>
          <w:p w:rsidR="00690192" w:rsidRPr="009556CA" w:rsidRDefault="00690192" w:rsidP="00347734">
            <w:pPr>
              <w:pStyle w:val="NormalWeb"/>
              <w:ind w:left="745" w:right="745"/>
              <w:jc w:val="center"/>
              <w:rPr>
                <w:bCs/>
                <w:i/>
                <w:szCs w:val="28"/>
              </w:rPr>
            </w:pPr>
            <w:r w:rsidRPr="001852D3">
              <w:rPr>
                <w:bCs/>
                <w:i/>
                <w:szCs w:val="28"/>
              </w:rPr>
              <w:t>- 0 -</w:t>
            </w:r>
          </w:p>
          <w:p w:rsidR="00690192" w:rsidRPr="009556CA" w:rsidRDefault="00690192" w:rsidP="00347734">
            <w:pPr>
              <w:pStyle w:val="NormalWeb"/>
              <w:ind w:left="745" w:right="745"/>
              <w:jc w:val="both"/>
              <w:rPr>
                <w:bCs/>
                <w:i/>
                <w:szCs w:val="28"/>
              </w:rPr>
            </w:pPr>
            <w:r w:rsidRPr="001852D3">
              <w:rPr>
                <w:bCs/>
                <w:i/>
                <w:szCs w:val="28"/>
              </w:rPr>
              <w:t xml:space="preserve">A esos efectos se transcribe la certificación número 1581-AP-2017 SICE: 4800-2017, de la Dirección de Gestión Humana </w:t>
            </w:r>
          </w:p>
          <w:p w:rsidR="00690192" w:rsidRPr="009556CA" w:rsidRDefault="00690192" w:rsidP="00347734">
            <w:pPr>
              <w:pStyle w:val="NormalWeb"/>
              <w:ind w:left="745" w:right="745"/>
              <w:jc w:val="both"/>
              <w:rPr>
                <w:bCs/>
                <w:i/>
                <w:szCs w:val="28"/>
              </w:rPr>
            </w:pPr>
            <w:r w:rsidRPr="001852D3">
              <w:rPr>
                <w:bCs/>
                <w:i/>
                <w:szCs w:val="28"/>
              </w:rPr>
              <w:t xml:space="preserve">“En atención a su oficio N° 302-DG-2017 del 24 de marzo de 2017, me permito detallarle la información solicitada: </w:t>
            </w:r>
          </w:p>
          <w:p w:rsidR="00690192" w:rsidRPr="009556CA" w:rsidRDefault="00690192" w:rsidP="00347734">
            <w:pPr>
              <w:pStyle w:val="NormalWeb"/>
              <w:ind w:left="745" w:right="745"/>
              <w:jc w:val="both"/>
              <w:rPr>
                <w:bCs/>
                <w:i/>
                <w:szCs w:val="28"/>
              </w:rPr>
            </w:pPr>
            <w:r w:rsidRPr="001852D3">
              <w:rPr>
                <w:bCs/>
                <w:i/>
                <w:szCs w:val="28"/>
              </w:rPr>
              <w:t xml:space="preserve">• La condición del puesto N° 43465: </w:t>
            </w:r>
          </w:p>
          <w:p w:rsidR="00690192" w:rsidRPr="009556CA" w:rsidRDefault="00690192" w:rsidP="00347734">
            <w:pPr>
              <w:pStyle w:val="NormalWeb"/>
              <w:ind w:left="745" w:right="745"/>
              <w:jc w:val="both"/>
              <w:rPr>
                <w:bCs/>
                <w:i/>
                <w:szCs w:val="28"/>
              </w:rPr>
            </w:pPr>
            <w:r w:rsidRPr="001852D3">
              <w:rPr>
                <w:bCs/>
                <w:i/>
                <w:szCs w:val="28"/>
              </w:rPr>
              <w:lastRenderedPageBreak/>
              <w:t xml:space="preserve">Corresponde a la clase de puesto TÉCNICO ESPECIALIZADO 6 de la OFICINA DE INFORMACIÓN Y PRENSA. Cabe indicar, que actualmente se encuentra nombrado en propiedad el señor ISAAC MONTOYA </w:t>
            </w:r>
            <w:proofErr w:type="gramStart"/>
            <w:r w:rsidRPr="001852D3">
              <w:rPr>
                <w:bCs/>
                <w:i/>
                <w:szCs w:val="28"/>
              </w:rPr>
              <w:t>BERMUDEZ ,</w:t>
            </w:r>
            <w:proofErr w:type="gramEnd"/>
            <w:r w:rsidRPr="001852D3">
              <w:rPr>
                <w:bCs/>
                <w:i/>
                <w:szCs w:val="28"/>
              </w:rPr>
              <w:t xml:space="preserve"> cédula de identidad 01-1007-0711 . </w:t>
            </w:r>
          </w:p>
          <w:p w:rsidR="00690192" w:rsidRPr="009556CA" w:rsidRDefault="00690192" w:rsidP="00347734">
            <w:pPr>
              <w:pStyle w:val="NormalWeb"/>
              <w:ind w:left="745" w:right="745"/>
              <w:jc w:val="both"/>
              <w:rPr>
                <w:bCs/>
                <w:i/>
                <w:szCs w:val="28"/>
              </w:rPr>
            </w:pPr>
            <w:r w:rsidRPr="001852D3">
              <w:rPr>
                <w:bCs/>
                <w:i/>
                <w:szCs w:val="28"/>
              </w:rPr>
              <w:t xml:space="preserve">• La condición laboral de Isaac Montoya Bermúdez, cédula 01-1007-0711: </w:t>
            </w:r>
          </w:p>
          <w:p w:rsidR="00690192" w:rsidRPr="009556CA" w:rsidRDefault="00690192" w:rsidP="00347734">
            <w:pPr>
              <w:pStyle w:val="NormalWeb"/>
              <w:ind w:left="745" w:right="745"/>
              <w:jc w:val="both"/>
              <w:rPr>
                <w:bCs/>
                <w:i/>
                <w:szCs w:val="28"/>
              </w:rPr>
            </w:pPr>
            <w:r w:rsidRPr="001852D3">
              <w:rPr>
                <w:bCs/>
                <w:i/>
                <w:szCs w:val="28"/>
              </w:rPr>
              <w:t xml:space="preserve">Labora en condición de propiedad en el puesto N° 43465 de ESPECIALIZADO 6 de la OFICINA DE INFORMACIÓN Y PRENSA.” </w:t>
            </w:r>
          </w:p>
          <w:p w:rsidR="00690192" w:rsidRPr="009556CA" w:rsidRDefault="00690192" w:rsidP="00347734">
            <w:pPr>
              <w:pStyle w:val="NormalWeb"/>
              <w:ind w:left="745" w:right="745"/>
              <w:jc w:val="center"/>
              <w:rPr>
                <w:bCs/>
                <w:i/>
                <w:szCs w:val="28"/>
              </w:rPr>
            </w:pPr>
            <w:r w:rsidRPr="001852D3">
              <w:rPr>
                <w:bCs/>
                <w:i/>
                <w:szCs w:val="28"/>
              </w:rPr>
              <w:t>- 0 -</w:t>
            </w:r>
          </w:p>
          <w:p w:rsidR="00690192" w:rsidRPr="009556CA" w:rsidRDefault="00690192" w:rsidP="00347734">
            <w:pPr>
              <w:keepLines/>
              <w:tabs>
                <w:tab w:val="left" w:pos="1080"/>
              </w:tabs>
              <w:ind w:left="745" w:right="745"/>
              <w:jc w:val="both"/>
              <w:rPr>
                <w:bCs/>
                <w:i/>
                <w:szCs w:val="28"/>
              </w:rPr>
            </w:pPr>
            <w:r w:rsidRPr="001852D3">
              <w:rPr>
                <w:b/>
                <w:bCs/>
                <w:i/>
                <w:szCs w:val="28"/>
              </w:rPr>
              <w:t>Se acordó:</w:t>
            </w:r>
            <w:r w:rsidRPr="001852D3">
              <w:rPr>
                <w:bCs/>
                <w:i/>
                <w:szCs w:val="28"/>
              </w:rPr>
              <w:t xml:space="preserve"> Autorizar el traslado de plaza número 43465, ocupada por el servidor Isaac Montoya Bermúdez, Técnico especializado 6 de la Oficina de Prensa del Organismo de Investigación Judicial, a partir de marzo del 2017, a la Jefatura del Departamento de Investigaciones Criminales de este Organismo.</w:t>
            </w:r>
          </w:p>
          <w:p w:rsidR="00690192" w:rsidRPr="009556CA" w:rsidRDefault="00690192" w:rsidP="00347734">
            <w:pPr>
              <w:widowControl w:val="0"/>
              <w:jc w:val="both"/>
              <w:rPr>
                <w:bCs/>
                <w:i/>
                <w:sz w:val="28"/>
                <w:szCs w:val="28"/>
              </w:rPr>
            </w:pPr>
          </w:p>
          <w:p w:rsidR="00690192" w:rsidRPr="009556CA" w:rsidRDefault="00690192" w:rsidP="00347734">
            <w:pPr>
              <w:keepLines/>
              <w:tabs>
                <w:tab w:val="left" w:pos="1080"/>
              </w:tabs>
              <w:jc w:val="both"/>
              <w:rPr>
                <w:b/>
                <w:bCs/>
                <w:i/>
                <w:sz w:val="28"/>
                <w:szCs w:val="28"/>
              </w:rPr>
            </w:pPr>
            <w:r w:rsidRPr="001852D3">
              <w:rPr>
                <w:b/>
                <w:bCs/>
                <w:i/>
                <w:sz w:val="28"/>
                <w:szCs w:val="28"/>
              </w:rPr>
              <w:t xml:space="preserve">Con base a esta información, se evidencia que en menos de dos años el servidor que ocupa la plaza con el número de puesto 43465 (permiso con goce de salario y sustitución que ha solicitado la Oficina de Información y Prensa) ha </w:t>
            </w:r>
            <w:r w:rsidRPr="008466A5">
              <w:rPr>
                <w:b/>
                <w:bCs/>
                <w:i/>
                <w:sz w:val="28"/>
                <w:szCs w:val="28"/>
              </w:rPr>
              <w:t xml:space="preserve">sido </w:t>
            </w:r>
            <w:r w:rsidRPr="00374EA7">
              <w:rPr>
                <w:b/>
                <w:bCs/>
                <w:i/>
                <w:sz w:val="28"/>
                <w:szCs w:val="28"/>
              </w:rPr>
              <w:t>trasladada</w:t>
            </w:r>
            <w:r w:rsidRPr="008466A5">
              <w:rPr>
                <w:b/>
                <w:bCs/>
                <w:i/>
                <w:sz w:val="28"/>
                <w:szCs w:val="28"/>
              </w:rPr>
              <w:t xml:space="preserve"> en</w:t>
            </w:r>
            <w:r w:rsidRPr="001852D3">
              <w:rPr>
                <w:b/>
                <w:bCs/>
                <w:i/>
                <w:sz w:val="28"/>
                <w:szCs w:val="28"/>
              </w:rPr>
              <w:t xml:space="preserve"> dos ocasiones por la Dirección General del OIJ bajo las </w:t>
            </w:r>
            <w:r w:rsidRPr="001852D3">
              <w:rPr>
                <w:b/>
                <w:i/>
                <w:sz w:val="28"/>
                <w:szCs w:val="28"/>
              </w:rPr>
              <w:t xml:space="preserve">potestades que otorga el </w:t>
            </w:r>
            <w:r w:rsidRPr="001852D3">
              <w:rPr>
                <w:b/>
                <w:bCs/>
                <w:i/>
                <w:sz w:val="28"/>
                <w:szCs w:val="28"/>
              </w:rPr>
              <w:t>artículo 18 de la Ley Orgánica que rigen a ese Organismo; poniendo de manifiesto la necesidad de contar con el recurso en las oficinas que se ha trasladado; justificado por la carga de trabajo y el nivel de ocupación que mantienen y que se evidencia en el siguiente apartado.</w:t>
            </w:r>
          </w:p>
          <w:p w:rsidR="00690192" w:rsidRPr="009556CA" w:rsidRDefault="00690192" w:rsidP="00347734">
            <w:pPr>
              <w:keepLines/>
              <w:tabs>
                <w:tab w:val="left" w:pos="1080"/>
              </w:tabs>
              <w:jc w:val="both"/>
              <w:rPr>
                <w:b/>
                <w:bCs/>
                <w:i/>
                <w:sz w:val="28"/>
                <w:szCs w:val="28"/>
              </w:rPr>
            </w:pPr>
          </w:p>
          <w:p w:rsidR="00690192" w:rsidRPr="009556CA" w:rsidRDefault="00690192" w:rsidP="00347734">
            <w:pPr>
              <w:keepLines/>
              <w:tabs>
                <w:tab w:val="left" w:pos="1080"/>
              </w:tabs>
              <w:jc w:val="both"/>
              <w:rPr>
                <w:b/>
                <w:bCs/>
                <w:i/>
                <w:sz w:val="28"/>
                <w:szCs w:val="28"/>
              </w:rPr>
            </w:pPr>
            <w:r w:rsidRPr="001852D3">
              <w:rPr>
                <w:b/>
                <w:bCs/>
                <w:i/>
                <w:sz w:val="28"/>
                <w:szCs w:val="28"/>
              </w:rPr>
              <w:t>3.6.3. Nivel de ocupación de la plaza ordinaria y el permiso con goce y sustitución.</w:t>
            </w:r>
          </w:p>
          <w:p w:rsidR="00690192" w:rsidRPr="009556CA" w:rsidRDefault="00690192" w:rsidP="00347734">
            <w:pPr>
              <w:keepLines/>
              <w:tabs>
                <w:tab w:val="left" w:pos="1080"/>
              </w:tabs>
              <w:jc w:val="both"/>
              <w:rPr>
                <w:b/>
                <w:bCs/>
                <w:i/>
                <w:sz w:val="28"/>
                <w:szCs w:val="28"/>
              </w:rPr>
            </w:pPr>
          </w:p>
          <w:p w:rsidR="00690192" w:rsidRPr="009556CA" w:rsidRDefault="00690192" w:rsidP="00347734">
            <w:pPr>
              <w:keepLines/>
              <w:tabs>
                <w:tab w:val="left" w:pos="1080"/>
              </w:tabs>
              <w:jc w:val="both"/>
              <w:rPr>
                <w:bCs/>
                <w:i/>
                <w:sz w:val="28"/>
                <w:szCs w:val="28"/>
              </w:rPr>
            </w:pPr>
            <w:r w:rsidRPr="001852D3">
              <w:rPr>
                <w:bCs/>
                <w:i/>
                <w:sz w:val="28"/>
                <w:szCs w:val="28"/>
              </w:rPr>
              <w:t>Con la información suministrada por el Lic. Diego Chavarría García, Subjefe del Departamento de Investigaciones Criminales del OIJ y el Lic. Juan Pablo Alvarado García, Técnico Especializado 6 de la Oficina de Información y Prensa del OIJ, se presenta el siguiente cuadro con el nivel de ocupación diario por plaza, según donde se ubica:</w:t>
            </w:r>
          </w:p>
          <w:p w:rsidR="00690192" w:rsidRPr="009556CA" w:rsidRDefault="00690192" w:rsidP="00347734">
            <w:pPr>
              <w:keepLines/>
              <w:tabs>
                <w:tab w:val="left" w:pos="1080"/>
              </w:tabs>
              <w:jc w:val="both"/>
              <w:rPr>
                <w:bCs/>
                <w:i/>
                <w:sz w:val="28"/>
                <w:szCs w:val="28"/>
              </w:rPr>
            </w:pPr>
          </w:p>
          <w:p w:rsidR="00690192" w:rsidRPr="009556CA" w:rsidRDefault="00690192" w:rsidP="00347734">
            <w:pPr>
              <w:keepLines/>
              <w:tabs>
                <w:tab w:val="left" w:pos="1080"/>
              </w:tabs>
              <w:jc w:val="both"/>
              <w:rPr>
                <w:bCs/>
                <w:i/>
                <w:sz w:val="28"/>
                <w:szCs w:val="28"/>
              </w:rPr>
            </w:pPr>
          </w:p>
          <w:p w:rsidR="00690192" w:rsidRPr="009556CA" w:rsidRDefault="00690192" w:rsidP="00347734">
            <w:pPr>
              <w:keepLines/>
              <w:tabs>
                <w:tab w:val="left" w:pos="1080"/>
              </w:tabs>
              <w:jc w:val="both"/>
              <w:rPr>
                <w:bCs/>
                <w:i/>
                <w:sz w:val="28"/>
                <w:szCs w:val="28"/>
              </w:rPr>
            </w:pPr>
          </w:p>
          <w:p w:rsidR="00690192" w:rsidRDefault="00690192" w:rsidP="00347734">
            <w:pPr>
              <w:keepLines/>
              <w:tabs>
                <w:tab w:val="left" w:pos="1080"/>
              </w:tabs>
              <w:jc w:val="both"/>
              <w:rPr>
                <w:bCs/>
                <w:i/>
                <w:sz w:val="28"/>
                <w:szCs w:val="28"/>
              </w:rPr>
            </w:pPr>
          </w:p>
          <w:tbl>
            <w:tblPr>
              <w:tblW w:w="8400" w:type="dxa"/>
              <w:tblLayout w:type="fixed"/>
              <w:tblCellMar>
                <w:left w:w="70" w:type="dxa"/>
                <w:right w:w="70" w:type="dxa"/>
              </w:tblCellMar>
              <w:tblLook w:val="04A0"/>
            </w:tblPr>
            <w:tblGrid>
              <w:gridCol w:w="3803"/>
              <w:gridCol w:w="2568"/>
              <w:gridCol w:w="2029"/>
            </w:tblGrid>
            <w:tr w:rsidR="00690192" w:rsidRPr="009556CA" w:rsidTr="00347734">
              <w:trPr>
                <w:trHeight w:val="780"/>
              </w:trPr>
              <w:tc>
                <w:tcPr>
                  <w:tcW w:w="8400" w:type="dxa"/>
                  <w:gridSpan w:val="3"/>
                  <w:tcBorders>
                    <w:top w:val="nil"/>
                    <w:left w:val="nil"/>
                    <w:bottom w:val="nil"/>
                    <w:right w:val="nil"/>
                  </w:tcBorders>
                  <w:shd w:val="clear" w:color="auto" w:fill="auto"/>
                  <w:vAlign w:val="bottom"/>
                  <w:hideMark/>
                </w:tcPr>
                <w:p w:rsidR="00690192" w:rsidRPr="009556CA" w:rsidRDefault="00690192" w:rsidP="00347734">
                  <w:pPr>
                    <w:jc w:val="center"/>
                    <w:rPr>
                      <w:b/>
                      <w:bCs/>
                      <w:i/>
                      <w:szCs w:val="28"/>
                    </w:rPr>
                  </w:pPr>
                  <w:r w:rsidRPr="001852D3">
                    <w:rPr>
                      <w:b/>
                      <w:bCs/>
                      <w:i/>
                      <w:szCs w:val="28"/>
                    </w:rPr>
                    <w:lastRenderedPageBreak/>
                    <w:t>Nivel de ocupación por día</w:t>
                  </w:r>
                  <w:r w:rsidRPr="001852D3">
                    <w:rPr>
                      <w:b/>
                      <w:bCs/>
                      <w:i/>
                      <w:szCs w:val="28"/>
                    </w:rPr>
                    <w:br/>
                    <w:t>para la plaza de Técnico Especializado 6</w:t>
                  </w:r>
                </w:p>
              </w:tc>
            </w:tr>
            <w:tr w:rsidR="00690192" w:rsidRPr="009556CA" w:rsidTr="00347734">
              <w:trPr>
                <w:trHeight w:val="360"/>
              </w:trPr>
              <w:tc>
                <w:tcPr>
                  <w:tcW w:w="3803" w:type="dxa"/>
                  <w:tcBorders>
                    <w:top w:val="nil"/>
                    <w:left w:val="nil"/>
                    <w:bottom w:val="single" w:sz="4" w:space="0" w:color="auto"/>
                    <w:right w:val="nil"/>
                  </w:tcBorders>
                  <w:shd w:val="clear" w:color="auto" w:fill="auto"/>
                  <w:vAlign w:val="bottom"/>
                  <w:hideMark/>
                </w:tcPr>
                <w:p w:rsidR="00690192" w:rsidRPr="009556CA" w:rsidRDefault="00690192" w:rsidP="00347734">
                  <w:pPr>
                    <w:jc w:val="center"/>
                    <w:rPr>
                      <w:b/>
                      <w:bCs/>
                      <w:i/>
                      <w:szCs w:val="28"/>
                    </w:rPr>
                  </w:pPr>
                  <w:r w:rsidRPr="001852D3">
                    <w:rPr>
                      <w:b/>
                      <w:bCs/>
                      <w:i/>
                      <w:szCs w:val="28"/>
                    </w:rPr>
                    <w:t> </w:t>
                  </w:r>
                </w:p>
              </w:tc>
              <w:tc>
                <w:tcPr>
                  <w:tcW w:w="2568" w:type="dxa"/>
                  <w:tcBorders>
                    <w:top w:val="nil"/>
                    <w:left w:val="nil"/>
                    <w:bottom w:val="single" w:sz="4" w:space="0" w:color="auto"/>
                    <w:right w:val="nil"/>
                  </w:tcBorders>
                  <w:shd w:val="clear" w:color="auto" w:fill="auto"/>
                  <w:vAlign w:val="bottom"/>
                  <w:hideMark/>
                </w:tcPr>
                <w:p w:rsidR="00690192" w:rsidRPr="009556CA" w:rsidRDefault="00690192" w:rsidP="00347734">
                  <w:pPr>
                    <w:jc w:val="center"/>
                    <w:rPr>
                      <w:b/>
                      <w:bCs/>
                      <w:i/>
                      <w:szCs w:val="28"/>
                    </w:rPr>
                  </w:pPr>
                  <w:r w:rsidRPr="001852D3">
                    <w:rPr>
                      <w:b/>
                      <w:bCs/>
                      <w:i/>
                      <w:szCs w:val="28"/>
                    </w:rPr>
                    <w:t> </w:t>
                  </w:r>
                </w:p>
              </w:tc>
              <w:tc>
                <w:tcPr>
                  <w:tcW w:w="2029" w:type="dxa"/>
                  <w:tcBorders>
                    <w:top w:val="nil"/>
                    <w:left w:val="nil"/>
                    <w:bottom w:val="single" w:sz="4" w:space="0" w:color="auto"/>
                    <w:right w:val="nil"/>
                  </w:tcBorders>
                  <w:shd w:val="clear" w:color="auto" w:fill="auto"/>
                  <w:vAlign w:val="bottom"/>
                  <w:hideMark/>
                </w:tcPr>
                <w:p w:rsidR="00690192" w:rsidRPr="009556CA" w:rsidRDefault="00690192" w:rsidP="00347734">
                  <w:pPr>
                    <w:jc w:val="center"/>
                    <w:rPr>
                      <w:b/>
                      <w:bCs/>
                      <w:i/>
                      <w:szCs w:val="28"/>
                    </w:rPr>
                  </w:pPr>
                  <w:r w:rsidRPr="001852D3">
                    <w:rPr>
                      <w:b/>
                      <w:bCs/>
                      <w:i/>
                      <w:szCs w:val="28"/>
                    </w:rPr>
                    <w:t> </w:t>
                  </w:r>
                </w:p>
              </w:tc>
            </w:tr>
            <w:tr w:rsidR="00690192" w:rsidRPr="009556CA" w:rsidTr="00347734">
              <w:trPr>
                <w:trHeight w:val="288"/>
              </w:trPr>
              <w:tc>
                <w:tcPr>
                  <w:tcW w:w="3803" w:type="dxa"/>
                  <w:vMerge w:val="restart"/>
                  <w:tcBorders>
                    <w:top w:val="nil"/>
                    <w:left w:val="nil"/>
                    <w:bottom w:val="single" w:sz="4" w:space="0" w:color="000000"/>
                    <w:right w:val="single" w:sz="4" w:space="0" w:color="auto"/>
                  </w:tcBorders>
                  <w:shd w:val="clear" w:color="auto" w:fill="auto"/>
                  <w:vAlign w:val="center"/>
                  <w:hideMark/>
                </w:tcPr>
                <w:p w:rsidR="00690192" w:rsidRPr="009556CA" w:rsidRDefault="00690192" w:rsidP="00347734">
                  <w:pPr>
                    <w:jc w:val="center"/>
                    <w:rPr>
                      <w:b/>
                      <w:bCs/>
                      <w:i/>
                      <w:szCs w:val="28"/>
                    </w:rPr>
                  </w:pPr>
                  <w:r w:rsidRPr="001852D3">
                    <w:rPr>
                      <w:b/>
                      <w:bCs/>
                      <w:i/>
                      <w:szCs w:val="28"/>
                    </w:rPr>
                    <w:t>Labores diarias por Dependencia Policial</w:t>
                  </w:r>
                </w:p>
              </w:tc>
              <w:tc>
                <w:tcPr>
                  <w:tcW w:w="4597" w:type="dxa"/>
                  <w:gridSpan w:val="2"/>
                  <w:tcBorders>
                    <w:top w:val="single" w:sz="4" w:space="0" w:color="auto"/>
                    <w:left w:val="nil"/>
                    <w:bottom w:val="single" w:sz="4" w:space="0" w:color="auto"/>
                    <w:right w:val="nil"/>
                  </w:tcBorders>
                  <w:shd w:val="clear" w:color="auto" w:fill="auto"/>
                  <w:vAlign w:val="bottom"/>
                  <w:hideMark/>
                </w:tcPr>
                <w:p w:rsidR="00690192" w:rsidRPr="009556CA" w:rsidRDefault="00690192" w:rsidP="00347734">
                  <w:pPr>
                    <w:jc w:val="center"/>
                    <w:rPr>
                      <w:b/>
                      <w:bCs/>
                      <w:i/>
                      <w:szCs w:val="28"/>
                    </w:rPr>
                  </w:pPr>
                  <w:r w:rsidRPr="001852D3">
                    <w:rPr>
                      <w:b/>
                      <w:bCs/>
                      <w:i/>
                      <w:szCs w:val="28"/>
                    </w:rPr>
                    <w:t>Tiempo invertido en horas efectivas(1)</w:t>
                  </w:r>
                </w:p>
              </w:tc>
            </w:tr>
            <w:tr w:rsidR="00690192" w:rsidRPr="009556CA" w:rsidTr="00347734">
              <w:trPr>
                <w:trHeight w:val="864"/>
              </w:trPr>
              <w:tc>
                <w:tcPr>
                  <w:tcW w:w="3803" w:type="dxa"/>
                  <w:vMerge/>
                  <w:tcBorders>
                    <w:top w:val="nil"/>
                    <w:left w:val="nil"/>
                    <w:bottom w:val="single" w:sz="4" w:space="0" w:color="000000"/>
                    <w:right w:val="single" w:sz="4" w:space="0" w:color="auto"/>
                  </w:tcBorders>
                  <w:vAlign w:val="center"/>
                  <w:hideMark/>
                </w:tcPr>
                <w:p w:rsidR="00690192" w:rsidRPr="009556CA" w:rsidRDefault="00690192" w:rsidP="00347734">
                  <w:pPr>
                    <w:rPr>
                      <w:b/>
                      <w:bCs/>
                      <w:i/>
                      <w:szCs w:val="28"/>
                    </w:rPr>
                  </w:pPr>
                </w:p>
              </w:tc>
              <w:tc>
                <w:tcPr>
                  <w:tcW w:w="2568" w:type="dxa"/>
                  <w:tcBorders>
                    <w:top w:val="single" w:sz="4" w:space="0" w:color="auto"/>
                    <w:left w:val="nil"/>
                    <w:bottom w:val="single" w:sz="4" w:space="0" w:color="auto"/>
                    <w:right w:val="single" w:sz="4" w:space="0" w:color="auto"/>
                  </w:tcBorders>
                  <w:shd w:val="clear" w:color="auto" w:fill="auto"/>
                  <w:noWrap/>
                  <w:vAlign w:val="bottom"/>
                  <w:hideMark/>
                </w:tcPr>
                <w:p w:rsidR="00690192" w:rsidRPr="009556CA" w:rsidRDefault="00690192" w:rsidP="00347734">
                  <w:pPr>
                    <w:jc w:val="center"/>
                    <w:rPr>
                      <w:b/>
                      <w:bCs/>
                      <w:i/>
                      <w:szCs w:val="28"/>
                    </w:rPr>
                  </w:pPr>
                  <w:r w:rsidRPr="001852D3">
                    <w:rPr>
                      <w:b/>
                      <w:bCs/>
                      <w:i/>
                      <w:szCs w:val="28"/>
                    </w:rPr>
                    <w:t>Depto. Investigaciones Criminales OIJ</w:t>
                  </w:r>
                </w:p>
              </w:tc>
              <w:tc>
                <w:tcPr>
                  <w:tcW w:w="2029" w:type="dxa"/>
                  <w:tcBorders>
                    <w:top w:val="single" w:sz="4" w:space="0" w:color="auto"/>
                    <w:left w:val="nil"/>
                    <w:bottom w:val="single" w:sz="4" w:space="0" w:color="auto"/>
                    <w:right w:val="nil"/>
                  </w:tcBorders>
                  <w:shd w:val="clear" w:color="auto" w:fill="auto"/>
                  <w:noWrap/>
                  <w:vAlign w:val="bottom"/>
                  <w:hideMark/>
                </w:tcPr>
                <w:p w:rsidR="00690192" w:rsidRPr="009556CA" w:rsidRDefault="00690192" w:rsidP="00347734">
                  <w:pPr>
                    <w:jc w:val="center"/>
                    <w:rPr>
                      <w:b/>
                      <w:bCs/>
                      <w:i/>
                      <w:szCs w:val="28"/>
                    </w:rPr>
                  </w:pPr>
                  <w:r w:rsidRPr="001852D3">
                    <w:rPr>
                      <w:b/>
                      <w:bCs/>
                      <w:i/>
                      <w:szCs w:val="28"/>
                    </w:rPr>
                    <w:t>Oficina Información y Prensa OIJ</w:t>
                  </w:r>
                </w:p>
              </w:tc>
            </w:tr>
            <w:tr w:rsidR="00690192" w:rsidRPr="009556CA" w:rsidTr="00347734">
              <w:trPr>
                <w:trHeight w:val="288"/>
              </w:trPr>
              <w:tc>
                <w:tcPr>
                  <w:tcW w:w="3803"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rPr>
                      <w:b/>
                      <w:bCs/>
                      <w:i/>
                      <w:szCs w:val="28"/>
                    </w:rPr>
                  </w:pPr>
                  <w:r w:rsidRPr="001852D3">
                    <w:rPr>
                      <w:b/>
                      <w:bCs/>
                      <w:i/>
                      <w:szCs w:val="28"/>
                    </w:rPr>
                    <w:t> </w:t>
                  </w:r>
                </w:p>
              </w:tc>
            </w:tr>
            <w:tr w:rsidR="00690192" w:rsidRPr="009556CA" w:rsidTr="00347734">
              <w:trPr>
                <w:trHeight w:val="288"/>
              </w:trPr>
              <w:tc>
                <w:tcPr>
                  <w:tcW w:w="3803"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Extracción de video urgentes</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jc w:val="center"/>
                    <w:rPr>
                      <w:b/>
                      <w:bCs/>
                      <w:i/>
                      <w:szCs w:val="28"/>
                    </w:rPr>
                  </w:pPr>
                  <w:r w:rsidRPr="001852D3">
                    <w:rPr>
                      <w:b/>
                      <w:bCs/>
                      <w:i/>
                      <w:szCs w:val="28"/>
                    </w:rPr>
                    <w:t>1</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rPr>
                      <w:b/>
                      <w:bCs/>
                      <w:i/>
                      <w:szCs w:val="28"/>
                    </w:rPr>
                  </w:pPr>
                  <w:r w:rsidRPr="001852D3">
                    <w:rPr>
                      <w:b/>
                      <w:bCs/>
                      <w:i/>
                      <w:szCs w:val="28"/>
                    </w:rPr>
                    <w:t> </w:t>
                  </w:r>
                </w:p>
              </w:tc>
            </w:tr>
            <w:tr w:rsidR="00690192" w:rsidRPr="009556CA" w:rsidTr="00347734">
              <w:trPr>
                <w:trHeight w:val="288"/>
              </w:trPr>
              <w:tc>
                <w:tcPr>
                  <w:tcW w:w="3803"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Instala, graba y transmite en circuito cerrado</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jc w:val="center"/>
                    <w:rPr>
                      <w:b/>
                      <w:bCs/>
                      <w:i/>
                      <w:szCs w:val="28"/>
                    </w:rPr>
                  </w:pPr>
                  <w:r w:rsidRPr="001852D3">
                    <w:rPr>
                      <w:b/>
                      <w:bCs/>
                      <w:i/>
                      <w:szCs w:val="28"/>
                    </w:rPr>
                    <w:t>2</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rPr>
                      <w:b/>
                      <w:bCs/>
                      <w:i/>
                      <w:szCs w:val="28"/>
                    </w:rPr>
                  </w:pPr>
                  <w:r w:rsidRPr="001852D3">
                    <w:rPr>
                      <w:b/>
                      <w:bCs/>
                      <w:i/>
                      <w:szCs w:val="28"/>
                    </w:rPr>
                    <w:t> </w:t>
                  </w:r>
                </w:p>
              </w:tc>
            </w:tr>
            <w:tr w:rsidR="00690192" w:rsidRPr="009556CA" w:rsidTr="00347734">
              <w:trPr>
                <w:trHeight w:val="576"/>
              </w:trPr>
              <w:tc>
                <w:tcPr>
                  <w:tcW w:w="3803" w:type="dxa"/>
                  <w:tcBorders>
                    <w:top w:val="nil"/>
                    <w:left w:val="nil"/>
                    <w:bottom w:val="nil"/>
                    <w:right w:val="single" w:sz="4" w:space="0" w:color="auto"/>
                  </w:tcBorders>
                  <w:shd w:val="clear" w:color="auto" w:fill="auto"/>
                  <w:vAlign w:val="bottom"/>
                  <w:hideMark/>
                </w:tcPr>
                <w:p w:rsidR="00690192" w:rsidRPr="009556CA" w:rsidRDefault="00690192" w:rsidP="00347734">
                  <w:pPr>
                    <w:rPr>
                      <w:b/>
                      <w:bCs/>
                      <w:i/>
                      <w:szCs w:val="28"/>
                    </w:rPr>
                  </w:pPr>
                  <w:r w:rsidRPr="001852D3">
                    <w:rPr>
                      <w:b/>
                      <w:bCs/>
                      <w:i/>
                      <w:szCs w:val="28"/>
                    </w:rPr>
                    <w:t>Reconstrucción de hechos o de procedimientos y Asesoría sobre el manejo de la escena del crimen</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jc w:val="center"/>
                    <w:rPr>
                      <w:b/>
                      <w:bCs/>
                      <w:i/>
                      <w:szCs w:val="28"/>
                    </w:rPr>
                  </w:pPr>
                  <w:r w:rsidRPr="001852D3">
                    <w:rPr>
                      <w:b/>
                      <w:bCs/>
                      <w:i/>
                      <w:szCs w:val="28"/>
                    </w:rPr>
                    <w:t>2</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rPr>
                      <w:b/>
                      <w:bCs/>
                      <w:i/>
                      <w:szCs w:val="28"/>
                    </w:rPr>
                  </w:pPr>
                  <w:r w:rsidRPr="001852D3">
                    <w:rPr>
                      <w:b/>
                      <w:bCs/>
                      <w:i/>
                      <w:szCs w:val="28"/>
                    </w:rPr>
                    <w:t> </w:t>
                  </w:r>
                </w:p>
              </w:tc>
            </w:tr>
            <w:tr w:rsidR="00690192" w:rsidRPr="009556CA" w:rsidTr="00347734">
              <w:trPr>
                <w:trHeight w:val="576"/>
              </w:trPr>
              <w:tc>
                <w:tcPr>
                  <w:tcW w:w="3803" w:type="dxa"/>
                  <w:tcBorders>
                    <w:top w:val="nil"/>
                    <w:left w:val="nil"/>
                    <w:bottom w:val="nil"/>
                    <w:right w:val="single" w:sz="4" w:space="0" w:color="auto"/>
                  </w:tcBorders>
                  <w:shd w:val="clear" w:color="auto" w:fill="auto"/>
                  <w:vAlign w:val="bottom"/>
                  <w:hideMark/>
                </w:tcPr>
                <w:p w:rsidR="00690192" w:rsidRPr="009556CA" w:rsidRDefault="00690192" w:rsidP="00347734">
                  <w:pPr>
                    <w:rPr>
                      <w:b/>
                      <w:bCs/>
                      <w:i/>
                      <w:szCs w:val="28"/>
                    </w:rPr>
                  </w:pPr>
                  <w:r w:rsidRPr="001852D3">
                    <w:rPr>
                      <w:b/>
                      <w:bCs/>
                      <w:i/>
                      <w:szCs w:val="28"/>
                    </w:rPr>
                    <w:t>Informes técnicos en material audiovisual para juicios e informes de labores</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jc w:val="center"/>
                    <w:rPr>
                      <w:b/>
                      <w:bCs/>
                      <w:i/>
                      <w:szCs w:val="28"/>
                    </w:rPr>
                  </w:pPr>
                  <w:r w:rsidRPr="001852D3">
                    <w:rPr>
                      <w:b/>
                      <w:bCs/>
                      <w:i/>
                      <w:szCs w:val="28"/>
                    </w:rPr>
                    <w:t>2</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rPr>
                      <w:b/>
                      <w:bCs/>
                      <w:i/>
                      <w:szCs w:val="28"/>
                    </w:rPr>
                  </w:pPr>
                  <w:r w:rsidRPr="001852D3">
                    <w:rPr>
                      <w:b/>
                      <w:bCs/>
                      <w:i/>
                      <w:szCs w:val="28"/>
                    </w:rPr>
                    <w:t> </w:t>
                  </w:r>
                </w:p>
              </w:tc>
            </w:tr>
            <w:tr w:rsidR="00690192" w:rsidRPr="009556CA" w:rsidTr="00347734">
              <w:trPr>
                <w:trHeight w:val="576"/>
              </w:trPr>
              <w:tc>
                <w:tcPr>
                  <w:tcW w:w="3803" w:type="dxa"/>
                  <w:tcBorders>
                    <w:top w:val="nil"/>
                    <w:left w:val="nil"/>
                    <w:bottom w:val="nil"/>
                    <w:right w:val="single" w:sz="4" w:space="0" w:color="auto"/>
                  </w:tcBorders>
                  <w:shd w:val="clear" w:color="auto" w:fill="auto"/>
                  <w:vAlign w:val="bottom"/>
                  <w:hideMark/>
                </w:tcPr>
                <w:p w:rsidR="00690192" w:rsidRPr="009556CA" w:rsidRDefault="00690192" w:rsidP="00347734">
                  <w:pPr>
                    <w:rPr>
                      <w:b/>
                      <w:bCs/>
                      <w:i/>
                      <w:szCs w:val="28"/>
                    </w:rPr>
                  </w:pPr>
                  <w:r w:rsidRPr="001852D3">
                    <w:rPr>
                      <w:b/>
                      <w:bCs/>
                      <w:i/>
                      <w:szCs w:val="28"/>
                    </w:rPr>
                    <w:t>Estandarización de formatos de fotos y videos digitales para que puedan ser vistos para juicio</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jc w:val="center"/>
                    <w:rPr>
                      <w:b/>
                      <w:bCs/>
                      <w:i/>
                      <w:szCs w:val="28"/>
                    </w:rPr>
                  </w:pPr>
                  <w:r w:rsidRPr="001852D3">
                    <w:rPr>
                      <w:b/>
                      <w:bCs/>
                      <w:i/>
                      <w:szCs w:val="28"/>
                    </w:rPr>
                    <w:t>1</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rPr>
                      <w:b/>
                      <w:bCs/>
                      <w:i/>
                      <w:szCs w:val="28"/>
                    </w:rPr>
                  </w:pPr>
                  <w:r w:rsidRPr="001852D3">
                    <w:rPr>
                      <w:b/>
                      <w:bCs/>
                      <w:i/>
                      <w:szCs w:val="28"/>
                    </w:rPr>
                    <w:t> </w:t>
                  </w:r>
                </w:p>
              </w:tc>
            </w:tr>
            <w:tr w:rsidR="00690192" w:rsidRPr="009556CA" w:rsidTr="00347734">
              <w:trPr>
                <w:trHeight w:val="288"/>
              </w:trPr>
              <w:tc>
                <w:tcPr>
                  <w:tcW w:w="3803"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rPr>
                      <w:b/>
                      <w:bCs/>
                      <w:i/>
                      <w:szCs w:val="28"/>
                    </w:rPr>
                  </w:pPr>
                  <w:r w:rsidRPr="001852D3">
                    <w:rPr>
                      <w:b/>
                      <w:bCs/>
                      <w:i/>
                      <w:szCs w:val="28"/>
                    </w:rPr>
                    <w:t> </w:t>
                  </w:r>
                </w:p>
              </w:tc>
            </w:tr>
            <w:tr w:rsidR="00690192" w:rsidRPr="009556CA" w:rsidTr="00347734">
              <w:trPr>
                <w:trHeight w:val="288"/>
              </w:trPr>
              <w:tc>
                <w:tcPr>
                  <w:tcW w:w="3803"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rPr>
                      <w:b/>
                      <w:bCs/>
                      <w:i/>
                      <w:szCs w:val="28"/>
                    </w:rPr>
                  </w:pPr>
                  <w:r w:rsidRPr="001852D3">
                    <w:rPr>
                      <w:b/>
                      <w:bCs/>
                      <w:i/>
                      <w:szCs w:val="28"/>
                    </w:rPr>
                    <w:t> </w:t>
                  </w:r>
                </w:p>
              </w:tc>
            </w:tr>
            <w:tr w:rsidR="00690192" w:rsidRPr="009556CA" w:rsidTr="00347734">
              <w:trPr>
                <w:trHeight w:val="288"/>
              </w:trPr>
              <w:tc>
                <w:tcPr>
                  <w:tcW w:w="3803"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rPr>
                      <w:b/>
                      <w:bCs/>
                      <w:i/>
                      <w:szCs w:val="28"/>
                    </w:rPr>
                  </w:pPr>
                  <w:r w:rsidRPr="001852D3">
                    <w:rPr>
                      <w:b/>
                      <w:bCs/>
                      <w:i/>
                      <w:szCs w:val="28"/>
                    </w:rPr>
                    <w:t> </w:t>
                  </w:r>
                </w:p>
              </w:tc>
            </w:tr>
            <w:tr w:rsidR="00690192" w:rsidRPr="009556CA" w:rsidTr="00347734">
              <w:trPr>
                <w:trHeight w:val="288"/>
              </w:trPr>
              <w:tc>
                <w:tcPr>
                  <w:tcW w:w="3803" w:type="dxa"/>
                  <w:tcBorders>
                    <w:top w:val="nil"/>
                    <w:left w:val="nil"/>
                    <w:bottom w:val="nil"/>
                    <w:right w:val="single" w:sz="4" w:space="0" w:color="auto"/>
                  </w:tcBorders>
                  <w:shd w:val="clear" w:color="auto" w:fill="auto"/>
                  <w:vAlign w:val="bottom"/>
                  <w:hideMark/>
                </w:tcPr>
                <w:p w:rsidR="00690192" w:rsidRPr="009556CA" w:rsidRDefault="00690192" w:rsidP="00347734">
                  <w:pPr>
                    <w:rPr>
                      <w:b/>
                      <w:bCs/>
                      <w:i/>
                      <w:szCs w:val="28"/>
                    </w:rPr>
                  </w:pPr>
                  <w:r w:rsidRPr="001852D3">
                    <w:rPr>
                      <w:b/>
                      <w:bCs/>
                      <w:i/>
                      <w:szCs w:val="28"/>
                    </w:rPr>
                    <w:t>Edición videos de requeridos</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jc w:val="center"/>
                    <w:rPr>
                      <w:b/>
                      <w:bCs/>
                      <w:i/>
                      <w:szCs w:val="28"/>
                    </w:rPr>
                  </w:pPr>
                  <w:r w:rsidRPr="001852D3">
                    <w:rPr>
                      <w:b/>
                      <w:bCs/>
                      <w:i/>
                      <w:szCs w:val="28"/>
                    </w:rPr>
                    <w:t>1</w:t>
                  </w:r>
                </w:p>
              </w:tc>
            </w:tr>
            <w:tr w:rsidR="00690192" w:rsidRPr="009556CA" w:rsidTr="00347734">
              <w:trPr>
                <w:trHeight w:val="288"/>
              </w:trPr>
              <w:tc>
                <w:tcPr>
                  <w:tcW w:w="3803"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Grabación conferencias de prensa</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jc w:val="center"/>
                    <w:rPr>
                      <w:b/>
                      <w:bCs/>
                      <w:i/>
                      <w:szCs w:val="28"/>
                    </w:rPr>
                  </w:pPr>
                  <w:r w:rsidRPr="001852D3">
                    <w:rPr>
                      <w:b/>
                      <w:bCs/>
                      <w:i/>
                      <w:szCs w:val="28"/>
                    </w:rPr>
                    <w:t>1</w:t>
                  </w:r>
                </w:p>
              </w:tc>
            </w:tr>
            <w:tr w:rsidR="00690192" w:rsidRPr="009556CA" w:rsidTr="00347734">
              <w:trPr>
                <w:trHeight w:val="288"/>
              </w:trPr>
              <w:tc>
                <w:tcPr>
                  <w:tcW w:w="3803"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Grabación del programa de radio “OIJ a tu servicio”</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jc w:val="center"/>
                    <w:rPr>
                      <w:b/>
                      <w:bCs/>
                      <w:i/>
                      <w:szCs w:val="28"/>
                    </w:rPr>
                  </w:pPr>
                  <w:r w:rsidRPr="001852D3">
                    <w:rPr>
                      <w:b/>
                      <w:bCs/>
                      <w:i/>
                      <w:szCs w:val="28"/>
                    </w:rPr>
                    <w:t>2</w:t>
                  </w:r>
                </w:p>
              </w:tc>
            </w:tr>
            <w:tr w:rsidR="00690192" w:rsidRPr="009556CA" w:rsidTr="00347734">
              <w:trPr>
                <w:trHeight w:val="576"/>
              </w:trPr>
              <w:tc>
                <w:tcPr>
                  <w:tcW w:w="3803" w:type="dxa"/>
                  <w:tcBorders>
                    <w:top w:val="nil"/>
                    <w:left w:val="nil"/>
                    <w:bottom w:val="nil"/>
                    <w:right w:val="single" w:sz="4" w:space="0" w:color="auto"/>
                  </w:tcBorders>
                  <w:shd w:val="clear" w:color="auto" w:fill="auto"/>
                  <w:vAlign w:val="bottom"/>
                  <w:hideMark/>
                </w:tcPr>
                <w:p w:rsidR="00690192" w:rsidRPr="009556CA" w:rsidRDefault="00690192" w:rsidP="00347734">
                  <w:pPr>
                    <w:rPr>
                      <w:b/>
                      <w:bCs/>
                      <w:i/>
                      <w:szCs w:val="28"/>
                    </w:rPr>
                  </w:pPr>
                  <w:r w:rsidRPr="001852D3">
                    <w:rPr>
                      <w:b/>
                      <w:bCs/>
                      <w:i/>
                      <w:szCs w:val="28"/>
                    </w:rPr>
                    <w:t>Edición de fotografías y videos allanamientos / capturas</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jc w:val="center"/>
                    <w:rPr>
                      <w:b/>
                      <w:bCs/>
                      <w:i/>
                      <w:szCs w:val="28"/>
                    </w:rPr>
                  </w:pPr>
                  <w:r w:rsidRPr="001852D3">
                    <w:rPr>
                      <w:b/>
                      <w:bCs/>
                      <w:i/>
                      <w:szCs w:val="28"/>
                    </w:rPr>
                    <w:t>1</w:t>
                  </w:r>
                </w:p>
              </w:tc>
            </w:tr>
            <w:tr w:rsidR="00690192" w:rsidRPr="009556CA" w:rsidTr="00347734">
              <w:trPr>
                <w:trHeight w:val="288"/>
              </w:trPr>
              <w:tc>
                <w:tcPr>
                  <w:tcW w:w="3803"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Videos campañas temas mensuales</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jc w:val="center"/>
                    <w:rPr>
                      <w:b/>
                      <w:bCs/>
                      <w:i/>
                      <w:szCs w:val="28"/>
                    </w:rPr>
                  </w:pPr>
                  <w:r w:rsidRPr="001852D3">
                    <w:rPr>
                      <w:b/>
                      <w:bCs/>
                      <w:i/>
                      <w:szCs w:val="28"/>
                    </w:rPr>
                    <w:t>1</w:t>
                  </w:r>
                </w:p>
              </w:tc>
            </w:tr>
            <w:tr w:rsidR="00690192" w:rsidRPr="009556CA" w:rsidTr="00347734">
              <w:trPr>
                <w:trHeight w:val="576"/>
              </w:trPr>
              <w:tc>
                <w:tcPr>
                  <w:tcW w:w="3803" w:type="dxa"/>
                  <w:tcBorders>
                    <w:top w:val="nil"/>
                    <w:left w:val="nil"/>
                    <w:bottom w:val="nil"/>
                    <w:right w:val="single" w:sz="4" w:space="0" w:color="auto"/>
                  </w:tcBorders>
                  <w:shd w:val="clear" w:color="auto" w:fill="auto"/>
                  <w:vAlign w:val="bottom"/>
                  <w:hideMark/>
                </w:tcPr>
                <w:p w:rsidR="00690192" w:rsidRPr="009556CA" w:rsidRDefault="00690192" w:rsidP="00347734">
                  <w:pPr>
                    <w:rPr>
                      <w:b/>
                      <w:bCs/>
                      <w:i/>
                      <w:szCs w:val="28"/>
                    </w:rPr>
                  </w:pPr>
                  <w:r w:rsidRPr="001852D3">
                    <w:rPr>
                      <w:b/>
                      <w:bCs/>
                      <w:i/>
                      <w:szCs w:val="28"/>
                    </w:rPr>
                    <w:t>Búsqueda de material para videos institucionales (tipografías, plantillas, pantallas, etc.)</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jc w:val="center"/>
                    <w:rPr>
                      <w:b/>
                      <w:bCs/>
                      <w:i/>
                      <w:szCs w:val="28"/>
                    </w:rPr>
                  </w:pPr>
                  <w:r w:rsidRPr="001852D3">
                    <w:rPr>
                      <w:b/>
                      <w:bCs/>
                      <w:i/>
                      <w:szCs w:val="28"/>
                    </w:rPr>
                    <w:t>2</w:t>
                  </w:r>
                </w:p>
              </w:tc>
            </w:tr>
            <w:tr w:rsidR="00690192" w:rsidRPr="009556CA" w:rsidTr="00347734">
              <w:trPr>
                <w:trHeight w:val="288"/>
              </w:trPr>
              <w:tc>
                <w:tcPr>
                  <w:tcW w:w="3803" w:type="dxa"/>
                  <w:tcBorders>
                    <w:top w:val="nil"/>
                    <w:left w:val="nil"/>
                    <w:bottom w:val="nil"/>
                    <w:right w:val="single" w:sz="4" w:space="0" w:color="auto"/>
                  </w:tcBorders>
                  <w:shd w:val="clear" w:color="auto" w:fill="auto"/>
                  <w:vAlign w:val="bottom"/>
                  <w:hideMark/>
                </w:tcPr>
                <w:p w:rsidR="00690192" w:rsidRPr="009556CA" w:rsidRDefault="00690192" w:rsidP="00347734">
                  <w:pPr>
                    <w:rPr>
                      <w:b/>
                      <w:bCs/>
                      <w:i/>
                      <w:szCs w:val="28"/>
                    </w:rPr>
                  </w:pPr>
                  <w:r w:rsidRPr="001852D3">
                    <w:rPr>
                      <w:b/>
                      <w:bCs/>
                      <w:i/>
                      <w:szCs w:val="28"/>
                    </w:rPr>
                    <w:t> </w:t>
                  </w:r>
                </w:p>
              </w:tc>
              <w:tc>
                <w:tcPr>
                  <w:tcW w:w="2568" w:type="dxa"/>
                  <w:tcBorders>
                    <w:top w:val="nil"/>
                    <w:left w:val="nil"/>
                    <w:bottom w:val="nil"/>
                    <w:right w:val="single" w:sz="4" w:space="0" w:color="auto"/>
                  </w:tcBorders>
                  <w:shd w:val="clear" w:color="auto" w:fill="auto"/>
                  <w:noWrap/>
                  <w:vAlign w:val="bottom"/>
                  <w:hideMark/>
                </w:tcPr>
                <w:p w:rsidR="00690192" w:rsidRPr="009556CA" w:rsidRDefault="00690192" w:rsidP="00347734">
                  <w:pPr>
                    <w:rPr>
                      <w:b/>
                      <w:bCs/>
                      <w:i/>
                      <w:szCs w:val="28"/>
                    </w:rPr>
                  </w:pPr>
                  <w:r w:rsidRPr="001852D3">
                    <w:rPr>
                      <w:b/>
                      <w:bCs/>
                      <w:i/>
                      <w:szCs w:val="28"/>
                    </w:rPr>
                    <w:t> </w:t>
                  </w:r>
                </w:p>
              </w:tc>
              <w:tc>
                <w:tcPr>
                  <w:tcW w:w="2029" w:type="dxa"/>
                  <w:tcBorders>
                    <w:top w:val="nil"/>
                    <w:left w:val="nil"/>
                    <w:bottom w:val="nil"/>
                    <w:right w:val="nil"/>
                  </w:tcBorders>
                  <w:shd w:val="clear" w:color="auto" w:fill="auto"/>
                  <w:noWrap/>
                  <w:vAlign w:val="bottom"/>
                  <w:hideMark/>
                </w:tcPr>
                <w:p w:rsidR="00690192" w:rsidRPr="009556CA" w:rsidRDefault="00690192" w:rsidP="00347734">
                  <w:pPr>
                    <w:jc w:val="center"/>
                    <w:rPr>
                      <w:b/>
                      <w:bCs/>
                      <w:i/>
                      <w:szCs w:val="28"/>
                    </w:rPr>
                  </w:pPr>
                  <w:r w:rsidRPr="001852D3">
                    <w:rPr>
                      <w:b/>
                      <w:bCs/>
                      <w:i/>
                      <w:szCs w:val="28"/>
                    </w:rPr>
                    <w:t> </w:t>
                  </w:r>
                </w:p>
              </w:tc>
            </w:tr>
            <w:tr w:rsidR="00690192" w:rsidRPr="009556CA" w:rsidTr="00347734">
              <w:trPr>
                <w:trHeight w:val="288"/>
              </w:trPr>
              <w:tc>
                <w:tcPr>
                  <w:tcW w:w="3803" w:type="dxa"/>
                  <w:tcBorders>
                    <w:top w:val="nil"/>
                    <w:left w:val="nil"/>
                    <w:bottom w:val="single" w:sz="4" w:space="0" w:color="auto"/>
                    <w:right w:val="single" w:sz="4" w:space="0" w:color="auto"/>
                  </w:tcBorders>
                  <w:shd w:val="clear" w:color="auto" w:fill="auto"/>
                  <w:noWrap/>
                  <w:vAlign w:val="bottom"/>
                  <w:hideMark/>
                </w:tcPr>
                <w:p w:rsidR="00690192" w:rsidRPr="009556CA" w:rsidRDefault="00690192" w:rsidP="00347734">
                  <w:pPr>
                    <w:jc w:val="right"/>
                    <w:rPr>
                      <w:b/>
                      <w:bCs/>
                      <w:i/>
                      <w:szCs w:val="28"/>
                    </w:rPr>
                  </w:pPr>
                  <w:r w:rsidRPr="001852D3">
                    <w:rPr>
                      <w:b/>
                      <w:bCs/>
                      <w:i/>
                      <w:szCs w:val="28"/>
                    </w:rPr>
                    <w:t xml:space="preserve">Total   </w:t>
                  </w:r>
                </w:p>
              </w:tc>
              <w:tc>
                <w:tcPr>
                  <w:tcW w:w="2568" w:type="dxa"/>
                  <w:tcBorders>
                    <w:top w:val="nil"/>
                    <w:left w:val="nil"/>
                    <w:bottom w:val="single" w:sz="4" w:space="0" w:color="auto"/>
                    <w:right w:val="single" w:sz="4" w:space="0" w:color="auto"/>
                  </w:tcBorders>
                  <w:shd w:val="clear" w:color="auto" w:fill="auto"/>
                  <w:noWrap/>
                  <w:vAlign w:val="bottom"/>
                  <w:hideMark/>
                </w:tcPr>
                <w:p w:rsidR="00690192" w:rsidRPr="009556CA" w:rsidRDefault="00690192" w:rsidP="00347734">
                  <w:pPr>
                    <w:jc w:val="center"/>
                    <w:rPr>
                      <w:b/>
                      <w:bCs/>
                      <w:i/>
                      <w:szCs w:val="28"/>
                    </w:rPr>
                  </w:pPr>
                  <w:r w:rsidRPr="001852D3">
                    <w:rPr>
                      <w:b/>
                      <w:bCs/>
                      <w:i/>
                      <w:szCs w:val="28"/>
                    </w:rPr>
                    <w:t>8</w:t>
                  </w:r>
                </w:p>
              </w:tc>
              <w:tc>
                <w:tcPr>
                  <w:tcW w:w="2029" w:type="dxa"/>
                  <w:tcBorders>
                    <w:top w:val="nil"/>
                    <w:left w:val="nil"/>
                    <w:bottom w:val="single" w:sz="4" w:space="0" w:color="auto"/>
                    <w:right w:val="nil"/>
                  </w:tcBorders>
                  <w:shd w:val="clear" w:color="auto" w:fill="auto"/>
                  <w:noWrap/>
                  <w:vAlign w:val="bottom"/>
                  <w:hideMark/>
                </w:tcPr>
                <w:p w:rsidR="00690192" w:rsidRPr="009556CA" w:rsidRDefault="00690192" w:rsidP="00347734">
                  <w:pPr>
                    <w:jc w:val="center"/>
                    <w:rPr>
                      <w:b/>
                      <w:bCs/>
                      <w:i/>
                      <w:szCs w:val="28"/>
                    </w:rPr>
                  </w:pPr>
                  <w:r w:rsidRPr="001852D3">
                    <w:rPr>
                      <w:b/>
                      <w:bCs/>
                      <w:i/>
                      <w:szCs w:val="28"/>
                    </w:rPr>
                    <w:t>8</w:t>
                  </w:r>
                </w:p>
              </w:tc>
            </w:tr>
          </w:tbl>
          <w:p w:rsidR="00690192" w:rsidRPr="009556CA" w:rsidRDefault="00690192" w:rsidP="00347734">
            <w:pPr>
              <w:keepLines/>
              <w:tabs>
                <w:tab w:val="left" w:pos="1080"/>
              </w:tabs>
              <w:jc w:val="both"/>
              <w:rPr>
                <w:b/>
                <w:bCs/>
                <w:i/>
                <w:szCs w:val="28"/>
              </w:rPr>
            </w:pPr>
            <w:r w:rsidRPr="001852D3">
              <w:rPr>
                <w:b/>
                <w:bCs/>
                <w:i/>
                <w:szCs w:val="28"/>
              </w:rPr>
              <w:t xml:space="preserve">Fuente: Elaboración Subproceso Organización Institucional; a partir de datos suministrados por la Subjefatura del Departamento de Investigaciones Criminales y la Oficina de Información y Prensa ambos del OIJ. </w:t>
            </w:r>
          </w:p>
          <w:p w:rsidR="00690192" w:rsidRPr="009556CA" w:rsidRDefault="00690192" w:rsidP="00347734">
            <w:pPr>
              <w:keepLines/>
              <w:tabs>
                <w:tab w:val="left" w:pos="1080"/>
              </w:tabs>
              <w:jc w:val="both"/>
              <w:rPr>
                <w:b/>
                <w:bCs/>
                <w:i/>
                <w:szCs w:val="28"/>
              </w:rPr>
            </w:pPr>
            <w:r w:rsidRPr="001852D3">
              <w:rPr>
                <w:b/>
                <w:bCs/>
                <w:i/>
                <w:szCs w:val="28"/>
              </w:rPr>
              <w:t>(1) Se descuentan las horas de comida (almuerzo y café).</w:t>
            </w:r>
          </w:p>
          <w:p w:rsidR="00690192" w:rsidRDefault="00690192" w:rsidP="00347734">
            <w:pPr>
              <w:keepLines/>
              <w:tabs>
                <w:tab w:val="left" w:pos="1080"/>
              </w:tabs>
              <w:jc w:val="both"/>
              <w:rPr>
                <w:b/>
                <w:bCs/>
                <w:i/>
                <w:sz w:val="28"/>
                <w:szCs w:val="28"/>
              </w:rPr>
            </w:pPr>
          </w:p>
          <w:p w:rsidR="00690192" w:rsidRPr="009556CA" w:rsidRDefault="00690192" w:rsidP="00347734">
            <w:pPr>
              <w:keepLines/>
              <w:tabs>
                <w:tab w:val="left" w:pos="1080"/>
              </w:tabs>
              <w:jc w:val="both"/>
              <w:rPr>
                <w:b/>
                <w:bCs/>
                <w:i/>
                <w:sz w:val="28"/>
                <w:szCs w:val="28"/>
              </w:rPr>
            </w:pPr>
          </w:p>
          <w:p w:rsidR="00690192" w:rsidRPr="009556CA" w:rsidRDefault="00690192" w:rsidP="00347734">
            <w:pPr>
              <w:jc w:val="both"/>
              <w:rPr>
                <w:bCs/>
                <w:i/>
                <w:sz w:val="28"/>
                <w:szCs w:val="28"/>
              </w:rPr>
            </w:pPr>
            <w:r w:rsidRPr="001852D3">
              <w:rPr>
                <w:bCs/>
                <w:i/>
                <w:sz w:val="28"/>
                <w:szCs w:val="28"/>
              </w:rPr>
              <w:t xml:space="preserve">Del cuadro anterior se desprende que, las actividades realizadas tanto por </w:t>
            </w:r>
            <w:r w:rsidRPr="001852D3">
              <w:rPr>
                <w:bCs/>
                <w:i/>
                <w:sz w:val="28"/>
                <w:szCs w:val="28"/>
              </w:rPr>
              <w:lastRenderedPageBreak/>
              <w:t xml:space="preserve">la plaza que se encuentra ubicada en el Departamento de Investigaciones Criminales como en la Oficina de Información y Prensa del OIJ, ocupan </w:t>
            </w:r>
            <w:r>
              <w:rPr>
                <w:bCs/>
                <w:i/>
                <w:sz w:val="28"/>
                <w:szCs w:val="28"/>
              </w:rPr>
              <w:t xml:space="preserve">las </w:t>
            </w:r>
            <w:r w:rsidRPr="001852D3">
              <w:rPr>
                <w:bCs/>
                <w:i/>
                <w:sz w:val="28"/>
                <w:szCs w:val="28"/>
              </w:rPr>
              <w:t>ocho horas laborales completas para realizar sus ocupaciones.</w:t>
            </w:r>
          </w:p>
          <w:p w:rsidR="00690192" w:rsidRPr="009556CA" w:rsidRDefault="00690192" w:rsidP="00347734">
            <w:pPr>
              <w:jc w:val="both"/>
              <w:rPr>
                <w:bCs/>
                <w:i/>
                <w:sz w:val="28"/>
                <w:szCs w:val="28"/>
              </w:rPr>
            </w:pPr>
          </w:p>
          <w:p w:rsidR="00690192" w:rsidRPr="009556CA" w:rsidRDefault="00690192" w:rsidP="00347734">
            <w:pPr>
              <w:jc w:val="both"/>
              <w:rPr>
                <w:bCs/>
                <w:i/>
                <w:sz w:val="28"/>
                <w:szCs w:val="28"/>
              </w:rPr>
            </w:pPr>
            <w:r w:rsidRPr="001852D3">
              <w:rPr>
                <w:bCs/>
                <w:i/>
                <w:sz w:val="28"/>
                <w:szCs w:val="28"/>
              </w:rPr>
              <w:t>Es del caso indicar, que a las ocho horas que se están indicando no se les está descontando la hora del almuerzo y del café, por lo que, las ocupaciones que atienden ambas personas en sus respectivos lugares de trabajo se encuentran sobrepasadas en 1,17 horas más por día para lograr atenderlas por completo. En términos generales, se determinó un nivel de ocupación del 100%, lo que pone de manifiesto la necesidad de que ambas unidades de trabajo dispongan del recurso.</w:t>
            </w:r>
          </w:p>
          <w:p w:rsidR="00690192" w:rsidRPr="009556CA" w:rsidRDefault="00690192" w:rsidP="00347734">
            <w:pPr>
              <w:jc w:val="both"/>
              <w:rPr>
                <w:bCs/>
                <w:i/>
                <w:sz w:val="28"/>
                <w:szCs w:val="28"/>
              </w:rPr>
            </w:pPr>
          </w:p>
          <w:p w:rsidR="00690192" w:rsidRPr="009556CA" w:rsidRDefault="00690192" w:rsidP="00347734">
            <w:pPr>
              <w:jc w:val="both"/>
              <w:rPr>
                <w:b/>
                <w:i/>
                <w:sz w:val="28"/>
                <w:szCs w:val="28"/>
                <w:lang w:val="es-CR" w:eastAsia="es-CR"/>
              </w:rPr>
            </w:pPr>
            <w:r w:rsidRPr="001852D3">
              <w:rPr>
                <w:b/>
                <w:bCs/>
                <w:i/>
                <w:sz w:val="28"/>
                <w:szCs w:val="28"/>
              </w:rPr>
              <w:t>Por lo que se concluye, que tanto la plaza ordinaria ubicada en el Departamento de Investigaciones Criminales como el permiso con goce de salario y sustitución destacada en la Oficina de Información y Prensa del OIJ, son requeridas a tiempo completo para realizar sus funciones en dichas dependencias policiales.</w:t>
            </w:r>
          </w:p>
          <w:p w:rsidR="00690192" w:rsidRPr="009556CA" w:rsidRDefault="00690192" w:rsidP="00347734">
            <w:pPr>
              <w:jc w:val="both"/>
              <w:rPr>
                <w:bCs/>
                <w:i/>
                <w:sz w:val="28"/>
                <w:szCs w:val="28"/>
                <w:lang w:val="es-CR"/>
              </w:rPr>
            </w:pPr>
          </w:p>
          <w:p w:rsidR="00690192" w:rsidRPr="009556CA" w:rsidRDefault="00690192" w:rsidP="00347734">
            <w:pPr>
              <w:widowControl w:val="0"/>
              <w:jc w:val="both"/>
              <w:rPr>
                <w:b/>
                <w:bCs/>
                <w:i/>
                <w:sz w:val="28"/>
                <w:szCs w:val="28"/>
              </w:rPr>
            </w:pPr>
            <w:r w:rsidRPr="001852D3">
              <w:rPr>
                <w:b/>
                <w:bCs/>
                <w:i/>
                <w:sz w:val="28"/>
                <w:szCs w:val="28"/>
              </w:rPr>
              <w:t>3.</w:t>
            </w:r>
            <w:r>
              <w:rPr>
                <w:b/>
                <w:bCs/>
                <w:i/>
                <w:sz w:val="28"/>
                <w:szCs w:val="28"/>
              </w:rPr>
              <w:t>7</w:t>
            </w:r>
            <w:r w:rsidRPr="001852D3">
              <w:rPr>
                <w:b/>
                <w:bCs/>
                <w:i/>
                <w:sz w:val="28"/>
                <w:szCs w:val="28"/>
              </w:rPr>
              <w:t xml:space="preserve">.- Criterio de la Dirección de Planificación </w:t>
            </w:r>
          </w:p>
          <w:p w:rsidR="00690192" w:rsidRDefault="00690192" w:rsidP="00347734">
            <w:pPr>
              <w:widowControl w:val="0"/>
              <w:jc w:val="both"/>
              <w:rPr>
                <w:b/>
                <w:bCs/>
                <w:i/>
                <w:sz w:val="28"/>
                <w:szCs w:val="28"/>
              </w:rPr>
            </w:pPr>
          </w:p>
          <w:p w:rsidR="00690192" w:rsidRPr="008466A5" w:rsidRDefault="00690192" w:rsidP="00347734">
            <w:pPr>
              <w:widowControl w:val="0"/>
              <w:jc w:val="both"/>
              <w:rPr>
                <w:bCs/>
                <w:i/>
                <w:sz w:val="28"/>
                <w:szCs w:val="28"/>
              </w:rPr>
            </w:pPr>
            <w:r w:rsidRPr="008466A5">
              <w:rPr>
                <w:bCs/>
                <w:i/>
                <w:sz w:val="28"/>
                <w:szCs w:val="28"/>
              </w:rPr>
              <w:t xml:space="preserve">Con base en la información anterior, se infiere que </w:t>
            </w:r>
            <w:r w:rsidRPr="00374EA7">
              <w:rPr>
                <w:bCs/>
                <w:i/>
                <w:sz w:val="28"/>
                <w:szCs w:val="28"/>
              </w:rPr>
              <w:t xml:space="preserve">el permiso aquí analizado se justifica como puesto permanente para la Oficina de Información y Prensa del OIJ, con el fin de atender labores ordinarias que son requeridas tanto a lo interno del OIJ como de parte de usuarios externos al Poder Judicial. Además, según se evidenció, las labores de este recurso complementan las que realiza el puesto destacado en el Departamento de Investigaciones Criminales, lo que refuerza la necesidad de contar con la plaza aquí analizada. </w:t>
            </w:r>
          </w:p>
          <w:p w:rsidR="00690192" w:rsidRPr="008466A5" w:rsidRDefault="00690192" w:rsidP="00347734">
            <w:pPr>
              <w:widowControl w:val="0"/>
              <w:jc w:val="both"/>
              <w:rPr>
                <w:bCs/>
                <w:i/>
                <w:color w:val="FF0000"/>
                <w:sz w:val="28"/>
                <w:szCs w:val="28"/>
              </w:rPr>
            </w:pPr>
          </w:p>
          <w:p w:rsidR="00690192" w:rsidRPr="009556CA" w:rsidRDefault="00690192" w:rsidP="00347734">
            <w:pPr>
              <w:jc w:val="both"/>
              <w:rPr>
                <w:b/>
                <w:bCs/>
                <w:i/>
                <w:sz w:val="28"/>
                <w:szCs w:val="28"/>
              </w:rPr>
            </w:pPr>
            <w:r w:rsidRPr="001852D3">
              <w:rPr>
                <w:b/>
                <w:bCs/>
                <w:i/>
                <w:sz w:val="28"/>
                <w:szCs w:val="28"/>
              </w:rPr>
              <w:t xml:space="preserve">Por lo expuesto, se estima conveniente que este recurso </w:t>
            </w:r>
            <w:r>
              <w:rPr>
                <w:b/>
                <w:bCs/>
                <w:i/>
                <w:sz w:val="28"/>
                <w:szCs w:val="28"/>
              </w:rPr>
              <w:t>continúe realizando las labores descritas en el presente informe, dentro de la Oficina de Información y Prensa del OIJ, para no afectar el apoyo brindado a las investigaciones realizadas por las diferentes dependencias policiales del país.</w:t>
            </w:r>
          </w:p>
          <w:p w:rsidR="00690192" w:rsidRPr="009556CA" w:rsidRDefault="00690192" w:rsidP="00347734">
            <w:pPr>
              <w:keepLines/>
              <w:tabs>
                <w:tab w:val="left" w:pos="1080"/>
              </w:tabs>
              <w:jc w:val="both"/>
              <w:rPr>
                <w:bCs/>
                <w:i/>
                <w:sz w:val="28"/>
                <w:szCs w:val="28"/>
              </w:rPr>
            </w:pPr>
          </w:p>
          <w:p w:rsidR="00690192" w:rsidRDefault="00690192" w:rsidP="00347734">
            <w:pPr>
              <w:keepLines/>
              <w:tabs>
                <w:tab w:val="left" w:pos="1080"/>
              </w:tabs>
              <w:jc w:val="both"/>
              <w:rPr>
                <w:bCs/>
                <w:i/>
                <w:sz w:val="28"/>
                <w:szCs w:val="28"/>
                <w:lang w:val="es-CR"/>
              </w:rPr>
            </w:pPr>
          </w:p>
          <w:p w:rsidR="006605CC" w:rsidRDefault="006605CC" w:rsidP="00347734">
            <w:pPr>
              <w:keepLines/>
              <w:tabs>
                <w:tab w:val="left" w:pos="1080"/>
              </w:tabs>
              <w:jc w:val="both"/>
              <w:rPr>
                <w:bCs/>
                <w:i/>
                <w:sz w:val="28"/>
                <w:szCs w:val="28"/>
                <w:lang w:val="es-CR"/>
              </w:rPr>
            </w:pPr>
          </w:p>
          <w:p w:rsidR="006605CC" w:rsidRPr="009556CA" w:rsidRDefault="006605CC" w:rsidP="00347734">
            <w:pPr>
              <w:keepLines/>
              <w:tabs>
                <w:tab w:val="left" w:pos="1080"/>
              </w:tabs>
              <w:jc w:val="both"/>
              <w:rPr>
                <w:bCs/>
                <w:i/>
                <w:sz w:val="28"/>
                <w:szCs w:val="28"/>
                <w:lang w:val="es-CR"/>
              </w:rPr>
            </w:pPr>
          </w:p>
          <w:p w:rsidR="00690192" w:rsidRPr="009556CA" w:rsidRDefault="00690192" w:rsidP="00347734">
            <w:pPr>
              <w:jc w:val="both"/>
              <w:rPr>
                <w:i/>
                <w:sz w:val="28"/>
                <w:szCs w:val="28"/>
                <w:lang w:val="es-CR" w:eastAsia="es-CR"/>
              </w:rPr>
            </w:pPr>
            <w:r>
              <w:rPr>
                <w:b/>
                <w:i/>
                <w:sz w:val="28"/>
                <w:szCs w:val="28"/>
                <w:lang w:val="es-CR" w:eastAsia="es-CR"/>
              </w:rPr>
              <w:lastRenderedPageBreak/>
              <w:t xml:space="preserve">3.8.- Medidas para la Contención del Gasto en el Poder Judicial </w:t>
            </w:r>
          </w:p>
          <w:p w:rsidR="00690192" w:rsidRPr="009556CA" w:rsidRDefault="00690192" w:rsidP="00347734">
            <w:pPr>
              <w:jc w:val="both"/>
              <w:rPr>
                <w:i/>
                <w:sz w:val="28"/>
                <w:szCs w:val="28"/>
                <w:lang w:val="es-CR" w:eastAsia="es-CR"/>
              </w:rPr>
            </w:pPr>
          </w:p>
          <w:p w:rsidR="00690192" w:rsidRPr="009556CA" w:rsidRDefault="00690192" w:rsidP="00347734">
            <w:pPr>
              <w:jc w:val="both"/>
              <w:rPr>
                <w:i/>
                <w:sz w:val="28"/>
                <w:szCs w:val="28"/>
                <w:lang w:val="es-CR" w:eastAsia="es-CR"/>
              </w:rPr>
            </w:pPr>
            <w:r>
              <w:rPr>
                <w:i/>
                <w:sz w:val="28"/>
                <w:szCs w:val="28"/>
                <w:lang w:val="es-CR" w:eastAsia="es-CR"/>
              </w:rPr>
              <w:t>La Corte Plena en la sesión 27-17 del 21 de agosto del 2017, artículo XVI, aprobó el punto primero de las “</w:t>
            </w:r>
            <w:r>
              <w:rPr>
                <w:b/>
                <w:i/>
                <w:sz w:val="28"/>
                <w:szCs w:val="28"/>
                <w:lang w:val="es-CR" w:eastAsia="es-CR"/>
              </w:rPr>
              <w:t>Medidas de Adopción Inmediata</w:t>
            </w:r>
            <w:r>
              <w:rPr>
                <w:i/>
                <w:sz w:val="28"/>
                <w:szCs w:val="28"/>
                <w:lang w:val="es-CR" w:eastAsia="es-CR"/>
              </w:rPr>
              <w:t>” contenido en el informe de las Medidas para la Contención del Gasto en el Poder Judicial, en los siguientes términos:</w:t>
            </w:r>
          </w:p>
          <w:p w:rsidR="00690192" w:rsidRPr="009556CA" w:rsidRDefault="00690192" w:rsidP="00347734">
            <w:pPr>
              <w:rPr>
                <w:rFonts w:ascii="Book Antiqua" w:hAnsi="Book Antiqua" w:cs="Book Antiqua"/>
                <w:i/>
                <w:lang w:val="es-CR"/>
              </w:rPr>
            </w:pPr>
          </w:p>
          <w:p w:rsidR="00690192" w:rsidRPr="009556CA" w:rsidRDefault="00690192" w:rsidP="00347734">
            <w:pPr>
              <w:ind w:left="709" w:right="618"/>
              <w:jc w:val="both"/>
              <w:rPr>
                <w:i/>
                <w:sz w:val="28"/>
                <w:szCs w:val="28"/>
                <w:lang w:val="es-CR"/>
              </w:rPr>
            </w:pPr>
            <w:r>
              <w:rPr>
                <w:i/>
                <w:sz w:val="28"/>
                <w:szCs w:val="28"/>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690192" w:rsidRPr="009556CA" w:rsidRDefault="00690192" w:rsidP="00347734">
            <w:pPr>
              <w:ind w:left="709" w:right="618"/>
              <w:jc w:val="both"/>
              <w:rPr>
                <w:i/>
                <w:sz w:val="28"/>
                <w:szCs w:val="28"/>
                <w:lang w:val="es-CR"/>
              </w:rPr>
            </w:pPr>
          </w:p>
          <w:p w:rsidR="00690192" w:rsidRPr="009556CA" w:rsidRDefault="00690192" w:rsidP="00347734">
            <w:pPr>
              <w:pStyle w:val="Prrafodelista"/>
              <w:spacing w:before="0" w:beforeAutospacing="0" w:after="0" w:afterAutospacing="0"/>
              <w:jc w:val="both"/>
              <w:rPr>
                <w:i/>
                <w:sz w:val="28"/>
                <w:szCs w:val="28"/>
              </w:rPr>
            </w:pPr>
            <w:r>
              <w:rPr>
                <w:i/>
                <w:color w:val="000000"/>
                <w:sz w:val="28"/>
                <w:szCs w:val="28"/>
                <w:lang w:eastAsia="es-ES"/>
              </w:rPr>
              <w:t xml:space="preserve">Este tema fue incorporado dentro de las </w:t>
            </w:r>
            <w:r>
              <w:rPr>
                <w:i/>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690192" w:rsidRPr="009556CA" w:rsidRDefault="00690192" w:rsidP="00347734">
            <w:pPr>
              <w:widowControl w:val="0"/>
              <w:jc w:val="both"/>
              <w:rPr>
                <w:bCs/>
                <w:i/>
                <w:sz w:val="28"/>
                <w:szCs w:val="28"/>
              </w:rPr>
            </w:pPr>
          </w:p>
        </w:tc>
      </w:tr>
      <w:tr w:rsidR="00690192" w:rsidRPr="0089569A" w:rsidTr="00347734">
        <w:trPr>
          <w:trHeight w:val="778"/>
        </w:trPr>
        <w:tc>
          <w:tcPr>
            <w:tcW w:w="2122" w:type="dxa"/>
            <w:shd w:val="clear" w:color="auto" w:fill="C0C0C0"/>
          </w:tcPr>
          <w:p w:rsidR="00690192" w:rsidRPr="00E91F21" w:rsidRDefault="00690192" w:rsidP="00347734">
            <w:pPr>
              <w:jc w:val="right"/>
              <w:rPr>
                <w:b/>
                <w:i/>
                <w:sz w:val="28"/>
                <w:szCs w:val="28"/>
              </w:rPr>
            </w:pPr>
            <w:r w:rsidRPr="00E91F21">
              <w:rPr>
                <w:b/>
                <w:i/>
                <w:sz w:val="28"/>
                <w:szCs w:val="28"/>
              </w:rPr>
              <w:lastRenderedPageBreak/>
              <w:t>IV. Elementos Resolutivos</w:t>
            </w:r>
          </w:p>
        </w:tc>
        <w:tc>
          <w:tcPr>
            <w:tcW w:w="8646" w:type="dxa"/>
          </w:tcPr>
          <w:p w:rsidR="00690192" w:rsidRPr="009556CA" w:rsidRDefault="00690192" w:rsidP="00347734">
            <w:pPr>
              <w:pStyle w:val="Prrafodelista"/>
              <w:spacing w:before="0" w:beforeAutospacing="0" w:after="0" w:afterAutospacing="0"/>
              <w:jc w:val="both"/>
              <w:rPr>
                <w:i/>
                <w:color w:val="000000"/>
                <w:sz w:val="28"/>
                <w:szCs w:val="28"/>
                <w:lang w:val="es-ES" w:eastAsia="es-ES"/>
              </w:rPr>
            </w:pPr>
            <w:r w:rsidRPr="009556CA">
              <w:rPr>
                <w:b/>
                <w:i/>
                <w:color w:val="000000"/>
                <w:sz w:val="28"/>
                <w:szCs w:val="28"/>
                <w:lang w:val="es-ES" w:eastAsia="es-ES"/>
              </w:rPr>
              <w:t>4.1.-</w:t>
            </w:r>
            <w:r w:rsidRPr="009556CA">
              <w:rPr>
                <w:i/>
                <w:color w:val="000000"/>
                <w:sz w:val="28"/>
                <w:szCs w:val="28"/>
                <w:lang w:val="es-ES" w:eastAsia="es-ES"/>
              </w:rPr>
              <w:t xml:space="preserve"> </w:t>
            </w:r>
            <w:r w:rsidRPr="00CC7D3A">
              <w:rPr>
                <w:i/>
                <w:color w:val="000000"/>
                <w:sz w:val="28"/>
                <w:szCs w:val="28"/>
                <w:lang w:val="es-ES" w:eastAsia="es-ES"/>
              </w:rPr>
              <w:t xml:space="preserve">La plaza de </w:t>
            </w:r>
            <w:r>
              <w:rPr>
                <w:i/>
                <w:color w:val="000000"/>
                <w:sz w:val="28"/>
                <w:szCs w:val="28"/>
                <w:lang w:val="es-ES" w:eastAsia="es-ES"/>
              </w:rPr>
              <w:t xml:space="preserve">Técnica o Técnico en Audiovisuales destacada en la </w:t>
            </w:r>
            <w:r>
              <w:rPr>
                <w:bCs/>
                <w:i/>
                <w:sz w:val="28"/>
                <w:szCs w:val="28"/>
              </w:rPr>
              <w:t xml:space="preserve">Oficina de Información y Prensa del OIJ </w:t>
            </w:r>
            <w:r>
              <w:rPr>
                <w:i/>
                <w:color w:val="000000"/>
                <w:sz w:val="28"/>
                <w:szCs w:val="28"/>
                <w:lang w:val="es-ES" w:eastAsia="es-ES"/>
              </w:rPr>
              <w:t xml:space="preserve">se ha solicitado como permiso con goce de salarios y sustitución desde julio del 2017 y hasta la fecha, con el fin de atender, la demanda de productos en audiovisuales a nivel institucional, prensa, relaciones públicas y protocolo del OIJ.  </w:t>
            </w:r>
          </w:p>
          <w:p w:rsidR="00690192" w:rsidRPr="009556CA" w:rsidRDefault="00690192" w:rsidP="00347734">
            <w:pPr>
              <w:pStyle w:val="Prrafodelista"/>
              <w:spacing w:before="0" w:beforeAutospacing="0" w:after="0" w:afterAutospacing="0"/>
              <w:jc w:val="both"/>
              <w:rPr>
                <w:i/>
                <w:color w:val="000000"/>
                <w:sz w:val="28"/>
                <w:szCs w:val="28"/>
                <w:lang w:val="es-ES" w:eastAsia="es-ES"/>
              </w:rPr>
            </w:pPr>
          </w:p>
          <w:p w:rsidR="00690192" w:rsidRPr="009556CA" w:rsidRDefault="00690192" w:rsidP="00347734">
            <w:pPr>
              <w:widowControl w:val="0"/>
              <w:jc w:val="both"/>
              <w:rPr>
                <w:bCs/>
                <w:i/>
                <w:sz w:val="28"/>
                <w:szCs w:val="28"/>
              </w:rPr>
            </w:pPr>
            <w:r>
              <w:rPr>
                <w:b/>
                <w:i/>
                <w:color w:val="000000"/>
                <w:sz w:val="28"/>
                <w:szCs w:val="28"/>
              </w:rPr>
              <w:t>4.2.-</w:t>
            </w:r>
            <w:r>
              <w:rPr>
                <w:i/>
                <w:color w:val="000000"/>
                <w:sz w:val="28"/>
                <w:szCs w:val="28"/>
              </w:rPr>
              <w:t xml:space="preserve"> </w:t>
            </w:r>
            <w:r>
              <w:rPr>
                <w:bCs/>
                <w:i/>
                <w:sz w:val="28"/>
                <w:szCs w:val="28"/>
              </w:rPr>
              <w:t>La Jefa de la Oficina de Información y Prensa del OIJ, admite haber justificado como un proyecto la solicitud del permiso con goce de salario y sustitución, sin embargo, siempre consideró este recurso como una necesidad permanente, por las labores ordinarias que ha venido desempeñando.</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Cs/>
                <w:i/>
                <w:sz w:val="28"/>
                <w:szCs w:val="28"/>
              </w:rPr>
            </w:pPr>
            <w:r>
              <w:rPr>
                <w:b/>
                <w:bCs/>
                <w:i/>
                <w:sz w:val="28"/>
                <w:szCs w:val="28"/>
              </w:rPr>
              <w:t xml:space="preserve">4.3.- </w:t>
            </w:r>
            <w:r>
              <w:rPr>
                <w:bCs/>
                <w:i/>
                <w:sz w:val="28"/>
                <w:szCs w:val="28"/>
              </w:rPr>
              <w:t>Al revisar la estructura Organizacional del Organismo de Investigación Judicial, se tiene que la Oficina de Información y Prensa se encuentra adscrita a la Dirección General.</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Cs/>
                <w:i/>
                <w:sz w:val="28"/>
                <w:szCs w:val="28"/>
              </w:rPr>
            </w:pPr>
            <w:r>
              <w:rPr>
                <w:b/>
                <w:bCs/>
                <w:i/>
                <w:sz w:val="28"/>
                <w:szCs w:val="28"/>
              </w:rPr>
              <w:t>4.4.-</w:t>
            </w:r>
            <w:r>
              <w:rPr>
                <w:bCs/>
                <w:i/>
                <w:sz w:val="28"/>
                <w:szCs w:val="28"/>
              </w:rPr>
              <w:t xml:space="preserve"> Según la Relación de Puestos cuenta con una plaza de Técnica o Técnico Especializado 6, sin embargo, dicha plaza fue trasladada al Departamento de Investigaciones Criminales </w:t>
            </w:r>
            <w:r>
              <w:rPr>
                <w:i/>
                <w:sz w:val="28"/>
                <w:szCs w:val="28"/>
              </w:rPr>
              <w:t xml:space="preserve">bajo las potestades que </w:t>
            </w:r>
            <w:r>
              <w:rPr>
                <w:i/>
                <w:sz w:val="28"/>
                <w:szCs w:val="28"/>
              </w:rPr>
              <w:lastRenderedPageBreak/>
              <w:t xml:space="preserve">otorga el </w:t>
            </w:r>
            <w:r>
              <w:rPr>
                <w:bCs/>
                <w:i/>
                <w:sz w:val="28"/>
                <w:szCs w:val="28"/>
              </w:rPr>
              <w:t>artículo 18 de la Ley Orgánica del Orgánica del Organismo de Investigación Judicial, y según el acuerdo de Consejo Superior de la sesión 51-17 del 25 de mayo del 2017, artículo C.</w:t>
            </w:r>
          </w:p>
          <w:p w:rsidR="00690192" w:rsidRPr="009556CA" w:rsidRDefault="00690192" w:rsidP="00347734">
            <w:pPr>
              <w:widowControl w:val="0"/>
              <w:jc w:val="both"/>
              <w:rPr>
                <w:bCs/>
                <w:i/>
                <w:sz w:val="28"/>
                <w:szCs w:val="28"/>
              </w:rPr>
            </w:pPr>
          </w:p>
          <w:p w:rsidR="00690192" w:rsidRPr="00782515" w:rsidRDefault="00690192" w:rsidP="00347734">
            <w:pPr>
              <w:widowControl w:val="0"/>
              <w:jc w:val="both"/>
              <w:rPr>
                <w:bCs/>
                <w:i/>
                <w:sz w:val="28"/>
                <w:szCs w:val="28"/>
              </w:rPr>
            </w:pPr>
            <w:r w:rsidRPr="00782515">
              <w:rPr>
                <w:bCs/>
                <w:i/>
                <w:sz w:val="28"/>
                <w:szCs w:val="28"/>
              </w:rPr>
              <w:t xml:space="preserve">Según lo indicado por la Licda. Rodríguez Solís, el traslado se debió a la necesidad de atención para una serie de funciones de mayor peso a las realizadas </w:t>
            </w:r>
            <w:r>
              <w:rPr>
                <w:bCs/>
                <w:i/>
                <w:sz w:val="28"/>
                <w:szCs w:val="28"/>
              </w:rPr>
              <w:t>en</w:t>
            </w:r>
            <w:r w:rsidRPr="00782515">
              <w:rPr>
                <w:bCs/>
                <w:i/>
                <w:sz w:val="28"/>
                <w:szCs w:val="28"/>
              </w:rPr>
              <w:t xml:space="preserve"> la oficina bajo su cargo; además, de haber sido prevenida de la posibilidad de traslado del recurso cuando así se requiriera.  </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Cs/>
                <w:i/>
                <w:sz w:val="28"/>
                <w:szCs w:val="28"/>
              </w:rPr>
            </w:pPr>
            <w:r>
              <w:rPr>
                <w:b/>
                <w:bCs/>
                <w:i/>
                <w:sz w:val="28"/>
                <w:szCs w:val="28"/>
              </w:rPr>
              <w:t xml:space="preserve">4.5.- </w:t>
            </w:r>
            <w:r>
              <w:rPr>
                <w:bCs/>
                <w:i/>
                <w:sz w:val="28"/>
                <w:szCs w:val="28"/>
              </w:rPr>
              <w:t xml:space="preserve">Las funciones realizadas por el personal profesional como el técnico especializado son acordes con las funciones descritas en el manual de perfiles competenciales y </w:t>
            </w:r>
            <w:r>
              <w:rPr>
                <w:bCs/>
                <w:i/>
                <w:sz w:val="28"/>
                <w:szCs w:val="28"/>
                <w:lang w:val="es-CR"/>
              </w:rPr>
              <w:t>el manual descriptivo de clases de puestos (adjuntos en los anexos 1 y 2 de este informe).</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Cs/>
                <w:i/>
                <w:sz w:val="28"/>
                <w:szCs w:val="28"/>
              </w:rPr>
            </w:pPr>
            <w:r>
              <w:rPr>
                <w:b/>
                <w:bCs/>
                <w:i/>
                <w:sz w:val="28"/>
                <w:szCs w:val="28"/>
              </w:rPr>
              <w:t xml:space="preserve">4.6.- </w:t>
            </w:r>
            <w:r>
              <w:rPr>
                <w:bCs/>
                <w:i/>
                <w:sz w:val="28"/>
                <w:szCs w:val="28"/>
              </w:rPr>
              <w:t xml:space="preserve">Desde el otorgamiento del permiso con goce de salario y sustitución la cantidad de productos entregados ha venido en aumento, sobre todo en el primer trimestre del 2018, lo que confirma la alta demanda de los productos de audiovisuales, prensa, relaciones públicas y protocolo que requieren ser abordados. </w:t>
            </w:r>
          </w:p>
          <w:p w:rsidR="00690192" w:rsidRPr="009556CA" w:rsidRDefault="00690192" w:rsidP="00347734">
            <w:pPr>
              <w:pStyle w:val="Prrafodelista"/>
              <w:spacing w:before="0" w:beforeAutospacing="0" w:after="0" w:afterAutospacing="0"/>
              <w:jc w:val="both"/>
              <w:rPr>
                <w:i/>
                <w:color w:val="000000"/>
                <w:sz w:val="28"/>
                <w:szCs w:val="28"/>
                <w:lang w:val="es-ES" w:eastAsia="es-ES"/>
              </w:rPr>
            </w:pPr>
          </w:p>
          <w:p w:rsidR="00690192" w:rsidRPr="009556CA" w:rsidRDefault="00690192" w:rsidP="00347734">
            <w:pPr>
              <w:widowControl w:val="0"/>
              <w:jc w:val="both"/>
              <w:rPr>
                <w:bCs/>
                <w:i/>
                <w:sz w:val="28"/>
                <w:szCs w:val="28"/>
              </w:rPr>
            </w:pPr>
            <w:r>
              <w:rPr>
                <w:b/>
                <w:bCs/>
                <w:i/>
                <w:sz w:val="28"/>
                <w:szCs w:val="28"/>
              </w:rPr>
              <w:t xml:space="preserve">4.7.- </w:t>
            </w:r>
            <w:r>
              <w:rPr>
                <w:bCs/>
                <w:i/>
                <w:sz w:val="28"/>
                <w:szCs w:val="28"/>
              </w:rPr>
              <w:t xml:space="preserve">La Jefe de la Sección de Imagen y Sonido Forense, considera necesario ese recurso, independientemente del lugar donde se ubique, ya que la demanda institucional de los productos audiovisuales que se solicitan va en crecimiento y el personal necesario para atenderla es inexistente. </w:t>
            </w:r>
          </w:p>
          <w:p w:rsidR="00690192" w:rsidRPr="009556CA" w:rsidRDefault="00690192" w:rsidP="00347734">
            <w:pPr>
              <w:widowControl w:val="0"/>
              <w:jc w:val="both"/>
              <w:rPr>
                <w:bCs/>
                <w:i/>
                <w:sz w:val="28"/>
                <w:szCs w:val="28"/>
              </w:rPr>
            </w:pPr>
          </w:p>
          <w:p w:rsidR="00690192" w:rsidRPr="009556CA" w:rsidRDefault="00690192" w:rsidP="00347734">
            <w:pPr>
              <w:keepLines/>
              <w:tabs>
                <w:tab w:val="left" w:pos="1080"/>
              </w:tabs>
              <w:jc w:val="both"/>
              <w:rPr>
                <w:b/>
                <w:bCs/>
                <w:i/>
                <w:sz w:val="28"/>
                <w:szCs w:val="28"/>
              </w:rPr>
            </w:pPr>
            <w:r w:rsidRPr="001852D3">
              <w:rPr>
                <w:b/>
                <w:bCs/>
                <w:i/>
                <w:sz w:val="28"/>
                <w:szCs w:val="28"/>
              </w:rPr>
              <w:t xml:space="preserve">4.8.- </w:t>
            </w:r>
            <w:r w:rsidRPr="001852D3">
              <w:rPr>
                <w:bCs/>
                <w:i/>
                <w:sz w:val="28"/>
                <w:szCs w:val="28"/>
              </w:rPr>
              <w:t>Se evidencia que en menos de dos años el servidor que ocupa la plaza con el número de puesto 43465 (permiso con goce de salario y sustitución que ha solicitado la Oficina de Información y Prensa) ha sido traslada</w:t>
            </w:r>
            <w:r>
              <w:rPr>
                <w:bCs/>
                <w:i/>
                <w:sz w:val="28"/>
                <w:szCs w:val="28"/>
              </w:rPr>
              <w:t>do</w:t>
            </w:r>
            <w:r w:rsidRPr="001852D3">
              <w:rPr>
                <w:bCs/>
                <w:i/>
                <w:sz w:val="28"/>
                <w:szCs w:val="28"/>
              </w:rPr>
              <w:t xml:space="preserve"> en dos ocasiones por la Dirección General del OIJ bajo las </w:t>
            </w:r>
            <w:r w:rsidRPr="001852D3">
              <w:rPr>
                <w:i/>
                <w:sz w:val="28"/>
                <w:szCs w:val="28"/>
              </w:rPr>
              <w:t xml:space="preserve">potestades que otorga el </w:t>
            </w:r>
            <w:r w:rsidRPr="001852D3">
              <w:rPr>
                <w:bCs/>
                <w:i/>
                <w:sz w:val="28"/>
                <w:szCs w:val="28"/>
              </w:rPr>
              <w:t>artículo 18 de la Ley Orgánica que rigen a ese Organismo; poniendo de manifiesto la necesidad de contar con el recurso en las oficinas que se ha trasladado</w:t>
            </w:r>
            <w:r w:rsidRPr="009556CA">
              <w:rPr>
                <w:bCs/>
                <w:i/>
                <w:sz w:val="28"/>
                <w:szCs w:val="28"/>
              </w:rPr>
              <w:t>, justificado en la carga de trabajo y el nivel de ocupación que tienen en ambas áreas de trabajo.</w:t>
            </w:r>
          </w:p>
          <w:p w:rsidR="00690192" w:rsidRPr="009556CA" w:rsidRDefault="00690192" w:rsidP="00347734">
            <w:pPr>
              <w:widowControl w:val="0"/>
              <w:jc w:val="both"/>
              <w:rPr>
                <w:bCs/>
                <w:i/>
                <w:sz w:val="28"/>
                <w:szCs w:val="28"/>
              </w:rPr>
            </w:pPr>
          </w:p>
          <w:p w:rsidR="00690192" w:rsidRPr="009556CA" w:rsidRDefault="00690192" w:rsidP="00347734">
            <w:pPr>
              <w:widowControl w:val="0"/>
              <w:jc w:val="both"/>
              <w:rPr>
                <w:bCs/>
                <w:i/>
                <w:sz w:val="28"/>
                <w:szCs w:val="28"/>
              </w:rPr>
            </w:pPr>
            <w:r w:rsidRPr="001852D3">
              <w:rPr>
                <w:bCs/>
                <w:i/>
                <w:sz w:val="28"/>
                <w:szCs w:val="28"/>
              </w:rPr>
              <w:t xml:space="preserve">Además, al determinarse el nivel de ocupación diaria, tanto </w:t>
            </w:r>
            <w:r>
              <w:rPr>
                <w:bCs/>
                <w:i/>
                <w:sz w:val="28"/>
                <w:szCs w:val="28"/>
              </w:rPr>
              <w:t xml:space="preserve">de </w:t>
            </w:r>
            <w:r w:rsidRPr="001852D3">
              <w:rPr>
                <w:bCs/>
                <w:i/>
                <w:sz w:val="28"/>
                <w:szCs w:val="28"/>
              </w:rPr>
              <w:t xml:space="preserve">la plaza ordinaria ubicada en el Departamento de Investigaciones Criminales; así como, para el permiso con goce de </w:t>
            </w:r>
            <w:r w:rsidRPr="008466A5">
              <w:rPr>
                <w:bCs/>
                <w:i/>
                <w:sz w:val="28"/>
                <w:szCs w:val="28"/>
              </w:rPr>
              <w:t xml:space="preserve">salario y sustitución destacado en la </w:t>
            </w:r>
            <w:r w:rsidRPr="008466A5">
              <w:rPr>
                <w:bCs/>
                <w:i/>
                <w:sz w:val="28"/>
                <w:szCs w:val="28"/>
              </w:rPr>
              <w:lastRenderedPageBreak/>
              <w:t xml:space="preserve">Oficina de Información y Prensa del OIJ, </w:t>
            </w:r>
            <w:r w:rsidRPr="00374EA7">
              <w:rPr>
                <w:bCs/>
                <w:i/>
                <w:sz w:val="28"/>
                <w:szCs w:val="28"/>
              </w:rPr>
              <w:t>se estableció que ambas</w:t>
            </w:r>
            <w:r w:rsidRPr="008466A5">
              <w:rPr>
                <w:bCs/>
                <w:i/>
                <w:sz w:val="28"/>
                <w:szCs w:val="28"/>
              </w:rPr>
              <w:t xml:space="preserve"> son</w:t>
            </w:r>
            <w:r w:rsidRPr="001852D3">
              <w:rPr>
                <w:bCs/>
                <w:i/>
                <w:sz w:val="28"/>
                <w:szCs w:val="28"/>
              </w:rPr>
              <w:t xml:space="preserve"> requeridas a tiempo completo para realizar sus funciones en dichas dependencias </w:t>
            </w:r>
            <w:r w:rsidRPr="008466A5">
              <w:rPr>
                <w:bCs/>
                <w:i/>
                <w:sz w:val="28"/>
                <w:szCs w:val="28"/>
              </w:rPr>
              <w:t xml:space="preserve">policiales; </w:t>
            </w:r>
            <w:r w:rsidRPr="00374EA7">
              <w:rPr>
                <w:bCs/>
                <w:i/>
                <w:sz w:val="28"/>
                <w:szCs w:val="28"/>
              </w:rPr>
              <w:t>es decir,</w:t>
            </w:r>
            <w:r w:rsidRPr="008466A5">
              <w:rPr>
                <w:bCs/>
                <w:i/>
                <w:sz w:val="28"/>
                <w:szCs w:val="28"/>
              </w:rPr>
              <w:t xml:space="preserve"> se</w:t>
            </w:r>
            <w:r w:rsidRPr="001852D3">
              <w:rPr>
                <w:bCs/>
                <w:i/>
                <w:sz w:val="28"/>
                <w:szCs w:val="28"/>
              </w:rPr>
              <w:t xml:space="preserve"> evidencia que tiene</w:t>
            </w:r>
            <w:r>
              <w:rPr>
                <w:bCs/>
                <w:i/>
                <w:sz w:val="28"/>
                <w:szCs w:val="28"/>
              </w:rPr>
              <w:t>n</w:t>
            </w:r>
            <w:r w:rsidRPr="001852D3">
              <w:rPr>
                <w:bCs/>
                <w:i/>
                <w:sz w:val="28"/>
                <w:szCs w:val="28"/>
              </w:rPr>
              <w:t xml:space="preserve"> una ocupación del 100% en las labores que realizan diariamente.</w:t>
            </w:r>
          </w:p>
          <w:p w:rsidR="00690192" w:rsidRPr="009556CA" w:rsidRDefault="00690192" w:rsidP="00347734">
            <w:pPr>
              <w:widowControl w:val="0"/>
              <w:jc w:val="both"/>
              <w:rPr>
                <w:bCs/>
                <w:i/>
                <w:sz w:val="28"/>
                <w:szCs w:val="28"/>
              </w:rPr>
            </w:pPr>
          </w:p>
          <w:p w:rsidR="00690192" w:rsidRPr="009556CA" w:rsidRDefault="00690192" w:rsidP="00347734">
            <w:pPr>
              <w:jc w:val="both"/>
              <w:rPr>
                <w:bCs/>
                <w:i/>
                <w:sz w:val="28"/>
                <w:szCs w:val="28"/>
              </w:rPr>
            </w:pPr>
            <w:r w:rsidRPr="001852D3">
              <w:rPr>
                <w:b/>
                <w:bCs/>
                <w:i/>
                <w:sz w:val="28"/>
                <w:szCs w:val="28"/>
              </w:rPr>
              <w:t>4.9.-</w:t>
            </w:r>
            <w:r>
              <w:rPr>
                <w:bCs/>
                <w:i/>
                <w:sz w:val="28"/>
                <w:szCs w:val="28"/>
              </w:rPr>
              <w:t xml:space="preserve"> La Dirección de </w:t>
            </w:r>
            <w:proofErr w:type="spellStart"/>
            <w:r>
              <w:rPr>
                <w:bCs/>
                <w:i/>
                <w:sz w:val="28"/>
                <w:szCs w:val="28"/>
              </w:rPr>
              <w:t>Pl</w:t>
            </w:r>
            <w:r w:rsidRPr="00374EA7">
              <w:rPr>
                <w:i/>
                <w:sz w:val="28"/>
                <w:szCs w:val="28"/>
                <w:lang w:val="es-CR" w:eastAsia="es-CR"/>
              </w:rPr>
              <w:t>anificación</w:t>
            </w:r>
            <w:proofErr w:type="spellEnd"/>
            <w:r w:rsidRPr="00374EA7">
              <w:rPr>
                <w:i/>
                <w:sz w:val="28"/>
                <w:szCs w:val="28"/>
                <w:lang w:val="es-CR" w:eastAsia="es-CR"/>
              </w:rPr>
              <w:t xml:space="preserve"> estima que el permiso aquí analizado se justifica como puesto permanente para la Oficina de Información y Prensa del OIJ, con el fin de atender labores ordinarias que son requeridas tanto a lo interno del OIJ como de parte de usuarios externos al Poder Judicial. Esto se refuerza al evidenciarse que las labores de este recurso complementan las que realiza el puesto destacado en el Departamento de Investigaciones Criminales.</w:t>
            </w:r>
          </w:p>
          <w:p w:rsidR="00690192" w:rsidRPr="009556CA" w:rsidRDefault="00690192" w:rsidP="00347734">
            <w:pPr>
              <w:jc w:val="both"/>
              <w:rPr>
                <w:bCs/>
                <w:i/>
                <w:sz w:val="28"/>
                <w:szCs w:val="28"/>
              </w:rPr>
            </w:pPr>
          </w:p>
          <w:p w:rsidR="00690192" w:rsidRPr="009556CA" w:rsidRDefault="00690192" w:rsidP="00347734">
            <w:pPr>
              <w:jc w:val="both"/>
              <w:rPr>
                <w:b/>
                <w:i/>
                <w:sz w:val="28"/>
                <w:szCs w:val="28"/>
                <w:lang w:val="es-CR" w:eastAsia="es-CR"/>
              </w:rPr>
            </w:pPr>
            <w:r>
              <w:rPr>
                <w:b/>
                <w:i/>
                <w:sz w:val="28"/>
                <w:szCs w:val="28"/>
                <w:lang w:val="es-CR" w:eastAsia="es-CR"/>
              </w:rPr>
              <w:t>4.10.- Medidas para la Contención del Gasto en el Poder Judicial</w:t>
            </w:r>
          </w:p>
          <w:p w:rsidR="00690192" w:rsidRPr="009556CA" w:rsidRDefault="00690192" w:rsidP="00347734">
            <w:pPr>
              <w:jc w:val="both"/>
              <w:rPr>
                <w:i/>
                <w:sz w:val="28"/>
                <w:szCs w:val="28"/>
                <w:lang w:val="es-CR" w:eastAsia="es-CR"/>
              </w:rPr>
            </w:pPr>
          </w:p>
          <w:p w:rsidR="00690192" w:rsidRPr="009556CA" w:rsidRDefault="00690192" w:rsidP="00347734">
            <w:pPr>
              <w:jc w:val="both"/>
              <w:rPr>
                <w:i/>
                <w:sz w:val="28"/>
                <w:szCs w:val="28"/>
                <w:lang w:val="es-CR" w:eastAsia="es-CR"/>
              </w:rPr>
            </w:pPr>
            <w:r>
              <w:rPr>
                <w:i/>
                <w:sz w:val="28"/>
                <w:szCs w:val="28"/>
                <w:lang w:val="es-CR" w:eastAsia="es-CR"/>
              </w:rPr>
              <w:t>La Corte Plena en la sesión 27-17 del 21 de agosto del 2017, artículo XVI, aprobó el punto primero de las “</w:t>
            </w:r>
            <w:r>
              <w:rPr>
                <w:b/>
                <w:i/>
                <w:sz w:val="28"/>
                <w:szCs w:val="28"/>
                <w:lang w:val="es-CR" w:eastAsia="es-CR"/>
              </w:rPr>
              <w:t>Medidas de Adopción Inmediata</w:t>
            </w:r>
            <w:r>
              <w:rPr>
                <w:i/>
                <w:sz w:val="28"/>
                <w:szCs w:val="28"/>
                <w:lang w:val="es-CR" w:eastAsia="es-CR"/>
              </w:rPr>
              <w:t>” contenido en el informe de las Medidas para la Contención del Gasto en el Poder Judicial, en los siguientes términos:</w:t>
            </w:r>
          </w:p>
          <w:p w:rsidR="00690192" w:rsidRPr="009556CA" w:rsidRDefault="00690192" w:rsidP="00347734">
            <w:pPr>
              <w:rPr>
                <w:rFonts w:ascii="Book Antiqua" w:hAnsi="Book Antiqua" w:cs="Book Antiqua"/>
                <w:i/>
                <w:lang w:val="es-CR"/>
              </w:rPr>
            </w:pPr>
          </w:p>
          <w:p w:rsidR="00690192" w:rsidRPr="009556CA" w:rsidRDefault="00690192" w:rsidP="00347734">
            <w:pPr>
              <w:ind w:left="709" w:right="618"/>
              <w:jc w:val="both"/>
              <w:rPr>
                <w:i/>
                <w:sz w:val="28"/>
                <w:szCs w:val="28"/>
                <w:lang w:val="es-CR"/>
              </w:rPr>
            </w:pPr>
            <w:r>
              <w:rPr>
                <w:i/>
                <w:sz w:val="28"/>
                <w:szCs w:val="28"/>
                <w:lang w:val="es-CR"/>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690192" w:rsidRPr="009556CA" w:rsidRDefault="00690192" w:rsidP="00347734">
            <w:pPr>
              <w:ind w:left="709" w:right="618"/>
              <w:jc w:val="both"/>
              <w:rPr>
                <w:i/>
                <w:sz w:val="28"/>
                <w:szCs w:val="28"/>
                <w:lang w:val="es-CR"/>
              </w:rPr>
            </w:pPr>
          </w:p>
          <w:p w:rsidR="00690192" w:rsidRPr="009556CA" w:rsidRDefault="00690192" w:rsidP="00347734">
            <w:pPr>
              <w:pStyle w:val="Prrafodelista"/>
              <w:spacing w:before="0" w:beforeAutospacing="0" w:after="0" w:afterAutospacing="0"/>
              <w:jc w:val="both"/>
              <w:rPr>
                <w:i/>
                <w:sz w:val="28"/>
                <w:szCs w:val="28"/>
              </w:rPr>
            </w:pPr>
            <w:r>
              <w:rPr>
                <w:i/>
                <w:color w:val="000000"/>
                <w:sz w:val="28"/>
                <w:szCs w:val="28"/>
                <w:lang w:eastAsia="es-ES"/>
              </w:rPr>
              <w:t xml:space="preserve">Este tema fue incorporado dentro de las </w:t>
            </w:r>
            <w:r>
              <w:rPr>
                <w:i/>
                <w:sz w:val="28"/>
                <w:szCs w:val="28"/>
              </w:rPr>
              <w:t>“Directrices Técnicas para la Elaboración de la Programación Anual de Objetivos y Metas (PAOM) y el Anteproyecto de Presupuesto 2019” (oficio 1766-PLA-2017), aprobadas por el Consejo Superior en la sesión 109-17 del 5 de diciembre del 2017, artículo LXVI.</w:t>
            </w:r>
          </w:p>
          <w:p w:rsidR="00690192" w:rsidRPr="009556CA" w:rsidRDefault="00690192" w:rsidP="00347734">
            <w:pPr>
              <w:jc w:val="both"/>
              <w:rPr>
                <w:i/>
                <w:color w:val="5B9BD5"/>
                <w:sz w:val="28"/>
                <w:szCs w:val="28"/>
              </w:rPr>
            </w:pPr>
          </w:p>
        </w:tc>
      </w:tr>
      <w:tr w:rsidR="00690192" w:rsidRPr="0089569A" w:rsidTr="00347734">
        <w:trPr>
          <w:trHeight w:val="5220"/>
        </w:trPr>
        <w:tc>
          <w:tcPr>
            <w:tcW w:w="2122" w:type="dxa"/>
            <w:shd w:val="clear" w:color="auto" w:fill="C0C0C0"/>
          </w:tcPr>
          <w:p w:rsidR="00690192" w:rsidRPr="00E91F21" w:rsidRDefault="00690192" w:rsidP="00347734">
            <w:pPr>
              <w:jc w:val="right"/>
              <w:rPr>
                <w:b/>
                <w:i/>
                <w:color w:val="5B9BD5"/>
                <w:sz w:val="28"/>
                <w:szCs w:val="28"/>
              </w:rPr>
            </w:pPr>
            <w:r w:rsidRPr="00E91F21">
              <w:rPr>
                <w:b/>
                <w:i/>
                <w:sz w:val="28"/>
                <w:szCs w:val="28"/>
              </w:rPr>
              <w:lastRenderedPageBreak/>
              <w:t>V. Recomen-daciones</w:t>
            </w:r>
          </w:p>
        </w:tc>
        <w:tc>
          <w:tcPr>
            <w:tcW w:w="8646" w:type="dxa"/>
          </w:tcPr>
          <w:p w:rsidR="00690192" w:rsidRPr="008466A5" w:rsidRDefault="00690192" w:rsidP="00347734">
            <w:pPr>
              <w:keepLines/>
              <w:tabs>
                <w:tab w:val="left" w:pos="1080"/>
              </w:tabs>
              <w:jc w:val="both"/>
              <w:rPr>
                <w:b/>
                <w:bCs/>
                <w:sz w:val="28"/>
                <w:szCs w:val="28"/>
              </w:rPr>
            </w:pPr>
            <w:r w:rsidRPr="001852D3">
              <w:rPr>
                <w:b/>
                <w:bCs/>
                <w:i/>
                <w:sz w:val="28"/>
                <w:szCs w:val="28"/>
              </w:rPr>
              <w:t>5.1.-</w:t>
            </w:r>
            <w:r w:rsidRPr="001852D3">
              <w:rPr>
                <w:i/>
                <w:sz w:val="28"/>
                <w:szCs w:val="28"/>
              </w:rPr>
              <w:t xml:space="preserve"> De </w:t>
            </w:r>
            <w:r w:rsidRPr="008466A5">
              <w:rPr>
                <w:i/>
                <w:sz w:val="28"/>
                <w:szCs w:val="28"/>
              </w:rPr>
              <w:t xml:space="preserve">conformidad </w:t>
            </w:r>
            <w:r w:rsidRPr="00374EA7">
              <w:rPr>
                <w:i/>
                <w:sz w:val="28"/>
                <w:szCs w:val="28"/>
              </w:rPr>
              <w:t>con el análisis</w:t>
            </w:r>
            <w:r w:rsidRPr="008466A5">
              <w:rPr>
                <w:i/>
                <w:sz w:val="28"/>
                <w:szCs w:val="28"/>
              </w:rPr>
              <w:t xml:space="preserve"> realizado en los apartados anteriores, se </w:t>
            </w:r>
            <w:r>
              <w:rPr>
                <w:i/>
                <w:sz w:val="28"/>
                <w:szCs w:val="28"/>
              </w:rPr>
              <w:t>formula la siguiente recomendación</w:t>
            </w:r>
            <w:r>
              <w:rPr>
                <w:bCs/>
                <w:sz w:val="28"/>
                <w:szCs w:val="28"/>
              </w:rPr>
              <w:t>:</w:t>
            </w:r>
          </w:p>
          <w:p w:rsidR="00690192" w:rsidRPr="008466A5" w:rsidRDefault="00690192" w:rsidP="00347734">
            <w:pPr>
              <w:keepLines/>
              <w:tabs>
                <w:tab w:val="left" w:pos="1080"/>
              </w:tabs>
              <w:jc w:val="both"/>
              <w:rPr>
                <w:b/>
                <w:bCs/>
              </w:rPr>
            </w:pPr>
          </w:p>
          <w:tbl>
            <w:tblPr>
              <w:tblW w:w="7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0"/>
              <w:gridCol w:w="567"/>
              <w:gridCol w:w="1134"/>
              <w:gridCol w:w="850"/>
              <w:gridCol w:w="851"/>
              <w:gridCol w:w="709"/>
              <w:gridCol w:w="992"/>
              <w:gridCol w:w="841"/>
            </w:tblGrid>
            <w:tr w:rsidR="00690192" w:rsidRPr="008466A5" w:rsidTr="00347734">
              <w:trPr>
                <w:trHeight w:val="284"/>
                <w:tblHeader/>
                <w:jc w:val="center"/>
              </w:trPr>
              <w:tc>
                <w:tcPr>
                  <w:tcW w:w="1320"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snapToGrid w:val="0"/>
                    <w:jc w:val="center"/>
                    <w:rPr>
                      <w:b/>
                      <w:bCs/>
                      <w:sz w:val="14"/>
                      <w:szCs w:val="14"/>
                    </w:rPr>
                  </w:pPr>
                  <w:r>
                    <w:rPr>
                      <w:b/>
                      <w:bCs/>
                      <w:sz w:val="14"/>
                      <w:szCs w:val="14"/>
                    </w:rPr>
                    <w:t>Despacho</w:t>
                  </w:r>
                </w:p>
              </w:tc>
              <w:tc>
                <w:tcPr>
                  <w:tcW w:w="567"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snapToGrid w:val="0"/>
                    <w:jc w:val="center"/>
                    <w:rPr>
                      <w:b/>
                      <w:bCs/>
                      <w:sz w:val="14"/>
                      <w:szCs w:val="14"/>
                    </w:rPr>
                  </w:pPr>
                  <w:proofErr w:type="spellStart"/>
                  <w:r>
                    <w:rPr>
                      <w:b/>
                      <w:bCs/>
                      <w:sz w:val="14"/>
                      <w:szCs w:val="14"/>
                    </w:rPr>
                    <w:t>Cant</w:t>
                  </w:r>
                  <w:proofErr w:type="spellEnd"/>
                  <w:r>
                    <w:rPr>
                      <w:b/>
                      <w:bCs/>
                      <w:sz w:val="14"/>
                      <w:szCs w:val="14"/>
                    </w:rPr>
                    <w:t>.</w:t>
                  </w:r>
                </w:p>
              </w:tc>
              <w:tc>
                <w:tcPr>
                  <w:tcW w:w="1134"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snapToGrid w:val="0"/>
                    <w:jc w:val="center"/>
                    <w:rPr>
                      <w:b/>
                      <w:bCs/>
                      <w:sz w:val="14"/>
                      <w:szCs w:val="14"/>
                    </w:rPr>
                  </w:pPr>
                  <w:r>
                    <w:rPr>
                      <w:b/>
                      <w:bCs/>
                      <w:sz w:val="14"/>
                      <w:szCs w:val="14"/>
                    </w:rPr>
                    <w:t>Tipo de plaza</w:t>
                  </w:r>
                </w:p>
              </w:tc>
              <w:tc>
                <w:tcPr>
                  <w:tcW w:w="850"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snapToGrid w:val="0"/>
                    <w:jc w:val="center"/>
                    <w:rPr>
                      <w:b/>
                      <w:bCs/>
                      <w:sz w:val="14"/>
                      <w:szCs w:val="14"/>
                    </w:rPr>
                  </w:pPr>
                  <w:r>
                    <w:rPr>
                      <w:b/>
                      <w:bCs/>
                      <w:sz w:val="14"/>
                      <w:szCs w:val="14"/>
                    </w:rPr>
                    <w:t>Condición actual</w:t>
                  </w:r>
                </w:p>
              </w:tc>
              <w:tc>
                <w:tcPr>
                  <w:tcW w:w="851"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snapToGrid w:val="0"/>
                    <w:jc w:val="center"/>
                    <w:rPr>
                      <w:b/>
                      <w:bCs/>
                      <w:sz w:val="14"/>
                      <w:szCs w:val="14"/>
                    </w:rPr>
                  </w:pPr>
                  <w:r>
                    <w:rPr>
                      <w:b/>
                      <w:bCs/>
                      <w:sz w:val="14"/>
                      <w:szCs w:val="14"/>
                    </w:rPr>
                    <w:t>Recomen-dación</w:t>
                  </w:r>
                </w:p>
              </w:tc>
              <w:tc>
                <w:tcPr>
                  <w:tcW w:w="709"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jc w:val="center"/>
                    <w:rPr>
                      <w:b/>
                      <w:bCs/>
                      <w:sz w:val="14"/>
                      <w:szCs w:val="14"/>
                    </w:rPr>
                  </w:pPr>
                  <w:r>
                    <w:rPr>
                      <w:b/>
                      <w:bCs/>
                      <w:sz w:val="14"/>
                      <w:szCs w:val="14"/>
                    </w:rPr>
                    <w:t>Período</w:t>
                  </w:r>
                </w:p>
              </w:tc>
              <w:tc>
                <w:tcPr>
                  <w:tcW w:w="992"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snapToGrid w:val="0"/>
                    <w:jc w:val="center"/>
                    <w:rPr>
                      <w:b/>
                      <w:bCs/>
                      <w:sz w:val="14"/>
                      <w:szCs w:val="14"/>
                    </w:rPr>
                  </w:pPr>
                  <w:r>
                    <w:rPr>
                      <w:b/>
                      <w:bCs/>
                      <w:sz w:val="14"/>
                      <w:szCs w:val="14"/>
                    </w:rPr>
                    <w:t>Costo Estimado</w:t>
                  </w:r>
                </w:p>
              </w:tc>
              <w:tc>
                <w:tcPr>
                  <w:tcW w:w="841"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snapToGrid w:val="0"/>
                    <w:jc w:val="center"/>
                    <w:rPr>
                      <w:b/>
                      <w:bCs/>
                      <w:sz w:val="14"/>
                      <w:szCs w:val="14"/>
                    </w:rPr>
                  </w:pPr>
                  <w:r>
                    <w:rPr>
                      <w:b/>
                      <w:bCs/>
                      <w:sz w:val="14"/>
                      <w:szCs w:val="14"/>
                    </w:rPr>
                    <w:t>Prioridad</w:t>
                  </w:r>
                </w:p>
              </w:tc>
            </w:tr>
            <w:tr w:rsidR="00690192" w:rsidRPr="009556CA" w:rsidTr="00347734">
              <w:trPr>
                <w:trHeight w:val="293"/>
                <w:jc w:val="center"/>
              </w:trPr>
              <w:tc>
                <w:tcPr>
                  <w:tcW w:w="1320"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snapToGrid w:val="0"/>
                    <w:jc w:val="center"/>
                    <w:rPr>
                      <w:b/>
                      <w:sz w:val="14"/>
                      <w:szCs w:val="14"/>
                    </w:rPr>
                  </w:pPr>
                  <w:r w:rsidRPr="00374EA7">
                    <w:rPr>
                      <w:b/>
                      <w:sz w:val="14"/>
                      <w:szCs w:val="14"/>
                    </w:rPr>
                    <w:t>Oficina de Información y Prensa del OIJ</w:t>
                  </w:r>
                </w:p>
              </w:tc>
              <w:tc>
                <w:tcPr>
                  <w:tcW w:w="567"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snapToGrid w:val="0"/>
                    <w:jc w:val="center"/>
                    <w:rPr>
                      <w:sz w:val="14"/>
                      <w:szCs w:val="14"/>
                    </w:rPr>
                  </w:pPr>
                  <w:r>
                    <w:rPr>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snapToGrid w:val="0"/>
                    <w:jc w:val="center"/>
                    <w:rPr>
                      <w:sz w:val="14"/>
                      <w:szCs w:val="14"/>
                    </w:rPr>
                  </w:pPr>
                  <w:r w:rsidRPr="00374EA7">
                    <w:rPr>
                      <w:sz w:val="14"/>
                      <w:szCs w:val="14"/>
                    </w:rPr>
                    <w:t>Técnica o Técnico Especializado 6</w:t>
                  </w:r>
                </w:p>
              </w:tc>
              <w:tc>
                <w:tcPr>
                  <w:tcW w:w="850"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snapToGrid w:val="0"/>
                    <w:jc w:val="center"/>
                    <w:rPr>
                      <w:sz w:val="14"/>
                      <w:szCs w:val="14"/>
                    </w:rPr>
                  </w:pPr>
                  <w:r>
                    <w:rPr>
                      <w:sz w:val="14"/>
                      <w:szCs w:val="14"/>
                    </w:rPr>
                    <w:t>Permiso con goce</w:t>
                  </w:r>
                </w:p>
              </w:tc>
              <w:tc>
                <w:tcPr>
                  <w:tcW w:w="851"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snapToGrid w:val="0"/>
                    <w:jc w:val="center"/>
                    <w:rPr>
                      <w:sz w:val="14"/>
                      <w:szCs w:val="14"/>
                    </w:rPr>
                  </w:pPr>
                  <w:r>
                    <w:rPr>
                      <w:sz w:val="14"/>
                      <w:szCs w:val="14"/>
                    </w:rPr>
                    <w:t>Ordinaria</w:t>
                  </w:r>
                </w:p>
              </w:tc>
              <w:tc>
                <w:tcPr>
                  <w:tcW w:w="709"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snapToGrid w:val="0"/>
                    <w:jc w:val="center"/>
                    <w:rPr>
                      <w:sz w:val="14"/>
                      <w:szCs w:val="14"/>
                    </w:rPr>
                  </w:pPr>
                  <w:r>
                    <w:rPr>
                      <w:sz w:val="14"/>
                      <w:szCs w:val="14"/>
                    </w:rPr>
                    <w:t>2019</w:t>
                  </w:r>
                </w:p>
              </w:tc>
              <w:tc>
                <w:tcPr>
                  <w:tcW w:w="992" w:type="dxa"/>
                  <w:tcBorders>
                    <w:top w:val="single" w:sz="4" w:space="0" w:color="auto"/>
                    <w:left w:val="single" w:sz="4" w:space="0" w:color="auto"/>
                    <w:bottom w:val="single" w:sz="4" w:space="0" w:color="auto"/>
                    <w:right w:val="single" w:sz="4" w:space="0" w:color="auto"/>
                  </w:tcBorders>
                  <w:vAlign w:val="center"/>
                </w:tcPr>
                <w:p w:rsidR="00690192" w:rsidRPr="008466A5" w:rsidRDefault="00690192" w:rsidP="00347734">
                  <w:pPr>
                    <w:rPr>
                      <w:b/>
                      <w:bCs/>
                      <w:color w:val="000000"/>
                      <w:sz w:val="14"/>
                      <w:szCs w:val="14"/>
                    </w:rPr>
                  </w:pPr>
                  <w:r>
                    <w:rPr>
                      <w:b/>
                      <w:bCs/>
                      <w:color w:val="000000"/>
                      <w:sz w:val="14"/>
                      <w:szCs w:val="14"/>
                    </w:rPr>
                    <w:t>¢ 16.920.000</w:t>
                  </w:r>
                </w:p>
              </w:tc>
              <w:tc>
                <w:tcPr>
                  <w:tcW w:w="841" w:type="dxa"/>
                  <w:tcBorders>
                    <w:top w:val="single" w:sz="4" w:space="0" w:color="auto"/>
                    <w:left w:val="single" w:sz="4" w:space="0" w:color="auto"/>
                    <w:bottom w:val="single" w:sz="4" w:space="0" w:color="auto"/>
                    <w:right w:val="single" w:sz="4" w:space="0" w:color="auto"/>
                  </w:tcBorders>
                  <w:vAlign w:val="center"/>
                </w:tcPr>
                <w:p w:rsidR="00690192" w:rsidRPr="009556CA" w:rsidRDefault="00690192" w:rsidP="00347734">
                  <w:pPr>
                    <w:snapToGrid w:val="0"/>
                    <w:jc w:val="center"/>
                    <w:rPr>
                      <w:sz w:val="14"/>
                      <w:szCs w:val="14"/>
                    </w:rPr>
                  </w:pPr>
                  <w:r>
                    <w:rPr>
                      <w:sz w:val="14"/>
                      <w:szCs w:val="14"/>
                    </w:rPr>
                    <w:t>1</w:t>
                  </w:r>
                </w:p>
              </w:tc>
            </w:tr>
          </w:tbl>
          <w:p w:rsidR="00690192" w:rsidRPr="009556CA" w:rsidRDefault="00690192" w:rsidP="00347734">
            <w:pPr>
              <w:jc w:val="both"/>
              <w:rPr>
                <w:b/>
                <w:bCs/>
                <w:sz w:val="20"/>
                <w:szCs w:val="20"/>
              </w:rPr>
            </w:pPr>
          </w:p>
          <w:p w:rsidR="00690192" w:rsidRPr="009556CA" w:rsidRDefault="00690192" w:rsidP="00347734">
            <w:pPr>
              <w:jc w:val="both"/>
              <w:rPr>
                <w:b/>
                <w:bCs/>
                <w:i/>
                <w:sz w:val="28"/>
                <w:szCs w:val="28"/>
              </w:rPr>
            </w:pPr>
            <w:r w:rsidRPr="001852D3">
              <w:rPr>
                <w:b/>
                <w:bCs/>
                <w:i/>
                <w:sz w:val="28"/>
                <w:szCs w:val="28"/>
              </w:rPr>
              <w:t>Otros requerimientos (equipo, alquiler, espacio, vehículos, entre otros.)</w:t>
            </w:r>
          </w:p>
          <w:p w:rsidR="00690192" w:rsidRPr="009556CA" w:rsidRDefault="00690192" w:rsidP="00347734">
            <w:pPr>
              <w:jc w:val="both"/>
              <w:rPr>
                <w:sz w:val="28"/>
                <w:szCs w:val="28"/>
              </w:rPr>
            </w:pPr>
          </w:p>
          <w:p w:rsidR="00690192" w:rsidRPr="009556CA" w:rsidRDefault="00690192" w:rsidP="00347734">
            <w:pPr>
              <w:jc w:val="both"/>
              <w:rPr>
                <w:sz w:val="28"/>
                <w:szCs w:val="28"/>
              </w:rPr>
            </w:pPr>
            <w:r w:rsidRPr="001852D3">
              <w:rPr>
                <w:sz w:val="28"/>
                <w:szCs w:val="28"/>
              </w:rPr>
              <w:t xml:space="preserve">Pese a que la plaza ha estado vigente desde hace un año, no se cuenta con los requerimientos necesarios para su funcionamiento, pues el mobiliario que actualmente utiliza es reciclado. Por lo anterior, al costo de la plaza antes indicado debe adicionarse lo correspondiente a mobiliario y equipo de oficina (personal no profesional), el cual es de ¢ 391.398,00. </w:t>
            </w:r>
          </w:p>
          <w:p w:rsidR="00690192" w:rsidRPr="009556CA" w:rsidRDefault="00690192" w:rsidP="00347734">
            <w:pPr>
              <w:jc w:val="both"/>
              <w:rPr>
                <w:sz w:val="28"/>
                <w:szCs w:val="28"/>
              </w:rPr>
            </w:pPr>
          </w:p>
          <w:p w:rsidR="00690192" w:rsidRPr="00F12D3B" w:rsidRDefault="00690192" w:rsidP="00347734">
            <w:pPr>
              <w:jc w:val="both"/>
              <w:rPr>
                <w:i/>
                <w:sz w:val="2"/>
                <w:szCs w:val="2"/>
              </w:rPr>
            </w:pPr>
            <w:r w:rsidRPr="001852D3">
              <w:rPr>
                <w:b/>
                <w:sz w:val="28"/>
                <w:szCs w:val="28"/>
              </w:rPr>
              <w:t>Por tanto, los costos totales serían de ¢ 17.311.398,00 colones.</w:t>
            </w:r>
          </w:p>
        </w:tc>
      </w:tr>
      <w:tr w:rsidR="00690192" w:rsidRPr="0089569A" w:rsidTr="00347734">
        <w:trPr>
          <w:trHeight w:val="279"/>
        </w:trPr>
        <w:tc>
          <w:tcPr>
            <w:tcW w:w="2122" w:type="dxa"/>
            <w:shd w:val="clear" w:color="auto" w:fill="B3B3B3"/>
          </w:tcPr>
          <w:p w:rsidR="00690192" w:rsidRPr="00E91F21" w:rsidRDefault="00690192" w:rsidP="00347734">
            <w:pPr>
              <w:jc w:val="right"/>
              <w:rPr>
                <w:b/>
                <w:i/>
              </w:rPr>
            </w:pPr>
            <w:r w:rsidRPr="00E91F21">
              <w:rPr>
                <w:b/>
                <w:i/>
              </w:rPr>
              <w:t>Realizado por:</w:t>
            </w:r>
          </w:p>
        </w:tc>
        <w:tc>
          <w:tcPr>
            <w:tcW w:w="8646" w:type="dxa"/>
          </w:tcPr>
          <w:p w:rsidR="00690192" w:rsidRPr="0089569A" w:rsidRDefault="00690192" w:rsidP="00347734">
            <w:pPr>
              <w:pStyle w:val="Cuerpodetexto"/>
              <w:spacing w:after="0" w:line="240" w:lineRule="auto"/>
              <w:jc w:val="both"/>
              <w:rPr>
                <w:bCs/>
                <w:i/>
                <w:color w:val="5B9BD5"/>
                <w:sz w:val="26"/>
                <w:szCs w:val="26"/>
              </w:rPr>
            </w:pPr>
            <w:r w:rsidRPr="0089569A">
              <w:rPr>
                <w:bCs/>
                <w:i/>
                <w:sz w:val="26"/>
                <w:szCs w:val="26"/>
              </w:rPr>
              <w:t>Lic</w:t>
            </w:r>
            <w:r>
              <w:rPr>
                <w:bCs/>
                <w:i/>
                <w:sz w:val="26"/>
                <w:szCs w:val="26"/>
              </w:rPr>
              <w:t>da. Yesenia Chaves Arguedas, Profesional 2 a.i.</w:t>
            </w:r>
          </w:p>
        </w:tc>
      </w:tr>
      <w:tr w:rsidR="00690192" w:rsidRPr="0089569A" w:rsidTr="00347734">
        <w:trPr>
          <w:trHeight w:val="279"/>
        </w:trPr>
        <w:tc>
          <w:tcPr>
            <w:tcW w:w="2122" w:type="dxa"/>
            <w:shd w:val="clear" w:color="auto" w:fill="B3B3B3"/>
          </w:tcPr>
          <w:p w:rsidR="00690192" w:rsidRPr="00E91F21" w:rsidRDefault="00690192" w:rsidP="00347734">
            <w:pPr>
              <w:jc w:val="right"/>
              <w:rPr>
                <w:b/>
                <w:i/>
              </w:rPr>
            </w:pPr>
            <w:r w:rsidRPr="00E91F21">
              <w:rPr>
                <w:b/>
                <w:i/>
              </w:rPr>
              <w:t>Aprobado por:</w:t>
            </w:r>
          </w:p>
        </w:tc>
        <w:tc>
          <w:tcPr>
            <w:tcW w:w="8646" w:type="dxa"/>
          </w:tcPr>
          <w:p w:rsidR="00690192" w:rsidRPr="0089569A" w:rsidRDefault="00690192" w:rsidP="00347734">
            <w:pPr>
              <w:pStyle w:val="Cuerpodetexto"/>
              <w:spacing w:after="0" w:line="240" w:lineRule="auto"/>
              <w:jc w:val="both"/>
              <w:rPr>
                <w:bCs/>
                <w:i/>
                <w:color w:val="5B9BD5"/>
                <w:sz w:val="26"/>
                <w:szCs w:val="26"/>
                <w:lang w:val="es-ES" w:bidi="ar-SA"/>
              </w:rPr>
            </w:pPr>
            <w:r>
              <w:rPr>
                <w:bCs/>
                <w:i/>
                <w:sz w:val="26"/>
                <w:szCs w:val="26"/>
              </w:rPr>
              <w:t xml:space="preserve">Lic. Minor Anchía Vargas, Jefe a.i. Organización Institucional </w:t>
            </w:r>
          </w:p>
        </w:tc>
      </w:tr>
      <w:tr w:rsidR="00690192" w:rsidRPr="0089569A" w:rsidTr="00347734">
        <w:trPr>
          <w:trHeight w:val="294"/>
        </w:trPr>
        <w:tc>
          <w:tcPr>
            <w:tcW w:w="2122" w:type="dxa"/>
            <w:shd w:val="clear" w:color="auto" w:fill="B3B3B3"/>
          </w:tcPr>
          <w:p w:rsidR="00690192" w:rsidRPr="00E91F21" w:rsidRDefault="00690192" w:rsidP="00347734">
            <w:pPr>
              <w:jc w:val="right"/>
              <w:rPr>
                <w:b/>
                <w:i/>
              </w:rPr>
            </w:pPr>
            <w:r w:rsidRPr="00E91F21">
              <w:rPr>
                <w:b/>
                <w:i/>
              </w:rPr>
              <w:t>Visto bueno:</w:t>
            </w:r>
          </w:p>
        </w:tc>
        <w:tc>
          <w:tcPr>
            <w:tcW w:w="8646" w:type="dxa"/>
          </w:tcPr>
          <w:p w:rsidR="00690192" w:rsidRPr="0089569A" w:rsidRDefault="00690192" w:rsidP="00347734">
            <w:pPr>
              <w:suppressLineNumbers/>
              <w:tabs>
                <w:tab w:val="left" w:pos="708"/>
              </w:tabs>
              <w:suppressAutoHyphens/>
              <w:jc w:val="both"/>
              <w:rPr>
                <w:bCs/>
                <w:i/>
                <w:color w:val="5B9BD5"/>
                <w:sz w:val="26"/>
                <w:szCs w:val="26"/>
              </w:rPr>
            </w:pPr>
            <w:r w:rsidRPr="0089569A">
              <w:rPr>
                <w:bCs/>
                <w:i/>
                <w:sz w:val="26"/>
                <w:szCs w:val="26"/>
              </w:rPr>
              <w:t xml:space="preserve">Licda. Nacira Valverde Bermúdez, Directora </w:t>
            </w:r>
            <w:r>
              <w:rPr>
                <w:bCs/>
                <w:i/>
                <w:sz w:val="26"/>
                <w:szCs w:val="26"/>
              </w:rPr>
              <w:t xml:space="preserve">a.i. </w:t>
            </w:r>
            <w:r w:rsidRPr="0089569A">
              <w:rPr>
                <w:bCs/>
                <w:i/>
                <w:sz w:val="26"/>
                <w:szCs w:val="26"/>
              </w:rPr>
              <w:t>de Planificación</w:t>
            </w:r>
          </w:p>
        </w:tc>
      </w:tr>
    </w:tbl>
    <w:p w:rsidR="00690192" w:rsidRDefault="00690192" w:rsidP="00690192">
      <w:pPr>
        <w:rPr>
          <w:rFonts w:cs="Arial"/>
          <w:color w:val="5B9BD5"/>
          <w:lang w:val="es-ES_tradnl"/>
        </w:rPr>
      </w:pPr>
    </w:p>
    <w:p w:rsidR="00690192" w:rsidRPr="00782515" w:rsidRDefault="00690192" w:rsidP="00690192">
      <w:pPr>
        <w:rPr>
          <w:rFonts w:cs="Arial"/>
          <w:sz w:val="28"/>
          <w:szCs w:val="28"/>
          <w:lang w:val="es-ES_tradnl"/>
        </w:rPr>
      </w:pPr>
      <w:proofErr w:type="spellStart"/>
      <w:proofErr w:type="gramStart"/>
      <w:r w:rsidRPr="00782515">
        <w:rPr>
          <w:rFonts w:cs="Arial"/>
          <w:sz w:val="28"/>
          <w:szCs w:val="28"/>
          <w:lang w:val="es-ES_tradnl"/>
        </w:rPr>
        <w:t>xba</w:t>
      </w:r>
      <w:proofErr w:type="spellEnd"/>
      <w:proofErr w:type="gramEnd"/>
    </w:p>
    <w:p w:rsidR="00690192" w:rsidRPr="00995F4A" w:rsidRDefault="00690192" w:rsidP="00690192">
      <w:pPr>
        <w:rPr>
          <w:b/>
          <w:bCs/>
          <w:sz w:val="28"/>
          <w:szCs w:val="28"/>
        </w:rPr>
      </w:pPr>
      <w:proofErr w:type="spellStart"/>
      <w:r w:rsidRPr="00995F4A">
        <w:rPr>
          <w:b/>
          <w:bCs/>
          <w:sz w:val="28"/>
          <w:szCs w:val="28"/>
        </w:rPr>
        <w:t>Ref</w:t>
      </w:r>
      <w:proofErr w:type="spellEnd"/>
      <w:r>
        <w:rPr>
          <w:b/>
          <w:bCs/>
          <w:sz w:val="28"/>
          <w:szCs w:val="28"/>
        </w:rPr>
        <w:t>:</w:t>
      </w:r>
      <w:r w:rsidRPr="00995F4A">
        <w:rPr>
          <w:b/>
          <w:bCs/>
          <w:sz w:val="28"/>
          <w:szCs w:val="28"/>
        </w:rPr>
        <w:t xml:space="preserve"> 1</w:t>
      </w:r>
      <w:r>
        <w:rPr>
          <w:b/>
          <w:bCs/>
          <w:sz w:val="28"/>
          <w:szCs w:val="28"/>
        </w:rPr>
        <w:t>2</w:t>
      </w:r>
      <w:r w:rsidRPr="00995F4A">
        <w:rPr>
          <w:b/>
          <w:bCs/>
          <w:sz w:val="28"/>
          <w:szCs w:val="28"/>
        </w:rPr>
        <w:t>-18</w:t>
      </w:r>
    </w:p>
    <w:p w:rsidR="00690192" w:rsidRDefault="00690192" w:rsidP="00690192">
      <w:pPr>
        <w:widowControl w:val="0"/>
        <w:jc w:val="both"/>
        <w:rPr>
          <w:bCs/>
          <w:sz w:val="28"/>
          <w:szCs w:val="28"/>
        </w:rPr>
      </w:pPr>
    </w:p>
    <w:p w:rsidR="00690192" w:rsidRPr="00E91F21" w:rsidRDefault="00690192" w:rsidP="00690192">
      <w:pPr>
        <w:widowControl w:val="0"/>
        <w:jc w:val="center"/>
        <w:rPr>
          <w:b/>
          <w:bCs/>
          <w:sz w:val="32"/>
          <w:szCs w:val="32"/>
        </w:rPr>
      </w:pPr>
      <w:r w:rsidRPr="00E91F21">
        <w:rPr>
          <w:b/>
          <w:bCs/>
          <w:sz w:val="32"/>
          <w:szCs w:val="32"/>
        </w:rPr>
        <w:t>Anexo 1</w:t>
      </w:r>
    </w:p>
    <w:p w:rsidR="00690192" w:rsidRDefault="00690192" w:rsidP="00690192">
      <w:pPr>
        <w:widowControl w:val="0"/>
        <w:jc w:val="center"/>
        <w:rPr>
          <w:bCs/>
          <w:sz w:val="28"/>
          <w:szCs w:val="28"/>
        </w:rPr>
      </w:pPr>
    </w:p>
    <w:bookmarkStart w:id="2" w:name="_MON_1585486244"/>
    <w:bookmarkEnd w:id="2"/>
    <w:p w:rsidR="00690192" w:rsidRDefault="00690192" w:rsidP="00690192">
      <w:pPr>
        <w:widowControl w:val="0"/>
        <w:jc w:val="center"/>
        <w:rPr>
          <w:bCs/>
          <w:sz w:val="28"/>
          <w:szCs w:val="28"/>
        </w:rPr>
      </w:pPr>
      <w:r w:rsidRPr="001852D3">
        <w:rPr>
          <w:bCs/>
          <w:sz w:val="28"/>
          <w:szCs w:val="28"/>
        </w:rPr>
        <w:object w:dxaOrig="1513" w:dyaOrig="984">
          <v:shape id="_x0000_i1025" type="#_x0000_t75" style="width:75.6pt;height:49.2pt" o:ole="">
            <v:imagedata r:id="rId11" o:title=""/>
          </v:shape>
          <o:OLEObject Type="Embed" ProgID="Word.Document.8" ShapeID="_x0000_i1025" DrawAspect="Icon" ObjectID="_1586783421" r:id="rId12">
            <o:FieldCodes>\s</o:FieldCodes>
          </o:OLEObject>
        </w:object>
      </w:r>
    </w:p>
    <w:p w:rsidR="00690192" w:rsidRDefault="00690192" w:rsidP="00690192">
      <w:pPr>
        <w:widowControl w:val="0"/>
        <w:jc w:val="center"/>
        <w:rPr>
          <w:bCs/>
          <w:sz w:val="28"/>
          <w:szCs w:val="28"/>
        </w:rPr>
      </w:pPr>
    </w:p>
    <w:p w:rsidR="00690192" w:rsidRDefault="00690192" w:rsidP="00690192">
      <w:pPr>
        <w:widowControl w:val="0"/>
        <w:jc w:val="center"/>
        <w:rPr>
          <w:b/>
          <w:bCs/>
          <w:sz w:val="32"/>
          <w:szCs w:val="32"/>
        </w:rPr>
      </w:pPr>
      <w:r w:rsidRPr="00765FF3">
        <w:rPr>
          <w:b/>
          <w:bCs/>
          <w:sz w:val="32"/>
          <w:szCs w:val="32"/>
        </w:rPr>
        <w:t xml:space="preserve">Anexo </w:t>
      </w:r>
      <w:r>
        <w:rPr>
          <w:b/>
          <w:bCs/>
          <w:sz w:val="32"/>
          <w:szCs w:val="32"/>
        </w:rPr>
        <w:t>2</w:t>
      </w:r>
    </w:p>
    <w:p w:rsidR="00690192" w:rsidRDefault="00690192" w:rsidP="00690192">
      <w:pPr>
        <w:widowControl w:val="0"/>
        <w:jc w:val="center"/>
        <w:rPr>
          <w:b/>
          <w:bCs/>
          <w:sz w:val="32"/>
          <w:szCs w:val="32"/>
        </w:rPr>
      </w:pPr>
    </w:p>
    <w:bookmarkStart w:id="3" w:name="_MON_1585488097"/>
    <w:bookmarkEnd w:id="3"/>
    <w:p w:rsidR="00690192" w:rsidRPr="00765FF3" w:rsidRDefault="00690192" w:rsidP="00690192">
      <w:pPr>
        <w:widowControl w:val="0"/>
        <w:jc w:val="center"/>
        <w:rPr>
          <w:b/>
          <w:bCs/>
          <w:sz w:val="32"/>
          <w:szCs w:val="32"/>
        </w:rPr>
      </w:pPr>
      <w:r w:rsidRPr="001852D3">
        <w:rPr>
          <w:b/>
          <w:bCs/>
          <w:sz w:val="32"/>
          <w:szCs w:val="32"/>
        </w:rPr>
        <w:object w:dxaOrig="1513" w:dyaOrig="984">
          <v:shape id="_x0000_i1026" type="#_x0000_t75" style="width:75.6pt;height:49.2pt" o:ole="">
            <v:imagedata r:id="rId13" o:title=""/>
          </v:shape>
          <o:OLEObject Type="Embed" ProgID="Word.Document.8" ShapeID="_x0000_i1026" DrawAspect="Icon" ObjectID="_1586783422" r:id="rId14">
            <o:FieldCodes>\s</o:FieldCodes>
          </o:OLEObject>
        </w:object>
      </w:r>
    </w:p>
    <w:p w:rsidR="000A10A2" w:rsidRDefault="000A10A2"/>
    <w:sectPr w:rsidR="000A10A2" w:rsidSect="00AA6165">
      <w:headerReference w:type="default" r:id="rId15"/>
      <w:footerReference w:type="default" r:id="rId16"/>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3B4" w:rsidRDefault="003023B4" w:rsidP="00690192">
      <w:r>
        <w:separator/>
      </w:r>
    </w:p>
  </w:endnote>
  <w:endnote w:type="continuationSeparator" w:id="0">
    <w:p w:rsidR="003023B4" w:rsidRDefault="003023B4" w:rsidP="006901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Gisha">
    <w:altName w:val="Gisha"/>
    <w:panose1 w:val="020B0502040204020203"/>
    <w:charset w:val="00"/>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AA6165" w:rsidRDefault="00692845">
        <w:pPr>
          <w:pStyle w:val="Piedepgina"/>
          <w:jc w:val="right"/>
        </w:pPr>
        <w:r>
          <w:fldChar w:fldCharType="begin"/>
        </w:r>
        <w:r w:rsidR="003023B4">
          <w:instrText xml:space="preserve"> PAGE   \* MERGEFORMAT </w:instrText>
        </w:r>
        <w:r>
          <w:fldChar w:fldCharType="separate"/>
        </w:r>
        <w:r w:rsidR="00D70742">
          <w:rPr>
            <w:noProof/>
          </w:rPr>
          <w:t>1</w:t>
        </w:r>
        <w:r>
          <w:rPr>
            <w:noProof/>
          </w:rPr>
          <w:fldChar w:fldCharType="end"/>
        </w:r>
      </w:p>
    </w:sdtContent>
  </w:sdt>
  <w:p w:rsidR="00AA6165" w:rsidRDefault="00D707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3B4" w:rsidRDefault="003023B4" w:rsidP="00690192">
      <w:r>
        <w:separator/>
      </w:r>
    </w:p>
  </w:footnote>
  <w:footnote w:type="continuationSeparator" w:id="0">
    <w:p w:rsidR="003023B4" w:rsidRDefault="003023B4" w:rsidP="00690192">
      <w:r>
        <w:continuationSeparator/>
      </w:r>
    </w:p>
  </w:footnote>
  <w:footnote w:id="1">
    <w:p w:rsidR="00690192" w:rsidRDefault="00690192" w:rsidP="00690192">
      <w:pPr>
        <w:ind w:right="51"/>
        <w:jc w:val="both"/>
        <w:rPr>
          <w:sz w:val="20"/>
          <w:szCs w:val="20"/>
        </w:rPr>
      </w:pPr>
      <w:bookmarkStart w:id="0" w:name="_Hlk509836843"/>
      <w:bookmarkStart w:id="1" w:name="_Hlk509836842"/>
      <w:r>
        <w:rPr>
          <w:rStyle w:val="Refdenotaalpie"/>
          <w:lang w:val="es-CR"/>
        </w:rPr>
        <w:t>[1]</w:t>
      </w:r>
      <w:r>
        <w:rPr>
          <w:lang w:val="es-CR"/>
        </w:rPr>
        <w:t xml:space="preserve"> </w:t>
      </w:r>
      <w:r>
        <w:rPr>
          <w:sz w:val="20"/>
          <w:szCs w:val="20"/>
          <w:lang w:val="es-CR"/>
        </w:rPr>
        <w:t>Los proyectos mencionados por la Dirección General fueron los siguientes:</w:t>
      </w:r>
    </w:p>
    <w:p w:rsidR="00690192" w:rsidRDefault="00690192" w:rsidP="00690192">
      <w:pPr>
        <w:ind w:right="51"/>
        <w:jc w:val="both"/>
        <w:rPr>
          <w:rFonts w:ascii="Calibri" w:hAnsi="Calibri" w:cs="Calibri"/>
          <w:sz w:val="20"/>
          <w:szCs w:val="20"/>
          <w:lang w:val="es-CR" w:eastAsia="en-US"/>
        </w:rPr>
      </w:pPr>
      <w:r>
        <w:rPr>
          <w:sz w:val="20"/>
          <w:szCs w:val="20"/>
          <w:lang w:val="es-CR"/>
        </w:rPr>
        <w:t>-- Acreditación internacional bajo la norma ISO 17025:2005 del Departamento de Ciencias Forenses.</w:t>
      </w:r>
    </w:p>
    <w:p w:rsidR="00690192" w:rsidRDefault="00690192" w:rsidP="00690192">
      <w:pPr>
        <w:ind w:right="51"/>
        <w:jc w:val="both"/>
        <w:rPr>
          <w:sz w:val="20"/>
          <w:szCs w:val="20"/>
          <w:lang w:val="es-CR"/>
        </w:rPr>
      </w:pPr>
      <w:r>
        <w:rPr>
          <w:sz w:val="20"/>
          <w:szCs w:val="20"/>
          <w:lang w:val="es-CR"/>
        </w:rPr>
        <w:t>-- Contar con la Unidad de Potencial Interno de la Administración del OIJ.</w:t>
      </w:r>
    </w:p>
    <w:p w:rsidR="00690192" w:rsidRDefault="00690192" w:rsidP="00690192">
      <w:pPr>
        <w:ind w:right="51"/>
        <w:jc w:val="both"/>
        <w:rPr>
          <w:sz w:val="20"/>
          <w:szCs w:val="20"/>
          <w:lang w:val="es-CR"/>
        </w:rPr>
      </w:pPr>
      <w:r>
        <w:rPr>
          <w:sz w:val="20"/>
          <w:szCs w:val="20"/>
          <w:lang w:val="es-CR"/>
        </w:rPr>
        <w:t>-- Reforzamiento de personal técnico en la Unidad de Taller Mecánico de la Sección de Transportes.</w:t>
      </w:r>
    </w:p>
    <w:p w:rsidR="00690192" w:rsidRDefault="00690192" w:rsidP="00690192">
      <w:pPr>
        <w:ind w:right="51"/>
        <w:jc w:val="both"/>
        <w:rPr>
          <w:sz w:val="20"/>
          <w:szCs w:val="20"/>
          <w:lang w:val="es-CR"/>
        </w:rPr>
      </w:pPr>
      <w:r>
        <w:rPr>
          <w:sz w:val="20"/>
          <w:szCs w:val="20"/>
          <w:lang w:val="es-CR"/>
        </w:rPr>
        <w:t>-- Dotar a la Oficina de Prensa de un técnico en audiovisuales.</w:t>
      </w:r>
    </w:p>
    <w:p w:rsidR="00690192" w:rsidRDefault="00690192" w:rsidP="00690192">
      <w:pPr>
        <w:ind w:right="51"/>
        <w:jc w:val="both"/>
        <w:rPr>
          <w:sz w:val="20"/>
          <w:szCs w:val="20"/>
          <w:lang w:val="es-CR"/>
        </w:rPr>
      </w:pPr>
      <w:r>
        <w:rPr>
          <w:sz w:val="20"/>
          <w:szCs w:val="20"/>
          <w:lang w:val="es-CR"/>
        </w:rPr>
        <w:t xml:space="preserve">-- Reforzamiento del personal de la Sección de Delitos Informáticos y Sección de Delitos Económicos y Financieros, con la finalidad que se atiendan casos complejos y de interés Nacional que ingresan a dichas Secciones. </w:t>
      </w:r>
    </w:p>
    <w:p w:rsidR="00690192" w:rsidRDefault="00690192" w:rsidP="00690192">
      <w:pPr>
        <w:ind w:right="51"/>
        <w:jc w:val="both"/>
        <w:rPr>
          <w:sz w:val="20"/>
          <w:szCs w:val="20"/>
          <w:lang w:val="es-CR"/>
        </w:rPr>
      </w:pPr>
      <w:r>
        <w:rPr>
          <w:sz w:val="20"/>
          <w:szCs w:val="20"/>
          <w:lang w:val="es-CR"/>
        </w:rPr>
        <w:t xml:space="preserve">-- Reforzar las oficinas en las cuales se detectó mediante un estudio de cargas de trabajo la necesidad de contar con más plazas que permitan la atención oportuna de los casos que ingresan.  </w:t>
      </w:r>
      <w:bookmarkEnd w:id="0"/>
      <w:bookmarkEnd w:id="1"/>
    </w:p>
  </w:footnote>
  <w:footnote w:id="2">
    <w:p w:rsidR="00690192" w:rsidRDefault="00690192" w:rsidP="00690192">
      <w:pPr>
        <w:pStyle w:val="Textonotapie"/>
        <w:jc w:val="both"/>
        <w:rPr>
          <w:lang w:val="es-CR"/>
        </w:rPr>
      </w:pPr>
      <w:r>
        <w:rPr>
          <w:rStyle w:val="Refdenotaalpie"/>
        </w:rPr>
        <w:t>[2]</w:t>
      </w:r>
      <w:r>
        <w:t xml:space="preserve"> Las dependencias policiales mencionadas por el Lic. Espinoza </w:t>
      </w:r>
      <w:proofErr w:type="spellStart"/>
      <w:r>
        <w:t>Espinoza</w:t>
      </w:r>
      <w:proofErr w:type="spellEnd"/>
      <w:r>
        <w:t xml:space="preserve"> fueron las siguientes: Departamento Laboratorio de Ciencias Forenses (oficio 379-DCF-2017); Oficina de Planes y Operaciones (oficio 0535-OPO-2017); Administración del OIJ (oficio 734-ADM-OIJ-2017); Secretaría General del OIJ (oficio 807-SEC-2017); Oficina de Prensa (oficio 938-OP-2017); Departamento de Investigaciones Criminales (oficio 1215-DICR-2017) y Dirección General (oficio 1438-DG-2017).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65" w:rsidRDefault="003023B4">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692845" w:rsidRPr="00692845">
      <w:rPr>
        <w:noProof/>
      </w:rPr>
      <w:pict>
        <v:shapetype id="_x0000_t202" coordsize="21600,21600" o:spt="202" path="m,l,21600r21600,l21600,xe">
          <v:stroke joinstyle="miter"/>
          <v:path gradientshapeok="t" o:connecttype="rect"/>
        </v:shapetype>
        <v:shape id="Text Box 1" o:spid="_x0000_s2049"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AA6165" w:rsidRPr="00BC690B" w:rsidRDefault="003023B4" w:rsidP="00AA6165">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AA6165" w:rsidRPr="00BC690B" w:rsidRDefault="003023B4" w:rsidP="00AA6165">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AA6165" w:rsidRPr="00BC690B" w:rsidRDefault="003023B4" w:rsidP="00AA6165">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AA6165" w:rsidRPr="00BC690B" w:rsidRDefault="00D70742" w:rsidP="00AA6165"/>
            </w:txbxContent>
          </v:textbox>
        </v:shape>
      </w:pict>
    </w:r>
  </w:p>
  <w:p w:rsidR="00AA6165" w:rsidRDefault="00D70742">
    <w:pPr>
      <w:pStyle w:val="Encabezado"/>
    </w:pPr>
  </w:p>
  <w:p w:rsidR="00AA6165" w:rsidRDefault="00D70742">
    <w:pPr>
      <w:pStyle w:val="Encabezado"/>
    </w:pPr>
  </w:p>
  <w:p w:rsidR="00AA6165" w:rsidRDefault="00D70742">
    <w:pPr>
      <w:pStyle w:val="Encabezado"/>
      <w:pBdr>
        <w:bottom w:val="single" w:sz="12" w:space="1" w:color="auto"/>
      </w:pBdr>
    </w:pPr>
  </w:p>
  <w:p w:rsidR="00AA6165" w:rsidRDefault="00D707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70B"/>
    <w:multiLevelType w:val="hybridMultilevel"/>
    <w:tmpl w:val="56C677B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nsid w:val="524B5A4B"/>
    <w:multiLevelType w:val="hybridMultilevel"/>
    <w:tmpl w:val="7BDC21D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nsid w:val="5CEC1122"/>
    <w:multiLevelType w:val="hybridMultilevel"/>
    <w:tmpl w:val="CD92F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4901CB"/>
    <w:multiLevelType w:val="hybridMultilevel"/>
    <w:tmpl w:val="D1B6BD6C"/>
    <w:lvl w:ilvl="0" w:tplc="0BBC7B54">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90192"/>
    <w:rsid w:val="000A10A2"/>
    <w:rsid w:val="003023B4"/>
    <w:rsid w:val="006605CC"/>
    <w:rsid w:val="00690192"/>
    <w:rsid w:val="00692845"/>
    <w:rsid w:val="006977C0"/>
    <w:rsid w:val="00BA10A9"/>
    <w:rsid w:val="00D70742"/>
    <w:rsid w:val="00F86FF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3" type="connector" idref="#Conector: angular 19"/>
        <o:r id="V:Rule4" type="connector" idref="#Conector: angular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92"/>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690192"/>
    <w:pPr>
      <w:tabs>
        <w:tab w:val="center" w:pos="4252"/>
        <w:tab w:val="right" w:pos="8504"/>
      </w:tabs>
    </w:pPr>
  </w:style>
  <w:style w:type="character" w:customStyle="1" w:styleId="EncabezadoCar">
    <w:name w:val="Encabezado Car"/>
    <w:aliases w:val="encabezado Car"/>
    <w:basedOn w:val="Fuentedeprrafopredeter"/>
    <w:link w:val="Encabezado"/>
    <w:rsid w:val="0069019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690192"/>
    <w:pPr>
      <w:tabs>
        <w:tab w:val="center" w:pos="4252"/>
        <w:tab w:val="right" w:pos="8504"/>
      </w:tabs>
    </w:pPr>
  </w:style>
  <w:style w:type="character" w:customStyle="1" w:styleId="PiedepginaCar">
    <w:name w:val="Pie de página Car"/>
    <w:basedOn w:val="Fuentedeprrafopredeter"/>
    <w:link w:val="Piedepgina"/>
    <w:uiPriority w:val="99"/>
    <w:rsid w:val="00690192"/>
    <w:rPr>
      <w:rFonts w:ascii="Times New Roman" w:eastAsia="Times New Roman" w:hAnsi="Times New Roman" w:cs="Times New Roman"/>
      <w:sz w:val="24"/>
      <w:szCs w:val="24"/>
      <w:lang w:val="es-ES" w:eastAsia="es-ES"/>
    </w:rPr>
  </w:style>
  <w:style w:type="paragraph" w:styleId="NormalWeb">
    <w:name w:val="Normal (Web)"/>
    <w:basedOn w:val="Normal"/>
    <w:link w:val="NormalWebCar"/>
    <w:uiPriority w:val="99"/>
    <w:rsid w:val="00690192"/>
    <w:pPr>
      <w:spacing w:before="100" w:beforeAutospacing="1" w:after="100" w:afterAutospacing="1"/>
    </w:pPr>
  </w:style>
  <w:style w:type="paragraph" w:customStyle="1" w:styleId="Cuerpodetexto">
    <w:name w:val="Cuerpo de texto"/>
    <w:basedOn w:val="Normal"/>
    <w:rsid w:val="00690192"/>
    <w:pPr>
      <w:tabs>
        <w:tab w:val="left" w:pos="708"/>
      </w:tabs>
      <w:suppressAutoHyphens/>
      <w:spacing w:after="120" w:line="100" w:lineRule="atLeast"/>
    </w:pPr>
    <w:rPr>
      <w:lang w:val="es-CR" w:bidi="hi-IN"/>
    </w:rPr>
  </w:style>
  <w:style w:type="paragraph" w:styleId="Textonotapie">
    <w:name w:val="footnote text"/>
    <w:basedOn w:val="Normal"/>
    <w:link w:val="TextonotapieCar"/>
    <w:uiPriority w:val="99"/>
    <w:semiHidden/>
    <w:rsid w:val="00690192"/>
    <w:rPr>
      <w:sz w:val="20"/>
      <w:szCs w:val="20"/>
    </w:rPr>
  </w:style>
  <w:style w:type="character" w:customStyle="1" w:styleId="TextonotapieCar">
    <w:name w:val="Texto nota pie Car"/>
    <w:basedOn w:val="Fuentedeprrafopredeter"/>
    <w:link w:val="Textonotapie"/>
    <w:uiPriority w:val="99"/>
    <w:semiHidden/>
    <w:rsid w:val="00690192"/>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690192"/>
    <w:rPr>
      <w:rFonts w:cs="Times New Roman"/>
      <w:vertAlign w:val="superscript"/>
    </w:rPr>
  </w:style>
  <w:style w:type="character" w:customStyle="1" w:styleId="NormalWebCar">
    <w:name w:val="Normal (Web) Car"/>
    <w:link w:val="NormalWeb"/>
    <w:uiPriority w:val="99"/>
    <w:locked/>
    <w:rsid w:val="0069019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90192"/>
    <w:pPr>
      <w:spacing w:before="100" w:beforeAutospacing="1" w:after="100" w:afterAutospacing="1"/>
    </w:pPr>
    <w:rPr>
      <w:lang w:val="es-CR" w:eastAsia="es-CR"/>
    </w:rPr>
  </w:style>
  <w:style w:type="paragraph" w:customStyle="1" w:styleId="Default">
    <w:name w:val="Default"/>
    <w:rsid w:val="00690192"/>
    <w:pPr>
      <w:autoSpaceDE w:val="0"/>
      <w:autoSpaceDN w:val="0"/>
      <w:adjustRightInd w:val="0"/>
    </w:pPr>
    <w:rPr>
      <w:rFonts w:ascii="Arial" w:eastAsia="Times New Roman" w:hAnsi="Arial" w:cs="Arial"/>
      <w:color w:val="000000"/>
      <w:sz w:val="24"/>
      <w:szCs w:val="24"/>
      <w:lang w:val="es-ES" w:eastAsia="es-ES"/>
    </w:rPr>
  </w:style>
  <w:style w:type="paragraph" w:customStyle="1" w:styleId="Standard">
    <w:name w:val="Standard"/>
    <w:basedOn w:val="Normal"/>
    <w:rsid w:val="00690192"/>
    <w:pPr>
      <w:autoSpaceDN w:val="0"/>
    </w:pPr>
    <w:rPr>
      <w:rFonts w:ascii="Liberation Serif" w:eastAsiaTheme="minorHAnsi" w:hAnsi="Liberation Serif" w:cs="Liberation Serif"/>
      <w:lang w:eastAsia="zh-CN"/>
    </w:rPr>
  </w:style>
  <w:style w:type="paragraph" w:customStyle="1" w:styleId="Textoindependiente31">
    <w:name w:val="Texto independiente 31"/>
    <w:basedOn w:val="Normal"/>
    <w:rsid w:val="00690192"/>
    <w:pPr>
      <w:suppressAutoHyphens/>
      <w:jc w:val="both"/>
    </w:pPr>
    <w:rPr>
      <w:b/>
      <w:b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Documento_de_Microsoft_Office_Word_97-20031.doc"/><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Documento_de_Microsoft_Office_Word_97-20032.doc"/></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4776</Words>
  <Characters>26268</Characters>
  <Application>Microsoft Office Word</Application>
  <DocSecurity>4</DocSecurity>
  <Lines>218</Lines>
  <Paragraphs>61</Paragraphs>
  <ScaleCrop>false</ScaleCrop>
  <Company/>
  <LinksUpToDate>false</LinksUpToDate>
  <CharactersWithSpaces>30983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2018-05-02T22:24:00Z</dcterms:created>
  <dcterms:modified xsi:type="dcterms:W3CDTF">2018-05-02T22:24:00Z</dcterms:modified>
</cp:coreProperties>
</file>