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3AB" w:rsidRPr="00132767" w:rsidRDefault="00B1497D">
      <w:r>
        <w:rPr>
          <w:noProof/>
          <w:lang w:val="es-CR" w:eastAsia="es-CR"/>
        </w:rPr>
        <w:pict>
          <v:group id="Group 2" o:spid="_x0000_s1026" style="position:absolute;margin-left:-93.3pt;margin-top:-113.25pt;width:9in;height:846pt;z-index:251656704"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">
              <v:imagedata r:id="rId8" o:title=""/>
            </v:shape>
            <v:shape id="0 Imagen" o:spid="_x0000_s1028" type="#_x0000_t75" style="position:absolute;left:2622;top:14756;width:9378;height: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">
              <v:imagedata r:id="rId9" o:title=""/>
            </v:shape>
          </v:group>
        </w:pict>
      </w:r>
    </w:p>
    <w:p w:rsidR="006713AB" w:rsidRPr="00132767" w:rsidRDefault="00F302D2">
      <w:r>
        <w:rPr>
          <w:noProof/>
          <w:lang w:val="es-CR" w:eastAsia="es-CR"/>
        </w:rPr>
        <w:drawing>
          <wp:anchor distT="0" distB="0" distL="114300" distR="114300" simplePos="0" relativeHeight="251657728" behindDoc="0" locked="0" layoutInCell="1" allowOverlap="1">
            <wp:simplePos x="0" y="0"/>
            <wp:positionH relativeFrom="column">
              <wp:posOffset>209550</wp:posOffset>
            </wp:positionH>
            <wp:positionV relativeFrom="paragraph">
              <wp:posOffset>123825</wp:posOffset>
            </wp:positionV>
            <wp:extent cx="1847850" cy="809625"/>
            <wp:effectExtent l="19050" t="0" r="0" b="0"/>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0"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6713AB" w:rsidRPr="00132767" w:rsidRDefault="00F302D2">
      <w:r>
        <w:rPr>
          <w:noProof/>
          <w:lang w:val="es-CR" w:eastAsia="es-CR"/>
        </w:rPr>
        <w:drawing>
          <wp:anchor distT="0" distB="0" distL="114300" distR="114300" simplePos="0" relativeHeight="251658752" behindDoc="0" locked="0" layoutInCell="1" allowOverlap="1">
            <wp:simplePos x="0" y="0"/>
            <wp:positionH relativeFrom="column">
              <wp:posOffset>4191000</wp:posOffset>
            </wp:positionH>
            <wp:positionV relativeFrom="paragraph">
              <wp:posOffset>53975</wp:posOffset>
            </wp:positionV>
            <wp:extent cx="1659890" cy="875665"/>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1"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rsidR="006713AB" w:rsidRPr="00132767" w:rsidRDefault="006713AB"/>
    <w:p w:rsidR="000D56AF" w:rsidRPr="00132767" w:rsidRDefault="000D56AF"/>
    <w:p w:rsidR="006713AB" w:rsidRPr="00132767" w:rsidRDefault="006713AB"/>
    <w:p w:rsidR="006713AB" w:rsidRPr="00132767" w:rsidRDefault="006713AB"/>
    <w:p w:rsidR="006713AB" w:rsidRPr="00132767" w:rsidRDefault="006713AB"/>
    <w:p w:rsidR="006713AB" w:rsidRPr="00132767" w:rsidRDefault="006713AB"/>
    <w:p w:rsidR="006713AB" w:rsidRPr="00132767" w:rsidRDefault="006713AB"/>
    <w:p w:rsidR="006713AB" w:rsidRPr="00132767" w:rsidRDefault="006713AB" w:rsidP="006713AB">
      <w:pPr>
        <w:jc w:val="center"/>
        <w:rPr>
          <w:rFonts w:ascii="Calibri" w:hAnsi="Calibri"/>
          <w:sz w:val="40"/>
          <w:szCs w:val="40"/>
        </w:rPr>
      </w:pPr>
    </w:p>
    <w:p w:rsidR="006713AB" w:rsidRPr="00132767" w:rsidRDefault="006713AB" w:rsidP="006713AB">
      <w:pPr>
        <w:jc w:val="center"/>
        <w:rPr>
          <w:rFonts w:ascii="Calibri" w:hAnsi="Calibri"/>
          <w:sz w:val="40"/>
          <w:szCs w:val="40"/>
        </w:rPr>
      </w:pPr>
    </w:p>
    <w:p w:rsidR="006713AB" w:rsidRPr="00132767" w:rsidRDefault="00CE1F57" w:rsidP="006713AB">
      <w:pPr>
        <w:jc w:val="center"/>
        <w:rPr>
          <w:rFonts w:ascii="Calibri" w:hAnsi="Calibri"/>
          <w:sz w:val="40"/>
          <w:szCs w:val="40"/>
        </w:rPr>
      </w:pPr>
      <w:r w:rsidRPr="00132767">
        <w:rPr>
          <w:rFonts w:ascii="Calibri" w:hAnsi="Calibri"/>
          <w:sz w:val="40"/>
          <w:szCs w:val="40"/>
        </w:rPr>
        <w:t>Estudio de Requerimiento Humano</w:t>
      </w:r>
    </w:p>
    <w:p w:rsidR="0047459D" w:rsidRPr="00132767" w:rsidRDefault="0047459D" w:rsidP="006713AB">
      <w:pPr>
        <w:jc w:val="center"/>
        <w:rPr>
          <w:rFonts w:ascii="Calibri" w:hAnsi="Calibri"/>
          <w:sz w:val="40"/>
          <w:szCs w:val="40"/>
        </w:rPr>
      </w:pPr>
      <w:r w:rsidRPr="00132767">
        <w:rPr>
          <w:rFonts w:ascii="Calibri" w:hAnsi="Calibri"/>
          <w:sz w:val="40"/>
          <w:szCs w:val="40"/>
        </w:rPr>
        <w:t>Anteproyecto de Presupuesto 201</w:t>
      </w:r>
      <w:r w:rsidR="006E49CC">
        <w:rPr>
          <w:rFonts w:ascii="Calibri" w:hAnsi="Calibri"/>
          <w:sz w:val="40"/>
          <w:szCs w:val="40"/>
        </w:rPr>
        <w:t>9</w:t>
      </w:r>
    </w:p>
    <w:p w:rsidR="006713AB" w:rsidRPr="00132767" w:rsidRDefault="006713AB" w:rsidP="006713AB">
      <w:pPr>
        <w:jc w:val="center"/>
        <w:rPr>
          <w:rFonts w:ascii="Calibri" w:hAnsi="Calibri"/>
          <w:sz w:val="40"/>
          <w:szCs w:val="40"/>
        </w:rPr>
      </w:pPr>
    </w:p>
    <w:p w:rsidR="006713AB" w:rsidRPr="00132767" w:rsidRDefault="006713AB" w:rsidP="006713AB">
      <w:pPr>
        <w:jc w:val="center"/>
        <w:rPr>
          <w:rFonts w:ascii="Calibri" w:hAnsi="Calibri"/>
          <w:sz w:val="40"/>
          <w:szCs w:val="40"/>
        </w:rPr>
      </w:pPr>
    </w:p>
    <w:p w:rsidR="006713AB" w:rsidRPr="00132767" w:rsidRDefault="006713AB" w:rsidP="006713AB">
      <w:pPr>
        <w:jc w:val="center"/>
        <w:rPr>
          <w:rFonts w:ascii="Calibri" w:hAnsi="Calibri"/>
          <w:sz w:val="40"/>
          <w:szCs w:val="40"/>
        </w:rPr>
      </w:pPr>
    </w:p>
    <w:p w:rsidR="00D1427E" w:rsidRPr="00132767" w:rsidRDefault="00D1427E" w:rsidP="006713AB">
      <w:pPr>
        <w:jc w:val="center"/>
        <w:rPr>
          <w:rFonts w:ascii="Calibri" w:hAnsi="Calibri"/>
          <w:b/>
          <w:i/>
          <w:sz w:val="40"/>
          <w:szCs w:val="40"/>
        </w:rPr>
      </w:pPr>
      <w:r w:rsidRPr="00132767">
        <w:rPr>
          <w:rFonts w:ascii="Calibri" w:hAnsi="Calibri"/>
          <w:b/>
          <w:i/>
          <w:sz w:val="40"/>
          <w:szCs w:val="40"/>
        </w:rPr>
        <w:t xml:space="preserve">Programa </w:t>
      </w:r>
      <w:r w:rsidR="005A6E48" w:rsidRPr="00132767">
        <w:rPr>
          <w:rFonts w:ascii="Calibri" w:hAnsi="Calibri"/>
          <w:b/>
          <w:i/>
          <w:sz w:val="40"/>
          <w:szCs w:val="40"/>
        </w:rPr>
        <w:t xml:space="preserve">de </w:t>
      </w:r>
      <w:r w:rsidRPr="00132767">
        <w:rPr>
          <w:rFonts w:ascii="Calibri" w:hAnsi="Calibri"/>
          <w:b/>
          <w:i/>
          <w:sz w:val="40"/>
          <w:szCs w:val="40"/>
        </w:rPr>
        <w:t>Descongestionamiento de</w:t>
      </w:r>
    </w:p>
    <w:p w:rsidR="006713AB" w:rsidRPr="00132767" w:rsidRDefault="00D1427E" w:rsidP="006713AB">
      <w:pPr>
        <w:jc w:val="center"/>
        <w:rPr>
          <w:rFonts w:ascii="Calibri" w:hAnsi="Calibri"/>
          <w:b/>
          <w:i/>
          <w:sz w:val="40"/>
          <w:szCs w:val="40"/>
        </w:rPr>
      </w:pPr>
      <w:r w:rsidRPr="00132767">
        <w:rPr>
          <w:rFonts w:ascii="Calibri" w:hAnsi="Calibri"/>
          <w:b/>
          <w:i/>
          <w:sz w:val="40"/>
          <w:szCs w:val="40"/>
        </w:rPr>
        <w:t>Vehículos Decomisados</w:t>
      </w:r>
    </w:p>
    <w:p w:rsidR="006713AB" w:rsidRPr="00132767" w:rsidRDefault="006713AB" w:rsidP="006713AB">
      <w:pPr>
        <w:jc w:val="center"/>
        <w:rPr>
          <w:rFonts w:ascii="Calibri" w:hAnsi="Calibri"/>
          <w:sz w:val="40"/>
          <w:szCs w:val="40"/>
        </w:rPr>
      </w:pPr>
    </w:p>
    <w:p w:rsidR="006713AB" w:rsidRDefault="006713AB" w:rsidP="006713AB">
      <w:pPr>
        <w:jc w:val="center"/>
        <w:rPr>
          <w:rFonts w:ascii="Calibri" w:hAnsi="Calibri"/>
          <w:sz w:val="40"/>
          <w:szCs w:val="40"/>
        </w:rPr>
      </w:pPr>
    </w:p>
    <w:p w:rsidR="00CD4A71" w:rsidRPr="00132767" w:rsidRDefault="00CD4A71" w:rsidP="006713AB">
      <w:pPr>
        <w:jc w:val="center"/>
        <w:rPr>
          <w:rFonts w:ascii="Calibri" w:hAnsi="Calibri"/>
          <w:sz w:val="40"/>
          <w:szCs w:val="40"/>
        </w:rPr>
      </w:pPr>
    </w:p>
    <w:p w:rsidR="006713AB" w:rsidRDefault="006713AB" w:rsidP="006713AB">
      <w:pPr>
        <w:jc w:val="center"/>
        <w:rPr>
          <w:rFonts w:ascii="Calibri" w:hAnsi="Calibri"/>
          <w:sz w:val="40"/>
          <w:szCs w:val="40"/>
        </w:rPr>
      </w:pPr>
    </w:p>
    <w:p w:rsidR="00C16E81" w:rsidRDefault="00C16E81" w:rsidP="006713AB">
      <w:pPr>
        <w:jc w:val="center"/>
        <w:rPr>
          <w:rFonts w:ascii="Calibri" w:hAnsi="Calibri"/>
          <w:sz w:val="40"/>
          <w:szCs w:val="40"/>
        </w:rPr>
      </w:pPr>
    </w:p>
    <w:p w:rsidR="00C16E81" w:rsidRPr="00132767" w:rsidRDefault="00C16E81" w:rsidP="006713AB">
      <w:pPr>
        <w:jc w:val="center"/>
        <w:rPr>
          <w:rFonts w:ascii="Calibri" w:hAnsi="Calibri"/>
          <w:sz w:val="40"/>
          <w:szCs w:val="40"/>
        </w:rPr>
      </w:pPr>
    </w:p>
    <w:p w:rsidR="006713AB" w:rsidRPr="00132767" w:rsidRDefault="00C27BD1" w:rsidP="006713AB">
      <w:pPr>
        <w:jc w:val="center"/>
        <w:rPr>
          <w:rFonts w:ascii="Calibri" w:hAnsi="Calibri"/>
          <w:sz w:val="40"/>
          <w:szCs w:val="40"/>
        </w:rPr>
      </w:pPr>
      <w:r>
        <w:rPr>
          <w:rFonts w:ascii="Calibri" w:hAnsi="Calibri"/>
          <w:sz w:val="40"/>
          <w:szCs w:val="40"/>
        </w:rPr>
        <w:t>13</w:t>
      </w:r>
      <w:r w:rsidR="006E49CC">
        <w:rPr>
          <w:rFonts w:ascii="Calibri" w:hAnsi="Calibri"/>
          <w:sz w:val="40"/>
          <w:szCs w:val="40"/>
        </w:rPr>
        <w:t xml:space="preserve"> de </w:t>
      </w:r>
      <w:r w:rsidR="00FF2C72">
        <w:rPr>
          <w:rFonts w:ascii="Calibri" w:hAnsi="Calibri"/>
          <w:sz w:val="40"/>
          <w:szCs w:val="40"/>
        </w:rPr>
        <w:t xml:space="preserve">marzo </w:t>
      </w:r>
      <w:r w:rsidR="006E49CC">
        <w:rPr>
          <w:rFonts w:ascii="Calibri" w:hAnsi="Calibri"/>
          <w:sz w:val="40"/>
          <w:szCs w:val="40"/>
        </w:rPr>
        <w:t>del 2018</w:t>
      </w:r>
    </w:p>
    <w:p w:rsidR="006713AB" w:rsidRPr="00132767" w:rsidRDefault="006713AB" w:rsidP="006713AB">
      <w:pPr>
        <w:jc w:val="center"/>
        <w:rPr>
          <w:rFonts w:ascii="Calibri" w:hAnsi="Calibri"/>
          <w:sz w:val="40"/>
          <w:szCs w:val="40"/>
        </w:rPr>
      </w:pPr>
    </w:p>
    <w:p w:rsidR="006713AB" w:rsidRDefault="006713AB" w:rsidP="00CD4A71">
      <w:pPr>
        <w:rPr>
          <w:rFonts w:ascii="Calibri" w:hAnsi="Calibri"/>
          <w:sz w:val="40"/>
          <w:szCs w:val="40"/>
        </w:rPr>
      </w:pPr>
    </w:p>
    <w:p w:rsidR="00A0620F" w:rsidRDefault="00A0620F" w:rsidP="00CD4A71">
      <w:pPr>
        <w:rPr>
          <w:rFonts w:ascii="Calibri" w:hAnsi="Calibri"/>
          <w:sz w:val="40"/>
          <w:szCs w:val="4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3530"/>
        <w:gridCol w:w="1620"/>
        <w:gridCol w:w="2880"/>
      </w:tblGrid>
      <w:tr w:rsidR="00CE1F57" w:rsidRPr="00132767">
        <w:trPr>
          <w:trHeight w:val="540"/>
        </w:trPr>
        <w:tc>
          <w:tcPr>
            <w:tcW w:w="6048" w:type="dxa"/>
            <w:gridSpan w:val="2"/>
            <w:tcBorders>
              <w:bottom w:val="single" w:sz="4" w:space="0" w:color="auto"/>
            </w:tcBorders>
            <w:shd w:val="clear" w:color="auto" w:fill="000000"/>
            <w:vAlign w:val="center"/>
          </w:tcPr>
          <w:p w:rsidR="00CE1F57" w:rsidRPr="00132767" w:rsidRDefault="00CE1F57" w:rsidP="009563C1">
            <w:pPr>
              <w:jc w:val="center"/>
              <w:rPr>
                <w:b/>
                <w:sz w:val="28"/>
                <w:szCs w:val="28"/>
              </w:rPr>
            </w:pPr>
            <w:r w:rsidRPr="00132767">
              <w:rPr>
                <w:b/>
                <w:sz w:val="28"/>
                <w:szCs w:val="28"/>
              </w:rPr>
              <w:lastRenderedPageBreak/>
              <w:t>Dirección de Planificación</w:t>
            </w:r>
          </w:p>
        </w:tc>
        <w:tc>
          <w:tcPr>
            <w:tcW w:w="1620" w:type="dxa"/>
            <w:shd w:val="clear" w:color="auto" w:fill="B3B3B3"/>
            <w:vAlign w:val="center"/>
          </w:tcPr>
          <w:p w:rsidR="00CE1F57" w:rsidRPr="00132767" w:rsidRDefault="00CE1F57" w:rsidP="009563C1">
            <w:pPr>
              <w:jc w:val="right"/>
              <w:rPr>
                <w:b/>
                <w:sz w:val="28"/>
                <w:szCs w:val="28"/>
              </w:rPr>
            </w:pPr>
            <w:r w:rsidRPr="00132767">
              <w:rPr>
                <w:b/>
                <w:sz w:val="28"/>
                <w:szCs w:val="28"/>
              </w:rPr>
              <w:t>Fecha:</w:t>
            </w:r>
          </w:p>
        </w:tc>
        <w:tc>
          <w:tcPr>
            <w:tcW w:w="2880" w:type="dxa"/>
            <w:vAlign w:val="center"/>
          </w:tcPr>
          <w:p w:rsidR="00CE1F57" w:rsidRPr="00132767" w:rsidRDefault="006B5853" w:rsidP="00CD4A71">
            <w:pPr>
              <w:rPr>
                <w:i/>
                <w:sz w:val="28"/>
                <w:szCs w:val="28"/>
              </w:rPr>
            </w:pPr>
            <w:r>
              <w:rPr>
                <w:i/>
                <w:sz w:val="28"/>
                <w:szCs w:val="28"/>
              </w:rPr>
              <w:t>13</w:t>
            </w:r>
            <w:r w:rsidR="00CE1F57" w:rsidRPr="00CD4A71">
              <w:rPr>
                <w:i/>
                <w:sz w:val="28"/>
                <w:szCs w:val="28"/>
              </w:rPr>
              <w:t>/</w:t>
            </w:r>
            <w:r w:rsidR="00FF2C72">
              <w:rPr>
                <w:i/>
                <w:sz w:val="28"/>
                <w:szCs w:val="28"/>
              </w:rPr>
              <w:t>03</w:t>
            </w:r>
            <w:r w:rsidR="00CE1F57" w:rsidRPr="00CD4A71">
              <w:rPr>
                <w:i/>
                <w:sz w:val="28"/>
                <w:szCs w:val="28"/>
              </w:rPr>
              <w:t>/</w:t>
            </w:r>
            <w:r w:rsidR="0047459D" w:rsidRPr="00CD4A71">
              <w:rPr>
                <w:i/>
                <w:sz w:val="28"/>
                <w:szCs w:val="28"/>
              </w:rPr>
              <w:t>201</w:t>
            </w:r>
            <w:r w:rsidR="006E49CC">
              <w:rPr>
                <w:i/>
                <w:sz w:val="28"/>
                <w:szCs w:val="28"/>
              </w:rPr>
              <w:t>8</w:t>
            </w:r>
          </w:p>
        </w:tc>
      </w:tr>
      <w:tr w:rsidR="00CE1F57" w:rsidRPr="00132767">
        <w:trPr>
          <w:trHeight w:val="494"/>
        </w:trPr>
        <w:tc>
          <w:tcPr>
            <w:tcW w:w="6048" w:type="dxa"/>
            <w:gridSpan w:val="2"/>
            <w:shd w:val="clear" w:color="auto" w:fill="262626"/>
            <w:vAlign w:val="center"/>
          </w:tcPr>
          <w:p w:rsidR="00CE1F57" w:rsidRPr="00132767" w:rsidRDefault="00CE1F57" w:rsidP="009563C1">
            <w:pPr>
              <w:jc w:val="center"/>
              <w:rPr>
                <w:i/>
                <w:sz w:val="28"/>
                <w:szCs w:val="28"/>
              </w:rPr>
            </w:pPr>
            <w:r w:rsidRPr="00132767">
              <w:rPr>
                <w:b/>
                <w:sz w:val="28"/>
                <w:szCs w:val="28"/>
              </w:rPr>
              <w:t>Estudio de Requerimiento Humano</w:t>
            </w:r>
          </w:p>
        </w:tc>
        <w:tc>
          <w:tcPr>
            <w:tcW w:w="1620" w:type="dxa"/>
            <w:shd w:val="clear" w:color="auto" w:fill="B3B3B3"/>
            <w:vAlign w:val="center"/>
          </w:tcPr>
          <w:p w:rsidR="00CE1F57" w:rsidRPr="00132767" w:rsidRDefault="00CE1F57" w:rsidP="009563C1">
            <w:pPr>
              <w:jc w:val="right"/>
              <w:rPr>
                <w:b/>
                <w:sz w:val="28"/>
                <w:szCs w:val="28"/>
              </w:rPr>
            </w:pPr>
            <w:r w:rsidRPr="00132767">
              <w:rPr>
                <w:b/>
                <w:sz w:val="28"/>
                <w:szCs w:val="28"/>
              </w:rPr>
              <w:t># Informe:</w:t>
            </w:r>
          </w:p>
        </w:tc>
        <w:tc>
          <w:tcPr>
            <w:tcW w:w="2880" w:type="dxa"/>
            <w:vAlign w:val="center"/>
          </w:tcPr>
          <w:p w:rsidR="0047459D" w:rsidRPr="00132767" w:rsidRDefault="006B5853" w:rsidP="008F4A6E">
            <w:pPr>
              <w:rPr>
                <w:i/>
                <w:sz w:val="28"/>
                <w:szCs w:val="28"/>
              </w:rPr>
            </w:pPr>
            <w:r>
              <w:rPr>
                <w:i/>
                <w:sz w:val="28"/>
                <w:szCs w:val="28"/>
              </w:rPr>
              <w:t>7</w:t>
            </w:r>
            <w:r w:rsidR="0096518E">
              <w:rPr>
                <w:i/>
                <w:sz w:val="28"/>
                <w:szCs w:val="28"/>
              </w:rPr>
              <w:t>-PLA-OI</w:t>
            </w:r>
            <w:r w:rsidR="00CE1F57" w:rsidRPr="00CB4C93">
              <w:rPr>
                <w:i/>
                <w:sz w:val="28"/>
                <w:szCs w:val="28"/>
              </w:rPr>
              <w:t>-20</w:t>
            </w:r>
            <w:r w:rsidR="0047459D" w:rsidRPr="00CB4C93">
              <w:rPr>
                <w:i/>
                <w:sz w:val="28"/>
                <w:szCs w:val="28"/>
              </w:rPr>
              <w:t>1</w:t>
            </w:r>
            <w:r w:rsidR="006E49CC">
              <w:rPr>
                <w:i/>
                <w:sz w:val="28"/>
                <w:szCs w:val="28"/>
              </w:rPr>
              <w:t>8</w:t>
            </w:r>
          </w:p>
        </w:tc>
      </w:tr>
      <w:tr w:rsidR="00CE1F57" w:rsidRPr="00132767" w:rsidTr="009E3E7A">
        <w:trPr>
          <w:trHeight w:val="769"/>
        </w:trPr>
        <w:tc>
          <w:tcPr>
            <w:tcW w:w="2518" w:type="dxa"/>
            <w:shd w:val="clear" w:color="auto" w:fill="B3B3B3"/>
            <w:vAlign w:val="center"/>
          </w:tcPr>
          <w:p w:rsidR="00CE1F57" w:rsidRPr="00132767" w:rsidRDefault="00CE1F57" w:rsidP="00A81DE6">
            <w:pPr>
              <w:jc w:val="right"/>
              <w:rPr>
                <w:b/>
                <w:sz w:val="28"/>
                <w:szCs w:val="28"/>
              </w:rPr>
            </w:pPr>
            <w:r w:rsidRPr="00132767">
              <w:rPr>
                <w:b/>
                <w:sz w:val="28"/>
                <w:szCs w:val="28"/>
              </w:rPr>
              <w:t>Proyecto u oficinas analizadas:</w:t>
            </w:r>
          </w:p>
        </w:tc>
        <w:tc>
          <w:tcPr>
            <w:tcW w:w="8030" w:type="dxa"/>
            <w:gridSpan w:val="3"/>
            <w:vAlign w:val="center"/>
          </w:tcPr>
          <w:p w:rsidR="00CE1F57" w:rsidRPr="00132767" w:rsidRDefault="00653B92" w:rsidP="002803E3">
            <w:pPr>
              <w:rPr>
                <w:i/>
                <w:sz w:val="28"/>
                <w:szCs w:val="28"/>
              </w:rPr>
            </w:pPr>
            <w:r w:rsidRPr="00132767">
              <w:rPr>
                <w:i/>
                <w:sz w:val="28"/>
                <w:szCs w:val="28"/>
              </w:rPr>
              <w:t>Programa de Descongestionamiento de Vehículos Decomisados del Poder Judicial</w:t>
            </w:r>
          </w:p>
        </w:tc>
      </w:tr>
    </w:tbl>
    <w:p w:rsidR="006713AB" w:rsidRPr="00132767" w:rsidRDefault="006713AB" w:rsidP="006713AB">
      <w:pPr>
        <w:jc w:val="center"/>
        <w:rPr>
          <w:rFonts w:ascii="Calibri" w:hAnsi="Calibri"/>
          <w:sz w:val="40"/>
          <w:szCs w:val="40"/>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7"/>
        <w:gridCol w:w="8563"/>
      </w:tblGrid>
      <w:tr w:rsidR="00653B92" w:rsidRPr="00CD4A71" w:rsidTr="001E7BF2">
        <w:trPr>
          <w:trHeight w:val="705"/>
        </w:trPr>
        <w:tc>
          <w:tcPr>
            <w:tcW w:w="2347" w:type="dxa"/>
            <w:shd w:val="clear" w:color="auto" w:fill="C0C0C0"/>
          </w:tcPr>
          <w:p w:rsidR="00653B92" w:rsidRPr="00CD4A71" w:rsidRDefault="00653B92" w:rsidP="00CD4A71">
            <w:pPr>
              <w:spacing w:line="360" w:lineRule="auto"/>
              <w:rPr>
                <w:b/>
                <w:sz w:val="28"/>
                <w:szCs w:val="28"/>
              </w:rPr>
            </w:pPr>
            <w:r w:rsidRPr="00CD4A71">
              <w:rPr>
                <w:b/>
                <w:sz w:val="28"/>
                <w:szCs w:val="28"/>
              </w:rPr>
              <w:t>I. Plazas por Analizar</w:t>
            </w:r>
          </w:p>
        </w:tc>
        <w:tc>
          <w:tcPr>
            <w:tcW w:w="8563" w:type="dxa"/>
          </w:tcPr>
          <w:p w:rsidR="00CB4C93" w:rsidRDefault="006E49CC" w:rsidP="002803E3">
            <w:pPr>
              <w:spacing w:line="360" w:lineRule="auto"/>
              <w:jc w:val="both"/>
              <w:rPr>
                <w:bCs/>
                <w:i/>
                <w:sz w:val="28"/>
                <w:szCs w:val="28"/>
              </w:rPr>
            </w:pPr>
            <w:r>
              <w:rPr>
                <w:bCs/>
                <w:i/>
                <w:sz w:val="28"/>
                <w:szCs w:val="28"/>
              </w:rPr>
              <w:t xml:space="preserve">1 </w:t>
            </w:r>
            <w:r w:rsidR="00653B92" w:rsidRPr="00CD4A71">
              <w:rPr>
                <w:bCs/>
                <w:i/>
                <w:sz w:val="28"/>
                <w:szCs w:val="28"/>
              </w:rPr>
              <w:t>Inspectora o Inspector Asistente (extraordinaria por todo 201</w:t>
            </w:r>
            <w:r>
              <w:rPr>
                <w:bCs/>
                <w:i/>
                <w:sz w:val="28"/>
                <w:szCs w:val="28"/>
              </w:rPr>
              <w:t>8</w:t>
            </w:r>
            <w:r w:rsidR="00653B92" w:rsidRPr="00CD4A71">
              <w:rPr>
                <w:bCs/>
                <w:i/>
                <w:sz w:val="28"/>
                <w:szCs w:val="28"/>
              </w:rPr>
              <w:t xml:space="preserve">) </w:t>
            </w:r>
            <w:r w:rsidR="001C2ED6" w:rsidRPr="00CD4A71">
              <w:rPr>
                <w:bCs/>
                <w:i/>
                <w:sz w:val="28"/>
                <w:szCs w:val="28"/>
              </w:rPr>
              <w:t>adscrita al</w:t>
            </w:r>
            <w:r w:rsidR="00653B92" w:rsidRPr="00CD4A71">
              <w:rPr>
                <w:bCs/>
                <w:i/>
                <w:sz w:val="28"/>
                <w:szCs w:val="28"/>
              </w:rPr>
              <w:t xml:space="preserve"> Consejo Superior.</w:t>
            </w:r>
          </w:p>
          <w:p w:rsidR="009E3E7A" w:rsidRDefault="009E3E7A" w:rsidP="002803E3">
            <w:pPr>
              <w:spacing w:line="360" w:lineRule="auto"/>
              <w:jc w:val="both"/>
              <w:rPr>
                <w:bCs/>
                <w:i/>
                <w:sz w:val="28"/>
                <w:szCs w:val="28"/>
              </w:rPr>
            </w:pPr>
          </w:p>
          <w:p w:rsidR="00653B92" w:rsidRPr="00CD4A71" w:rsidRDefault="006E49CC" w:rsidP="009E3E7A">
            <w:pPr>
              <w:spacing w:line="360" w:lineRule="auto"/>
              <w:jc w:val="both"/>
              <w:rPr>
                <w:i/>
                <w:sz w:val="28"/>
                <w:szCs w:val="28"/>
              </w:rPr>
            </w:pPr>
            <w:r>
              <w:rPr>
                <w:bCs/>
                <w:i/>
                <w:sz w:val="28"/>
                <w:szCs w:val="28"/>
              </w:rPr>
              <w:t xml:space="preserve">1 </w:t>
            </w:r>
            <w:r w:rsidR="00653B92" w:rsidRPr="00CD4A71">
              <w:rPr>
                <w:bCs/>
                <w:i/>
                <w:sz w:val="28"/>
                <w:szCs w:val="28"/>
              </w:rPr>
              <w:t>Técnica o Técnico Administrativ</w:t>
            </w:r>
            <w:r w:rsidR="00CD4A71">
              <w:rPr>
                <w:bCs/>
                <w:i/>
                <w:sz w:val="28"/>
                <w:szCs w:val="28"/>
              </w:rPr>
              <w:t xml:space="preserve">o 3 (Perita o Perito Valuador), </w:t>
            </w:r>
            <w:r w:rsidR="00653B92" w:rsidRPr="00CD4A71">
              <w:rPr>
                <w:bCs/>
                <w:i/>
                <w:sz w:val="28"/>
                <w:szCs w:val="28"/>
              </w:rPr>
              <w:t xml:space="preserve">extraordinaria por todo </w:t>
            </w:r>
            <w:r w:rsidR="003430C8" w:rsidRPr="00CD4A71">
              <w:rPr>
                <w:bCs/>
                <w:i/>
                <w:sz w:val="28"/>
                <w:szCs w:val="28"/>
              </w:rPr>
              <w:t>201</w:t>
            </w:r>
            <w:r>
              <w:rPr>
                <w:bCs/>
                <w:i/>
                <w:sz w:val="28"/>
                <w:szCs w:val="28"/>
              </w:rPr>
              <w:t>8</w:t>
            </w:r>
            <w:r w:rsidR="00962FE9" w:rsidRPr="00CD4A71">
              <w:rPr>
                <w:bCs/>
                <w:i/>
                <w:sz w:val="28"/>
                <w:szCs w:val="28"/>
              </w:rPr>
              <w:t>,</w:t>
            </w:r>
            <w:r w:rsidR="001C2ED6" w:rsidRPr="00CD4A71">
              <w:rPr>
                <w:bCs/>
                <w:i/>
                <w:sz w:val="28"/>
                <w:szCs w:val="28"/>
              </w:rPr>
              <w:t xml:space="preserve"> adscrita a</w:t>
            </w:r>
            <w:r w:rsidR="00653B92" w:rsidRPr="00CD4A71">
              <w:rPr>
                <w:bCs/>
                <w:i/>
                <w:sz w:val="28"/>
                <w:szCs w:val="28"/>
              </w:rPr>
              <w:t xml:space="preserve">l </w:t>
            </w:r>
            <w:r w:rsidR="00653B92" w:rsidRPr="00CD4A71">
              <w:rPr>
                <w:i/>
                <w:sz w:val="28"/>
                <w:szCs w:val="28"/>
              </w:rPr>
              <w:t>Departamento de Proveeduría.</w:t>
            </w:r>
          </w:p>
        </w:tc>
      </w:tr>
      <w:tr w:rsidR="00653B92" w:rsidRPr="00CD4A71" w:rsidTr="001E7BF2">
        <w:trPr>
          <w:trHeight w:val="1108"/>
        </w:trPr>
        <w:tc>
          <w:tcPr>
            <w:tcW w:w="2347" w:type="dxa"/>
            <w:shd w:val="clear" w:color="auto" w:fill="C0C0C0"/>
          </w:tcPr>
          <w:p w:rsidR="00653B92" w:rsidRPr="00CD4A71" w:rsidRDefault="00653B92" w:rsidP="00CD4A71">
            <w:pPr>
              <w:spacing w:line="360" w:lineRule="auto"/>
              <w:rPr>
                <w:b/>
                <w:sz w:val="28"/>
                <w:szCs w:val="28"/>
              </w:rPr>
            </w:pPr>
            <w:r w:rsidRPr="00CD4A71">
              <w:rPr>
                <w:b/>
                <w:sz w:val="28"/>
                <w:szCs w:val="28"/>
              </w:rPr>
              <w:t xml:space="preserve">II. Justificación de </w:t>
            </w:r>
            <w:smartTag w:uri="urn:schemas-microsoft-com:office:smarttags" w:element="PersonName">
              <w:smartTagPr>
                <w:attr w:name="ProductID" w:val="la Situaci￳n"/>
              </w:smartTagPr>
              <w:r w:rsidRPr="00CD4A71">
                <w:rPr>
                  <w:b/>
                  <w:sz w:val="28"/>
                  <w:szCs w:val="28"/>
                </w:rPr>
                <w:t>la Situación</w:t>
              </w:r>
            </w:smartTag>
            <w:r w:rsidRPr="00CD4A71">
              <w:rPr>
                <w:b/>
                <w:sz w:val="28"/>
                <w:szCs w:val="28"/>
              </w:rPr>
              <w:t xml:space="preserve"> o Necesidad Planteada</w:t>
            </w:r>
          </w:p>
        </w:tc>
        <w:tc>
          <w:tcPr>
            <w:tcW w:w="8563" w:type="dxa"/>
          </w:tcPr>
          <w:p w:rsidR="009A3C6A" w:rsidRDefault="009A3C6A" w:rsidP="00CC6460">
            <w:pPr>
              <w:spacing w:line="360" w:lineRule="auto"/>
              <w:jc w:val="both"/>
              <w:rPr>
                <w:i/>
                <w:sz w:val="28"/>
                <w:szCs w:val="28"/>
              </w:rPr>
            </w:pPr>
            <w:r w:rsidRPr="00CD4A71">
              <w:rPr>
                <w:i/>
                <w:sz w:val="28"/>
                <w:szCs w:val="28"/>
              </w:rPr>
              <w:t xml:space="preserve">Continuar </w:t>
            </w:r>
            <w:r w:rsidR="00AE10AE" w:rsidRPr="00CD4A71">
              <w:rPr>
                <w:i/>
                <w:sz w:val="28"/>
                <w:szCs w:val="28"/>
              </w:rPr>
              <w:t>las</w:t>
            </w:r>
            <w:r w:rsidRPr="00CD4A71">
              <w:rPr>
                <w:i/>
                <w:sz w:val="28"/>
                <w:szCs w:val="28"/>
              </w:rPr>
              <w:t xml:space="preserve"> actividades que permitan el descongestionamiento de los depósitos, propios</w:t>
            </w:r>
            <w:r w:rsidR="0071605E">
              <w:rPr>
                <w:i/>
                <w:sz w:val="28"/>
                <w:szCs w:val="28"/>
              </w:rPr>
              <w:t xml:space="preserve"> del Poder Judicial</w:t>
            </w:r>
            <w:r w:rsidR="00AD2EA8">
              <w:rPr>
                <w:i/>
                <w:sz w:val="28"/>
                <w:szCs w:val="28"/>
              </w:rPr>
              <w:t>.</w:t>
            </w:r>
          </w:p>
          <w:p w:rsidR="00AD2EA8" w:rsidRPr="00CD4A71" w:rsidRDefault="00AD2EA8" w:rsidP="00CC6460">
            <w:pPr>
              <w:spacing w:line="360" w:lineRule="auto"/>
              <w:jc w:val="both"/>
              <w:rPr>
                <w:i/>
                <w:sz w:val="28"/>
                <w:szCs w:val="28"/>
              </w:rPr>
            </w:pPr>
          </w:p>
          <w:p w:rsidR="00653B92" w:rsidRPr="00CD4A71" w:rsidRDefault="00FF7584" w:rsidP="00CC6460">
            <w:pPr>
              <w:spacing w:line="360" w:lineRule="auto"/>
              <w:jc w:val="both"/>
              <w:rPr>
                <w:i/>
                <w:sz w:val="28"/>
                <w:szCs w:val="28"/>
              </w:rPr>
            </w:pPr>
            <w:r w:rsidRPr="00CD4A71">
              <w:rPr>
                <w:i/>
                <w:sz w:val="28"/>
                <w:szCs w:val="28"/>
              </w:rPr>
              <w:t>Agilizar la valoración de los bienes caídos en comiso, como complemento a la labor del referido programa.</w:t>
            </w:r>
          </w:p>
        </w:tc>
      </w:tr>
      <w:tr w:rsidR="00FF7584" w:rsidRPr="00CD4A71" w:rsidTr="001E7BF2">
        <w:trPr>
          <w:trHeight w:val="1234"/>
        </w:trPr>
        <w:tc>
          <w:tcPr>
            <w:tcW w:w="2347" w:type="dxa"/>
            <w:shd w:val="clear" w:color="auto" w:fill="C0C0C0"/>
          </w:tcPr>
          <w:p w:rsidR="00FF7584" w:rsidRPr="00CD4A71" w:rsidRDefault="00FF7584" w:rsidP="00CD4A71">
            <w:pPr>
              <w:spacing w:line="360" w:lineRule="auto"/>
              <w:rPr>
                <w:b/>
                <w:sz w:val="28"/>
                <w:szCs w:val="28"/>
              </w:rPr>
            </w:pPr>
            <w:r w:rsidRPr="00CD4A71">
              <w:rPr>
                <w:b/>
                <w:sz w:val="28"/>
                <w:szCs w:val="28"/>
              </w:rPr>
              <w:t>III. Información Relevante</w:t>
            </w:r>
          </w:p>
        </w:tc>
        <w:tc>
          <w:tcPr>
            <w:tcW w:w="8563" w:type="dxa"/>
          </w:tcPr>
          <w:p w:rsidR="009C7722" w:rsidRDefault="009C7722" w:rsidP="009C7722">
            <w:pPr>
              <w:jc w:val="both"/>
              <w:rPr>
                <w:b/>
                <w:i/>
                <w:sz w:val="28"/>
                <w:szCs w:val="28"/>
              </w:rPr>
            </w:pPr>
            <w:r>
              <w:rPr>
                <w:b/>
                <w:i/>
                <w:sz w:val="28"/>
                <w:szCs w:val="28"/>
              </w:rPr>
              <w:t>3.1. Antecedentes</w:t>
            </w:r>
            <w:r w:rsidR="00895788">
              <w:rPr>
                <w:b/>
                <w:i/>
                <w:sz w:val="28"/>
                <w:szCs w:val="28"/>
              </w:rPr>
              <w:t>.</w:t>
            </w:r>
          </w:p>
          <w:p w:rsidR="009C7722" w:rsidRDefault="009C7722" w:rsidP="009C7722">
            <w:pPr>
              <w:jc w:val="both"/>
              <w:rPr>
                <w:b/>
                <w:i/>
                <w:sz w:val="28"/>
                <w:szCs w:val="28"/>
              </w:rPr>
            </w:pPr>
          </w:p>
          <w:p w:rsidR="00647780" w:rsidRDefault="009C7722" w:rsidP="007E2734">
            <w:pPr>
              <w:pStyle w:val="Prrafodelista"/>
              <w:numPr>
                <w:ilvl w:val="0"/>
                <w:numId w:val="18"/>
              </w:numPr>
              <w:spacing w:line="360" w:lineRule="auto"/>
              <w:jc w:val="both"/>
              <w:rPr>
                <w:i/>
                <w:sz w:val="28"/>
                <w:szCs w:val="28"/>
              </w:rPr>
            </w:pPr>
            <w:r w:rsidRPr="009C7722">
              <w:rPr>
                <w:i/>
                <w:sz w:val="28"/>
                <w:szCs w:val="28"/>
              </w:rPr>
              <w:t xml:space="preserve">El </w:t>
            </w:r>
            <w:r w:rsidR="00731555">
              <w:rPr>
                <w:i/>
                <w:sz w:val="28"/>
                <w:szCs w:val="28"/>
              </w:rPr>
              <w:t>C</w:t>
            </w:r>
            <w:r w:rsidRPr="009C7722">
              <w:rPr>
                <w:i/>
                <w:sz w:val="28"/>
                <w:szCs w:val="28"/>
              </w:rPr>
              <w:t xml:space="preserve">onsejo Superior concedió permiso con goce de salario y sustitución a una plaza de </w:t>
            </w:r>
            <w:r w:rsidR="00F21C4C">
              <w:rPr>
                <w:i/>
                <w:sz w:val="28"/>
                <w:szCs w:val="28"/>
              </w:rPr>
              <w:t>I</w:t>
            </w:r>
            <w:r w:rsidR="00E91CF4">
              <w:rPr>
                <w:i/>
                <w:sz w:val="28"/>
                <w:szCs w:val="28"/>
              </w:rPr>
              <w:t>nspectora o Inspector Asistente, para que a partir del 17 de marzo del 2014 se dedi</w:t>
            </w:r>
            <w:r w:rsidR="00895788">
              <w:rPr>
                <w:i/>
                <w:sz w:val="28"/>
                <w:szCs w:val="28"/>
              </w:rPr>
              <w:t>cara</w:t>
            </w:r>
            <w:r w:rsidR="00E91CF4">
              <w:rPr>
                <w:i/>
                <w:sz w:val="28"/>
                <w:szCs w:val="28"/>
              </w:rPr>
              <w:t xml:space="preserve"> a la administración de los vehículos decomisados en el Poder Judicial</w:t>
            </w:r>
            <w:r w:rsidR="00722AC5">
              <w:rPr>
                <w:i/>
                <w:sz w:val="28"/>
                <w:szCs w:val="28"/>
              </w:rPr>
              <w:t>.</w:t>
            </w:r>
            <w:r w:rsidR="005568F4">
              <w:rPr>
                <w:rStyle w:val="Refdenotaalpie"/>
                <w:i/>
                <w:sz w:val="28"/>
                <w:szCs w:val="28"/>
              </w:rPr>
              <w:footnoteReference w:id="1"/>
            </w:r>
            <w:r w:rsidR="005568F4">
              <w:rPr>
                <w:i/>
                <w:sz w:val="28"/>
                <w:szCs w:val="28"/>
              </w:rPr>
              <w:t>Asimismo</w:t>
            </w:r>
            <w:r w:rsidR="00E91CF4">
              <w:rPr>
                <w:i/>
                <w:sz w:val="28"/>
                <w:szCs w:val="28"/>
              </w:rPr>
              <w:t>, otorgó un permiso con goce de salario y sustitución a</w:t>
            </w:r>
            <w:r w:rsidR="00F21C4C">
              <w:rPr>
                <w:i/>
                <w:sz w:val="28"/>
                <w:szCs w:val="28"/>
              </w:rPr>
              <w:t xml:space="preserve"> una plaza </w:t>
            </w:r>
            <w:r w:rsidRPr="009C7722">
              <w:rPr>
                <w:i/>
                <w:sz w:val="28"/>
                <w:szCs w:val="28"/>
              </w:rPr>
              <w:t>Técnica o Técnico Administrativo 3</w:t>
            </w:r>
            <w:r w:rsidR="00E91CF4">
              <w:rPr>
                <w:i/>
                <w:sz w:val="28"/>
                <w:szCs w:val="28"/>
              </w:rPr>
              <w:t xml:space="preserve">, para que a partir del </w:t>
            </w:r>
            <w:r>
              <w:rPr>
                <w:i/>
                <w:sz w:val="28"/>
                <w:szCs w:val="28"/>
              </w:rPr>
              <w:t xml:space="preserve">2 de junio del </w:t>
            </w:r>
            <w:r w:rsidR="00E91CF4">
              <w:rPr>
                <w:i/>
                <w:sz w:val="28"/>
                <w:szCs w:val="28"/>
              </w:rPr>
              <w:t>2014 se dedi</w:t>
            </w:r>
            <w:r w:rsidR="00895788">
              <w:rPr>
                <w:i/>
                <w:sz w:val="28"/>
                <w:szCs w:val="28"/>
              </w:rPr>
              <w:t>cara</w:t>
            </w:r>
            <w:r>
              <w:rPr>
                <w:i/>
                <w:sz w:val="28"/>
                <w:szCs w:val="28"/>
              </w:rPr>
              <w:t xml:space="preserve"> a efectuar </w:t>
            </w:r>
            <w:r w:rsidR="00155076">
              <w:rPr>
                <w:i/>
                <w:sz w:val="28"/>
                <w:szCs w:val="28"/>
              </w:rPr>
              <w:t xml:space="preserve">las </w:t>
            </w:r>
            <w:r>
              <w:rPr>
                <w:i/>
                <w:sz w:val="28"/>
                <w:szCs w:val="28"/>
              </w:rPr>
              <w:t xml:space="preserve">valoraciones de los vehículos decomisados a la orden de la </w:t>
            </w:r>
            <w:r>
              <w:rPr>
                <w:i/>
                <w:sz w:val="28"/>
                <w:szCs w:val="28"/>
              </w:rPr>
              <w:lastRenderedPageBreak/>
              <w:t xml:space="preserve">Proveeduría Judicial, el citado permiso se prorrogó por todo el </w:t>
            </w:r>
            <w:r w:rsidR="00647780">
              <w:rPr>
                <w:i/>
                <w:sz w:val="28"/>
                <w:szCs w:val="28"/>
              </w:rPr>
              <w:t>2014 y 201</w:t>
            </w:r>
            <w:r w:rsidR="005568F4">
              <w:rPr>
                <w:i/>
                <w:sz w:val="28"/>
                <w:szCs w:val="28"/>
              </w:rPr>
              <w:t>5</w:t>
            </w:r>
            <w:r w:rsidR="00647780">
              <w:rPr>
                <w:i/>
                <w:sz w:val="28"/>
                <w:szCs w:val="28"/>
              </w:rPr>
              <w:t>.</w:t>
            </w:r>
            <w:r w:rsidR="005568F4">
              <w:rPr>
                <w:rStyle w:val="Refdenotaalpie"/>
                <w:i/>
                <w:sz w:val="28"/>
                <w:szCs w:val="28"/>
              </w:rPr>
              <w:footnoteReference w:id="2"/>
            </w:r>
          </w:p>
          <w:p w:rsidR="00E91CF4" w:rsidRDefault="00E91CF4" w:rsidP="00E91CF4">
            <w:pPr>
              <w:pStyle w:val="Prrafodelista"/>
              <w:spacing w:line="360" w:lineRule="auto"/>
              <w:ind w:left="346"/>
              <w:jc w:val="both"/>
              <w:rPr>
                <w:i/>
                <w:sz w:val="28"/>
                <w:szCs w:val="28"/>
              </w:rPr>
            </w:pPr>
          </w:p>
          <w:p w:rsidR="001B4112" w:rsidRPr="006E31A6" w:rsidRDefault="00E91CF4" w:rsidP="007E2734">
            <w:pPr>
              <w:pStyle w:val="Prrafodelista"/>
              <w:numPr>
                <w:ilvl w:val="0"/>
                <w:numId w:val="18"/>
              </w:numPr>
              <w:spacing w:line="360" w:lineRule="auto"/>
              <w:jc w:val="both"/>
              <w:rPr>
                <w:i/>
                <w:sz w:val="28"/>
                <w:szCs w:val="28"/>
              </w:rPr>
            </w:pPr>
            <w:r>
              <w:rPr>
                <w:i/>
                <w:sz w:val="28"/>
                <w:szCs w:val="28"/>
              </w:rPr>
              <w:t>El permiso con goce de salario otorgado para la plaza de Inspectora o Inspector Asistente, se transformó a plaza extraordinaria a partir del</w:t>
            </w:r>
            <w:r w:rsidR="001B4112">
              <w:rPr>
                <w:i/>
                <w:sz w:val="28"/>
                <w:szCs w:val="28"/>
              </w:rPr>
              <w:t xml:space="preserve"> 2015</w:t>
            </w:r>
            <w:r w:rsidR="006E31A6">
              <w:rPr>
                <w:i/>
                <w:sz w:val="28"/>
                <w:szCs w:val="28"/>
              </w:rPr>
              <w:t xml:space="preserve"> y se prorrogó para el 2016; </w:t>
            </w:r>
            <w:r w:rsidR="005568F4">
              <w:rPr>
                <w:i/>
                <w:sz w:val="28"/>
                <w:szCs w:val="28"/>
              </w:rPr>
              <w:t>de igual manera</w:t>
            </w:r>
            <w:r w:rsidR="006E31A6">
              <w:rPr>
                <w:i/>
                <w:sz w:val="28"/>
                <w:szCs w:val="28"/>
              </w:rPr>
              <w:t>, el permiso con goce de salario otorgado para la plaza de Técnica o Técnico Administrativo 3, se transformó a plaza extraordinaria a partir del 2016</w:t>
            </w:r>
            <w:r w:rsidR="001A066D">
              <w:rPr>
                <w:rStyle w:val="Refdenotaalpie"/>
                <w:i/>
                <w:sz w:val="28"/>
                <w:szCs w:val="28"/>
              </w:rPr>
              <w:footnoteReference w:id="3"/>
            </w:r>
            <w:r>
              <w:rPr>
                <w:i/>
                <w:sz w:val="28"/>
                <w:szCs w:val="28"/>
              </w:rPr>
              <w:t>.</w:t>
            </w:r>
          </w:p>
          <w:p w:rsidR="001B4112" w:rsidRPr="001B4112" w:rsidRDefault="001B4112" w:rsidP="001B4112">
            <w:pPr>
              <w:pStyle w:val="Prrafodelista"/>
              <w:rPr>
                <w:i/>
                <w:sz w:val="28"/>
                <w:szCs w:val="28"/>
              </w:rPr>
            </w:pPr>
          </w:p>
          <w:p w:rsidR="001B4112" w:rsidRDefault="001B4112" w:rsidP="007E2734">
            <w:pPr>
              <w:pStyle w:val="Prrafodelista"/>
              <w:numPr>
                <w:ilvl w:val="0"/>
                <w:numId w:val="18"/>
              </w:numPr>
              <w:spacing w:line="360" w:lineRule="auto"/>
              <w:jc w:val="both"/>
              <w:rPr>
                <w:i/>
                <w:sz w:val="28"/>
                <w:szCs w:val="28"/>
              </w:rPr>
            </w:pPr>
            <w:r>
              <w:rPr>
                <w:i/>
                <w:sz w:val="28"/>
                <w:szCs w:val="28"/>
              </w:rPr>
              <w:t>En Informe N°9-PLA-DO-2016, se prorrogaron ambas plazas extraordinarias para el 2017.</w:t>
            </w:r>
            <w:r w:rsidR="0094677D">
              <w:rPr>
                <w:rStyle w:val="Refdenotaalpie"/>
                <w:i/>
                <w:sz w:val="28"/>
                <w:szCs w:val="28"/>
              </w:rPr>
              <w:footnoteReference w:id="4"/>
            </w:r>
          </w:p>
          <w:p w:rsidR="007E2734" w:rsidRPr="007E2734" w:rsidRDefault="007E2734" w:rsidP="007E2734">
            <w:pPr>
              <w:pStyle w:val="Prrafodelista"/>
              <w:rPr>
                <w:i/>
                <w:sz w:val="28"/>
                <w:szCs w:val="28"/>
              </w:rPr>
            </w:pPr>
          </w:p>
          <w:p w:rsidR="007E2734" w:rsidRPr="001B4112" w:rsidRDefault="007E2734" w:rsidP="007E2734">
            <w:pPr>
              <w:pStyle w:val="Prrafodelista"/>
              <w:spacing w:line="360" w:lineRule="auto"/>
              <w:ind w:left="346"/>
              <w:jc w:val="both"/>
              <w:rPr>
                <w:i/>
                <w:sz w:val="28"/>
                <w:szCs w:val="28"/>
              </w:rPr>
            </w:pPr>
          </w:p>
          <w:p w:rsidR="00E652C8" w:rsidRPr="007E2734" w:rsidRDefault="007E2734" w:rsidP="007E2734">
            <w:pPr>
              <w:spacing w:line="360" w:lineRule="auto"/>
              <w:ind w:left="-11"/>
              <w:jc w:val="both"/>
              <w:rPr>
                <w:b/>
                <w:i/>
                <w:sz w:val="28"/>
                <w:szCs w:val="28"/>
              </w:rPr>
            </w:pPr>
            <w:r w:rsidRPr="007E2734">
              <w:rPr>
                <w:b/>
                <w:i/>
                <w:sz w:val="28"/>
                <w:szCs w:val="28"/>
              </w:rPr>
              <w:t>3.1.1. Condicionamiento para el otorgamiento del recurso extraordinario</w:t>
            </w:r>
            <w:r w:rsidR="00C64F04">
              <w:rPr>
                <w:b/>
                <w:i/>
                <w:sz w:val="28"/>
                <w:szCs w:val="28"/>
              </w:rPr>
              <w:t>.</w:t>
            </w:r>
          </w:p>
          <w:p w:rsidR="007E2734" w:rsidRPr="007E2734" w:rsidRDefault="007E2734" w:rsidP="007E2734">
            <w:pPr>
              <w:spacing w:line="360" w:lineRule="auto"/>
              <w:ind w:left="-11"/>
              <w:jc w:val="both"/>
              <w:rPr>
                <w:i/>
                <w:sz w:val="28"/>
                <w:szCs w:val="28"/>
              </w:rPr>
            </w:pPr>
          </w:p>
          <w:p w:rsidR="007E2734" w:rsidRDefault="00E652C8" w:rsidP="007E2734">
            <w:pPr>
              <w:spacing w:line="360" w:lineRule="auto"/>
              <w:jc w:val="both"/>
              <w:rPr>
                <w:i/>
                <w:sz w:val="28"/>
                <w:szCs w:val="28"/>
              </w:rPr>
            </w:pPr>
            <w:r w:rsidRPr="007E2734">
              <w:rPr>
                <w:i/>
                <w:sz w:val="28"/>
                <w:szCs w:val="28"/>
              </w:rPr>
              <w:t xml:space="preserve">En el </w:t>
            </w:r>
            <w:r w:rsidR="00DC4503" w:rsidRPr="007E2734">
              <w:rPr>
                <w:i/>
                <w:sz w:val="28"/>
                <w:szCs w:val="28"/>
              </w:rPr>
              <w:t xml:space="preserve">informe </w:t>
            </w:r>
            <w:r w:rsidRPr="007E2734">
              <w:rPr>
                <w:i/>
                <w:sz w:val="28"/>
                <w:szCs w:val="28"/>
              </w:rPr>
              <w:t xml:space="preserve">N°22-PLA-OI-2017 </w:t>
            </w:r>
            <w:r w:rsidR="002A7B74">
              <w:rPr>
                <w:rStyle w:val="Refdenotaalpie"/>
                <w:i/>
                <w:sz w:val="28"/>
                <w:szCs w:val="28"/>
              </w:rPr>
              <w:footnoteReference w:id="5"/>
            </w:r>
            <w:r w:rsidRPr="007E2734">
              <w:rPr>
                <w:i/>
                <w:sz w:val="28"/>
                <w:szCs w:val="28"/>
              </w:rPr>
              <w:t xml:space="preserve">elaborado por la Dirección de Planificación, </w:t>
            </w:r>
            <w:r w:rsidR="001A066D" w:rsidRPr="007E2734">
              <w:rPr>
                <w:i/>
                <w:sz w:val="28"/>
                <w:szCs w:val="28"/>
              </w:rPr>
              <w:t>se</w:t>
            </w:r>
            <w:r w:rsidRPr="007E2734">
              <w:rPr>
                <w:i/>
                <w:sz w:val="28"/>
                <w:szCs w:val="28"/>
              </w:rPr>
              <w:t xml:space="preserve"> recomend</w:t>
            </w:r>
            <w:r w:rsidR="00DC4503" w:rsidRPr="007E2734">
              <w:rPr>
                <w:i/>
                <w:sz w:val="28"/>
                <w:szCs w:val="28"/>
              </w:rPr>
              <w:t xml:space="preserve">ó la continuidad por todo el 2018 </w:t>
            </w:r>
            <w:r w:rsidRPr="007E2734">
              <w:rPr>
                <w:i/>
                <w:sz w:val="28"/>
                <w:szCs w:val="28"/>
              </w:rPr>
              <w:t xml:space="preserve">de las plazas </w:t>
            </w:r>
            <w:r w:rsidR="00DC4503" w:rsidRPr="007E2734">
              <w:rPr>
                <w:i/>
                <w:sz w:val="28"/>
                <w:szCs w:val="28"/>
              </w:rPr>
              <w:t>extraordina</w:t>
            </w:r>
            <w:r w:rsidR="008E70B0" w:rsidRPr="007E2734">
              <w:rPr>
                <w:i/>
                <w:sz w:val="28"/>
                <w:szCs w:val="28"/>
              </w:rPr>
              <w:t>r</w:t>
            </w:r>
            <w:r w:rsidR="00223740" w:rsidRPr="007E2734">
              <w:rPr>
                <w:i/>
                <w:sz w:val="28"/>
                <w:szCs w:val="28"/>
              </w:rPr>
              <w:t xml:space="preserve">ias objeto del presente estudio y como parte del condicionamiento de la continuidad del recurso extraordinario se </w:t>
            </w:r>
            <w:r w:rsidR="005E1C31" w:rsidRPr="007E2734">
              <w:rPr>
                <w:i/>
                <w:sz w:val="28"/>
                <w:szCs w:val="28"/>
              </w:rPr>
              <w:lastRenderedPageBreak/>
              <w:t>reiter</w:t>
            </w:r>
            <w:r w:rsidR="007E2734">
              <w:rPr>
                <w:i/>
                <w:sz w:val="28"/>
                <w:szCs w:val="28"/>
              </w:rPr>
              <w:t>aron</w:t>
            </w:r>
            <w:r w:rsidR="005E1C31" w:rsidRPr="007E2734">
              <w:rPr>
                <w:i/>
                <w:sz w:val="28"/>
                <w:szCs w:val="28"/>
              </w:rPr>
              <w:t xml:space="preserve"> la</w:t>
            </w:r>
            <w:r w:rsidR="007E2734">
              <w:rPr>
                <w:i/>
                <w:sz w:val="28"/>
                <w:szCs w:val="28"/>
              </w:rPr>
              <w:t>s</w:t>
            </w:r>
            <w:r w:rsidR="005E1C31" w:rsidRPr="007E2734">
              <w:rPr>
                <w:i/>
                <w:sz w:val="28"/>
                <w:szCs w:val="28"/>
              </w:rPr>
              <w:t xml:space="preserve"> recomendaci</w:t>
            </w:r>
            <w:r w:rsidR="007E2734">
              <w:rPr>
                <w:i/>
                <w:sz w:val="28"/>
                <w:szCs w:val="28"/>
              </w:rPr>
              <w:t>ones</w:t>
            </w:r>
            <w:r w:rsidR="005E1C31" w:rsidRPr="007E2734">
              <w:rPr>
                <w:i/>
                <w:sz w:val="28"/>
                <w:szCs w:val="28"/>
              </w:rPr>
              <w:t xml:space="preserve"> emitida</w:t>
            </w:r>
            <w:r w:rsidR="007E2734">
              <w:rPr>
                <w:i/>
                <w:sz w:val="28"/>
                <w:szCs w:val="28"/>
              </w:rPr>
              <w:t>s</w:t>
            </w:r>
            <w:r w:rsidR="005E1C31" w:rsidRPr="007E2734">
              <w:rPr>
                <w:i/>
                <w:sz w:val="28"/>
                <w:szCs w:val="28"/>
              </w:rPr>
              <w:t xml:space="preserve"> en el informe 9-PLA-DO-2016,</w:t>
            </w:r>
            <w:r w:rsidR="007E2734">
              <w:rPr>
                <w:i/>
                <w:sz w:val="28"/>
                <w:szCs w:val="28"/>
              </w:rPr>
              <w:t xml:space="preserve"> las cuales se enumeran:</w:t>
            </w:r>
          </w:p>
          <w:p w:rsidR="007E2734" w:rsidRDefault="007E2734" w:rsidP="007E2734">
            <w:pPr>
              <w:spacing w:line="360" w:lineRule="auto"/>
              <w:jc w:val="both"/>
              <w:rPr>
                <w:i/>
                <w:sz w:val="28"/>
                <w:szCs w:val="28"/>
              </w:rPr>
            </w:pPr>
          </w:p>
          <w:p w:rsidR="007E2734" w:rsidRDefault="007E2734" w:rsidP="007E2734">
            <w:pPr>
              <w:pStyle w:val="Prrafodelista"/>
              <w:numPr>
                <w:ilvl w:val="0"/>
                <w:numId w:val="19"/>
              </w:numPr>
              <w:spacing w:line="360" w:lineRule="auto"/>
              <w:jc w:val="both"/>
              <w:rPr>
                <w:i/>
                <w:sz w:val="28"/>
                <w:szCs w:val="28"/>
              </w:rPr>
            </w:pPr>
            <w:r>
              <w:rPr>
                <w:i/>
                <w:sz w:val="28"/>
                <w:szCs w:val="28"/>
              </w:rPr>
              <w:t>E</w:t>
            </w:r>
            <w:r w:rsidRPr="007E2734">
              <w:rPr>
                <w:i/>
                <w:sz w:val="28"/>
                <w:szCs w:val="28"/>
              </w:rPr>
              <w:t>laboración</w:t>
            </w:r>
            <w:r w:rsidR="005E1C31" w:rsidRPr="007E2734">
              <w:rPr>
                <w:i/>
                <w:sz w:val="28"/>
                <w:szCs w:val="28"/>
              </w:rPr>
              <w:t xml:space="preserve"> de un cronograma de actividades del programa en donde se defina el tiempo estimado de finalización del proyecto.</w:t>
            </w:r>
          </w:p>
          <w:p w:rsidR="007E2734" w:rsidRDefault="007E2734" w:rsidP="007E2734">
            <w:pPr>
              <w:pStyle w:val="Prrafodelista"/>
              <w:spacing w:line="360" w:lineRule="auto"/>
              <w:ind w:left="795"/>
              <w:jc w:val="both"/>
              <w:rPr>
                <w:i/>
                <w:sz w:val="28"/>
                <w:szCs w:val="28"/>
              </w:rPr>
            </w:pPr>
          </w:p>
          <w:p w:rsidR="007E2734" w:rsidRPr="007E2734" w:rsidRDefault="007E2734" w:rsidP="007E2734">
            <w:pPr>
              <w:numPr>
                <w:ilvl w:val="0"/>
                <w:numId w:val="19"/>
              </w:numPr>
              <w:spacing w:line="360" w:lineRule="auto"/>
              <w:jc w:val="both"/>
              <w:rPr>
                <w:i/>
                <w:sz w:val="28"/>
                <w:szCs w:val="28"/>
              </w:rPr>
            </w:pPr>
            <w:r w:rsidRPr="007E2734">
              <w:rPr>
                <w:i/>
                <w:sz w:val="28"/>
                <w:szCs w:val="28"/>
              </w:rPr>
              <w:t xml:space="preserve">El diseño de un sitio en la Intranet Judicial con toda la información sobre la administración de los vehículos decomisados a nivel institucional (circulares, protocolos, directrices, entre otros); </w:t>
            </w:r>
          </w:p>
          <w:p w:rsidR="007E2734" w:rsidRPr="007E2734" w:rsidRDefault="007E2734" w:rsidP="007E2734">
            <w:pPr>
              <w:spacing w:line="360" w:lineRule="auto"/>
              <w:jc w:val="both"/>
              <w:rPr>
                <w:i/>
                <w:sz w:val="28"/>
                <w:szCs w:val="28"/>
              </w:rPr>
            </w:pPr>
          </w:p>
          <w:p w:rsidR="007E2734" w:rsidRPr="007E2734" w:rsidRDefault="007E2734" w:rsidP="007E2734">
            <w:pPr>
              <w:numPr>
                <w:ilvl w:val="0"/>
                <w:numId w:val="19"/>
              </w:numPr>
              <w:spacing w:line="360" w:lineRule="auto"/>
              <w:jc w:val="both"/>
              <w:rPr>
                <w:i/>
                <w:sz w:val="28"/>
                <w:szCs w:val="28"/>
              </w:rPr>
            </w:pPr>
            <w:r w:rsidRPr="007E2734">
              <w:rPr>
                <w:i/>
                <w:sz w:val="28"/>
                <w:szCs w:val="28"/>
              </w:rPr>
              <w:t xml:space="preserve">La remisión periódica (trimestral) de informes a las Administraciones Regionales, por parte de los despachos judiciales, sobre la cantidad y el estado de los vehículos a su cargo; </w:t>
            </w:r>
          </w:p>
          <w:p w:rsidR="007E2734" w:rsidRPr="007E2734" w:rsidRDefault="007E2734" w:rsidP="007E2734">
            <w:pPr>
              <w:spacing w:line="360" w:lineRule="auto"/>
              <w:jc w:val="both"/>
              <w:rPr>
                <w:i/>
                <w:sz w:val="28"/>
                <w:szCs w:val="28"/>
              </w:rPr>
            </w:pPr>
          </w:p>
          <w:p w:rsidR="007E2734" w:rsidRPr="007E2734" w:rsidRDefault="007E2734" w:rsidP="007E2734">
            <w:pPr>
              <w:numPr>
                <w:ilvl w:val="0"/>
                <w:numId w:val="19"/>
              </w:numPr>
              <w:spacing w:line="360" w:lineRule="auto"/>
              <w:jc w:val="both"/>
              <w:rPr>
                <w:i/>
                <w:sz w:val="28"/>
                <w:szCs w:val="28"/>
              </w:rPr>
            </w:pPr>
            <w:r w:rsidRPr="007E2734">
              <w:rPr>
                <w:i/>
                <w:sz w:val="28"/>
                <w:szCs w:val="28"/>
              </w:rPr>
              <w:t xml:space="preserve">La habilitación de alertas en el Sistema Costarricense de Gestión de Despachos Judiciales, para que las juzgadoras y juzgadores incluyan en las resoluciones dictadas el pronunciamiento sobre la disposición final de los vehículos ligados al asunto, como requisito ineludible para dar por finalizado el expediente. </w:t>
            </w:r>
          </w:p>
          <w:p w:rsidR="007E2734" w:rsidRPr="007E2734" w:rsidRDefault="007E2734" w:rsidP="007E2734">
            <w:pPr>
              <w:spacing w:line="360" w:lineRule="auto"/>
              <w:jc w:val="both"/>
              <w:rPr>
                <w:i/>
                <w:sz w:val="28"/>
                <w:szCs w:val="28"/>
              </w:rPr>
            </w:pPr>
          </w:p>
          <w:p w:rsidR="008E70B0" w:rsidRPr="007E2734" w:rsidRDefault="00223740" w:rsidP="007E2734">
            <w:pPr>
              <w:spacing w:line="360" w:lineRule="auto"/>
              <w:jc w:val="both"/>
              <w:rPr>
                <w:i/>
                <w:sz w:val="28"/>
                <w:szCs w:val="28"/>
              </w:rPr>
            </w:pPr>
            <w:r w:rsidRPr="007E2734">
              <w:rPr>
                <w:i/>
                <w:sz w:val="28"/>
                <w:szCs w:val="28"/>
              </w:rPr>
              <w:t xml:space="preserve">Respecto a lo anterior, </w:t>
            </w:r>
            <w:r w:rsidR="007E2734">
              <w:rPr>
                <w:i/>
                <w:sz w:val="28"/>
                <w:szCs w:val="28"/>
              </w:rPr>
              <w:t xml:space="preserve">se encuentran pendientes de ejecución las tareas indicadas en los puntos 2 y 4. La tarea indicada en el punto 1, se encuentra parcialmente ejecutada, ya que </w:t>
            </w:r>
            <w:r w:rsidR="007E2734" w:rsidRPr="007E2734">
              <w:rPr>
                <w:i/>
                <w:sz w:val="28"/>
                <w:szCs w:val="28"/>
              </w:rPr>
              <w:t xml:space="preserve">el cronograma </w:t>
            </w:r>
            <w:r w:rsidRPr="007E2734">
              <w:rPr>
                <w:i/>
                <w:sz w:val="28"/>
                <w:szCs w:val="28"/>
              </w:rPr>
              <w:t xml:space="preserve">fue </w:t>
            </w:r>
            <w:r w:rsidRPr="007E2734">
              <w:rPr>
                <w:i/>
                <w:sz w:val="28"/>
                <w:szCs w:val="28"/>
              </w:rPr>
              <w:lastRenderedPageBreak/>
              <w:t>elabor</w:t>
            </w:r>
            <w:r w:rsidR="006A77C3">
              <w:rPr>
                <w:i/>
                <w:sz w:val="28"/>
                <w:szCs w:val="28"/>
              </w:rPr>
              <w:t>ado</w:t>
            </w:r>
            <w:r w:rsidRPr="00C21D62">
              <w:rPr>
                <w:i/>
                <w:sz w:val="28"/>
                <w:szCs w:val="28"/>
              </w:rPr>
              <w:t xml:space="preserve">(ver </w:t>
            </w:r>
            <w:r w:rsidR="00C21D62" w:rsidRPr="00C21D62">
              <w:rPr>
                <w:i/>
                <w:sz w:val="28"/>
                <w:szCs w:val="28"/>
              </w:rPr>
              <w:t>anexo N°1</w:t>
            </w:r>
            <w:r w:rsidRPr="00C21D62">
              <w:rPr>
                <w:i/>
                <w:sz w:val="28"/>
                <w:szCs w:val="28"/>
              </w:rPr>
              <w:t>)</w:t>
            </w:r>
            <w:r w:rsidRPr="007E2734">
              <w:rPr>
                <w:i/>
                <w:sz w:val="28"/>
                <w:szCs w:val="28"/>
              </w:rPr>
              <w:t xml:space="preserve"> en forma conjunta con la Dirección de Planificación, el cual proyecta que las actividades del programa finalizan en el primer semestre del 2019, sin embargo, ese cronograma únicamente incluye las actividades relacionadas con</w:t>
            </w:r>
            <w:r w:rsidR="006A77C3">
              <w:rPr>
                <w:i/>
                <w:sz w:val="28"/>
                <w:szCs w:val="28"/>
              </w:rPr>
              <w:t xml:space="preserve"> las giras a los Circuitos Judiciales del país, y </w:t>
            </w:r>
            <w:r w:rsidRPr="007E2734">
              <w:rPr>
                <w:i/>
                <w:sz w:val="28"/>
                <w:szCs w:val="28"/>
              </w:rPr>
              <w:t>el desarrollo de un Sistema de Información de Seguimiento del Programa de Vehículos Decomisados, más no así la finalización del seguimiento y movilización del rezago de los vehículos decomisados bajo la responsabilidad de los despachos judiciales (Fiscalías, O.I.J y Juzgados</w:t>
            </w:r>
            <w:r w:rsidRPr="006A77C3">
              <w:rPr>
                <w:i/>
                <w:sz w:val="28"/>
                <w:szCs w:val="28"/>
              </w:rPr>
              <w:t xml:space="preserve">). </w:t>
            </w:r>
            <w:r w:rsidR="007E2734" w:rsidRPr="006A77C3">
              <w:rPr>
                <w:i/>
                <w:sz w:val="28"/>
                <w:szCs w:val="28"/>
              </w:rPr>
              <w:t>Ahora bien, para la ejecución de la tarea 3), según lo indicado por la Licda. Lorena Valverde Vega, Encargada del Programa de Descongestionamiento de Vehículos</w:t>
            </w:r>
            <w:r w:rsidR="007E2734">
              <w:rPr>
                <w:i/>
                <w:sz w:val="28"/>
                <w:szCs w:val="28"/>
              </w:rPr>
              <w:t>, se coordinó lo necesario con la Dirección Ejecutiva para cumplir con lo solicitado y a partir de noviembre del 2017, los despachos deben remitir a las Administraciones los informes trimestrales.</w:t>
            </w:r>
          </w:p>
          <w:p w:rsidR="007E2734" w:rsidRPr="007E2734" w:rsidRDefault="007E2734" w:rsidP="007E2734">
            <w:pPr>
              <w:pStyle w:val="Prrafodelista"/>
              <w:spacing w:line="360" w:lineRule="auto"/>
              <w:ind w:left="346"/>
              <w:jc w:val="both"/>
              <w:rPr>
                <w:i/>
                <w:sz w:val="28"/>
                <w:szCs w:val="28"/>
              </w:rPr>
            </w:pPr>
          </w:p>
          <w:p w:rsidR="00080DCB" w:rsidRDefault="00080DCB" w:rsidP="00080DCB">
            <w:pPr>
              <w:widowControl w:val="0"/>
              <w:jc w:val="both"/>
              <w:rPr>
                <w:b/>
                <w:bCs/>
                <w:i/>
                <w:sz w:val="28"/>
                <w:szCs w:val="28"/>
              </w:rPr>
            </w:pPr>
            <w:r>
              <w:rPr>
                <w:b/>
                <w:bCs/>
                <w:i/>
                <w:sz w:val="28"/>
                <w:szCs w:val="28"/>
              </w:rPr>
              <w:t xml:space="preserve">3.2 </w:t>
            </w:r>
            <w:r w:rsidR="00223740">
              <w:rPr>
                <w:b/>
                <w:bCs/>
                <w:i/>
                <w:sz w:val="28"/>
                <w:szCs w:val="28"/>
              </w:rPr>
              <w:t>Información Estadística</w:t>
            </w:r>
            <w:r w:rsidR="006A77C3">
              <w:rPr>
                <w:b/>
                <w:bCs/>
                <w:i/>
                <w:sz w:val="28"/>
                <w:szCs w:val="28"/>
              </w:rPr>
              <w:t>.</w:t>
            </w:r>
          </w:p>
          <w:p w:rsidR="00080DCB" w:rsidRDefault="00080DCB" w:rsidP="00080DCB">
            <w:pPr>
              <w:widowControl w:val="0"/>
              <w:jc w:val="both"/>
              <w:rPr>
                <w:b/>
                <w:bCs/>
                <w:i/>
                <w:sz w:val="28"/>
                <w:szCs w:val="28"/>
              </w:rPr>
            </w:pPr>
          </w:p>
          <w:p w:rsidR="00080DCB" w:rsidRDefault="00080DCB" w:rsidP="00080DCB">
            <w:pPr>
              <w:widowControl w:val="0"/>
              <w:jc w:val="both"/>
              <w:rPr>
                <w:bCs/>
                <w:i/>
                <w:sz w:val="28"/>
                <w:szCs w:val="28"/>
                <w:u w:val="single"/>
              </w:rPr>
            </w:pPr>
            <w:r>
              <w:rPr>
                <w:b/>
                <w:bCs/>
                <w:i/>
                <w:sz w:val="28"/>
                <w:szCs w:val="28"/>
              </w:rPr>
              <w:t xml:space="preserve">3.2.1. </w:t>
            </w:r>
            <w:r w:rsidRPr="00080DCB">
              <w:rPr>
                <w:bCs/>
                <w:i/>
                <w:sz w:val="28"/>
                <w:szCs w:val="28"/>
                <w:u w:val="single"/>
              </w:rPr>
              <w:t>Plaza de Inspectora o Inspector Asistente para el Consejo Superior</w:t>
            </w:r>
            <w:r w:rsidR="006A77C3">
              <w:rPr>
                <w:bCs/>
                <w:i/>
                <w:sz w:val="28"/>
                <w:szCs w:val="28"/>
                <w:u w:val="single"/>
              </w:rPr>
              <w:t>.</w:t>
            </w:r>
          </w:p>
          <w:p w:rsidR="00080DCB" w:rsidRDefault="00080DCB" w:rsidP="00080DCB">
            <w:pPr>
              <w:widowControl w:val="0"/>
              <w:jc w:val="both"/>
              <w:rPr>
                <w:bCs/>
                <w:i/>
                <w:sz w:val="28"/>
                <w:szCs w:val="28"/>
                <w:u w:val="single"/>
              </w:rPr>
            </w:pPr>
          </w:p>
          <w:p w:rsidR="00F73004" w:rsidRDefault="00F73004" w:rsidP="00F73004">
            <w:pPr>
              <w:spacing w:line="360" w:lineRule="auto"/>
              <w:jc w:val="both"/>
              <w:rPr>
                <w:i/>
                <w:sz w:val="28"/>
                <w:szCs w:val="28"/>
              </w:rPr>
            </w:pPr>
            <w:r w:rsidRPr="00C2766F">
              <w:rPr>
                <w:i/>
                <w:sz w:val="28"/>
                <w:szCs w:val="28"/>
              </w:rPr>
              <w:t>Esta plaza ha dispuesto de la colaboración de una plaza de Auxiliar Jurídica/o 2 adscrita al Centro de Apoyo, Coordinación y Mejoramiento de la Función Jurisdiccional</w:t>
            </w:r>
            <w:r w:rsidRPr="00D67C45">
              <w:rPr>
                <w:i/>
                <w:sz w:val="28"/>
                <w:szCs w:val="28"/>
              </w:rPr>
              <w:t>; para realizar labores</w:t>
            </w:r>
            <w:r w:rsidRPr="00C2766F">
              <w:rPr>
                <w:i/>
                <w:sz w:val="28"/>
                <w:szCs w:val="28"/>
              </w:rPr>
              <w:t xml:space="preserve"> del Programa de Descongestionamiento de Vehículos Decomisados.</w:t>
            </w:r>
          </w:p>
          <w:p w:rsidR="008E70B0" w:rsidRDefault="008E70B0" w:rsidP="00F73004">
            <w:pPr>
              <w:spacing w:line="360" w:lineRule="auto"/>
              <w:jc w:val="both"/>
              <w:rPr>
                <w:i/>
                <w:sz w:val="28"/>
                <w:szCs w:val="28"/>
              </w:rPr>
            </w:pPr>
          </w:p>
          <w:p w:rsidR="00F73004" w:rsidRPr="00704237" w:rsidRDefault="00F73004" w:rsidP="00F73004">
            <w:pPr>
              <w:spacing w:line="360" w:lineRule="auto"/>
              <w:jc w:val="both"/>
              <w:rPr>
                <w:i/>
                <w:sz w:val="28"/>
                <w:szCs w:val="28"/>
              </w:rPr>
            </w:pPr>
            <w:r w:rsidRPr="00704237">
              <w:rPr>
                <w:i/>
                <w:sz w:val="28"/>
                <w:szCs w:val="28"/>
              </w:rPr>
              <w:t xml:space="preserve">Con el fin de evaluar la carga de trabajo se </w:t>
            </w:r>
            <w:r w:rsidR="006A77C3">
              <w:rPr>
                <w:i/>
                <w:sz w:val="28"/>
                <w:szCs w:val="28"/>
              </w:rPr>
              <w:t xml:space="preserve">continúan utilizando </w:t>
            </w:r>
            <w:r w:rsidRPr="00704237">
              <w:rPr>
                <w:i/>
                <w:sz w:val="28"/>
                <w:szCs w:val="28"/>
              </w:rPr>
              <w:t>dos indicadores de gestión:</w:t>
            </w:r>
          </w:p>
          <w:p w:rsidR="00F73004" w:rsidRPr="00704237" w:rsidRDefault="00F73004" w:rsidP="00F73004">
            <w:pPr>
              <w:spacing w:line="360" w:lineRule="auto"/>
              <w:jc w:val="both"/>
              <w:rPr>
                <w:i/>
                <w:sz w:val="28"/>
                <w:szCs w:val="28"/>
              </w:rPr>
            </w:pPr>
          </w:p>
          <w:p w:rsidR="00F73004" w:rsidRPr="00704237" w:rsidRDefault="00F73004" w:rsidP="00126343">
            <w:pPr>
              <w:numPr>
                <w:ilvl w:val="0"/>
                <w:numId w:val="21"/>
              </w:numPr>
              <w:spacing w:line="360" w:lineRule="auto"/>
              <w:jc w:val="both"/>
              <w:rPr>
                <w:b/>
                <w:i/>
                <w:sz w:val="28"/>
                <w:szCs w:val="28"/>
              </w:rPr>
            </w:pPr>
            <w:r w:rsidRPr="00704237">
              <w:rPr>
                <w:b/>
                <w:i/>
                <w:sz w:val="28"/>
                <w:szCs w:val="28"/>
              </w:rPr>
              <w:lastRenderedPageBreak/>
              <w:t>Número de actividades realizadas anualmente, entre el número de actividades programadas por año.</w:t>
            </w:r>
          </w:p>
          <w:p w:rsidR="00F73004" w:rsidRPr="00704237" w:rsidRDefault="00F73004" w:rsidP="00126343">
            <w:pPr>
              <w:numPr>
                <w:ilvl w:val="0"/>
                <w:numId w:val="21"/>
              </w:numPr>
              <w:spacing w:line="360" w:lineRule="auto"/>
              <w:jc w:val="both"/>
              <w:rPr>
                <w:b/>
                <w:i/>
                <w:sz w:val="28"/>
                <w:szCs w:val="28"/>
              </w:rPr>
            </w:pPr>
            <w:r w:rsidRPr="00704237">
              <w:rPr>
                <w:b/>
                <w:i/>
                <w:sz w:val="28"/>
                <w:szCs w:val="28"/>
              </w:rPr>
              <w:t xml:space="preserve">Cantidad de vehículos destruidos y donados por la Institución, entre la cantidad total de vehículos </w:t>
            </w:r>
            <w:r w:rsidR="00D71A37">
              <w:rPr>
                <w:b/>
                <w:i/>
                <w:sz w:val="28"/>
                <w:szCs w:val="28"/>
              </w:rPr>
              <w:t>gestionados</w:t>
            </w:r>
            <w:r w:rsidRPr="00704237">
              <w:rPr>
                <w:b/>
                <w:i/>
                <w:sz w:val="28"/>
                <w:szCs w:val="28"/>
              </w:rPr>
              <w:t>.</w:t>
            </w:r>
          </w:p>
          <w:p w:rsidR="001602BE" w:rsidRDefault="001602BE" w:rsidP="00080DCB">
            <w:pPr>
              <w:widowControl w:val="0"/>
              <w:jc w:val="both"/>
              <w:rPr>
                <w:b/>
                <w:bCs/>
                <w:i/>
                <w:sz w:val="28"/>
                <w:szCs w:val="28"/>
              </w:rPr>
            </w:pPr>
          </w:p>
          <w:p w:rsidR="007F231A" w:rsidRDefault="001602BE" w:rsidP="001602BE">
            <w:pPr>
              <w:spacing w:line="360" w:lineRule="auto"/>
              <w:jc w:val="both"/>
              <w:rPr>
                <w:i/>
                <w:sz w:val="28"/>
                <w:szCs w:val="28"/>
              </w:rPr>
            </w:pPr>
            <w:r w:rsidRPr="00704237">
              <w:rPr>
                <w:i/>
                <w:sz w:val="28"/>
                <w:szCs w:val="28"/>
              </w:rPr>
              <w:t>El prog</w:t>
            </w:r>
            <w:r w:rsidR="00704237" w:rsidRPr="00704237">
              <w:rPr>
                <w:i/>
                <w:sz w:val="28"/>
                <w:szCs w:val="28"/>
              </w:rPr>
              <w:t>rama de actividades para el 2017</w:t>
            </w:r>
            <w:r w:rsidRPr="00704237">
              <w:rPr>
                <w:i/>
                <w:sz w:val="28"/>
                <w:szCs w:val="28"/>
              </w:rPr>
              <w:t xml:space="preserve"> se adjunta en el </w:t>
            </w:r>
            <w:r w:rsidRPr="00C21D62">
              <w:rPr>
                <w:i/>
                <w:sz w:val="28"/>
                <w:szCs w:val="28"/>
              </w:rPr>
              <w:t xml:space="preserve">Anexo </w:t>
            </w:r>
            <w:r w:rsidR="00C21D62" w:rsidRPr="00C21D62">
              <w:rPr>
                <w:i/>
                <w:sz w:val="28"/>
                <w:szCs w:val="28"/>
              </w:rPr>
              <w:t>2</w:t>
            </w:r>
            <w:r w:rsidRPr="00C21D62">
              <w:rPr>
                <w:i/>
                <w:sz w:val="28"/>
                <w:szCs w:val="28"/>
              </w:rPr>
              <w:t xml:space="preserve">; asimismo, en el </w:t>
            </w:r>
            <w:r w:rsidR="00C21D62" w:rsidRPr="00C21D62">
              <w:rPr>
                <w:i/>
                <w:sz w:val="28"/>
                <w:szCs w:val="28"/>
              </w:rPr>
              <w:t>Anexo 3</w:t>
            </w:r>
            <w:r w:rsidRPr="00C21D62">
              <w:rPr>
                <w:i/>
                <w:sz w:val="28"/>
                <w:szCs w:val="28"/>
              </w:rPr>
              <w:t xml:space="preserve"> se incluyen los informes semestrales de labores</w:t>
            </w:r>
            <w:r w:rsidRPr="00704237">
              <w:rPr>
                <w:i/>
                <w:sz w:val="28"/>
                <w:szCs w:val="28"/>
              </w:rPr>
              <w:t xml:space="preserve"> de ese año; los cuales fueron suministrados por la Licda. Lorena Valverde Vega, Inspectora </w:t>
            </w:r>
            <w:r w:rsidR="00155076">
              <w:rPr>
                <w:i/>
                <w:sz w:val="28"/>
                <w:szCs w:val="28"/>
              </w:rPr>
              <w:t>Asistente</w:t>
            </w:r>
            <w:r w:rsidRPr="00704237">
              <w:rPr>
                <w:i/>
                <w:sz w:val="28"/>
                <w:szCs w:val="28"/>
              </w:rPr>
              <w:t>, Encargada del Programa de Descongestionamiento de Vehículos Decomisados del Consejo Superior.</w:t>
            </w:r>
          </w:p>
          <w:p w:rsidR="007F231A" w:rsidRDefault="007F231A" w:rsidP="001602BE">
            <w:pPr>
              <w:spacing w:line="360" w:lineRule="auto"/>
              <w:jc w:val="both"/>
              <w:rPr>
                <w:i/>
                <w:sz w:val="28"/>
                <w:szCs w:val="28"/>
              </w:rPr>
            </w:pPr>
          </w:p>
          <w:p w:rsidR="001D25ED" w:rsidRDefault="001602BE" w:rsidP="001D25ED">
            <w:pPr>
              <w:spacing w:line="360" w:lineRule="auto"/>
              <w:jc w:val="both"/>
              <w:rPr>
                <w:i/>
                <w:sz w:val="28"/>
                <w:szCs w:val="28"/>
              </w:rPr>
            </w:pPr>
            <w:r w:rsidRPr="009412ED">
              <w:rPr>
                <w:i/>
                <w:sz w:val="28"/>
                <w:szCs w:val="28"/>
              </w:rPr>
              <w:t xml:space="preserve">De seguido, se presenta el movimiento de trabajo </w:t>
            </w:r>
            <w:r w:rsidR="004B6C75" w:rsidRPr="009412ED">
              <w:rPr>
                <w:i/>
                <w:sz w:val="28"/>
                <w:szCs w:val="28"/>
              </w:rPr>
              <w:t xml:space="preserve">del Programa de Descongestionamiento </w:t>
            </w:r>
            <w:r w:rsidR="00155076" w:rsidRPr="009412ED">
              <w:rPr>
                <w:i/>
                <w:sz w:val="28"/>
                <w:szCs w:val="28"/>
              </w:rPr>
              <w:t>para el 2016 y 2017</w:t>
            </w:r>
            <w:r w:rsidR="001D25ED" w:rsidRPr="009412ED">
              <w:rPr>
                <w:i/>
                <w:sz w:val="28"/>
                <w:szCs w:val="28"/>
              </w:rPr>
              <w:t>:</w:t>
            </w:r>
          </w:p>
          <w:p w:rsidR="001D25ED" w:rsidRDefault="001D25ED" w:rsidP="001D25ED">
            <w:pPr>
              <w:spacing w:line="360" w:lineRule="auto"/>
              <w:jc w:val="both"/>
              <w:rPr>
                <w:i/>
                <w:sz w:val="28"/>
                <w:szCs w:val="28"/>
              </w:rPr>
            </w:pPr>
          </w:p>
          <w:p w:rsidR="001602BE" w:rsidRPr="001D25ED" w:rsidRDefault="001D25ED" w:rsidP="001D25ED">
            <w:pPr>
              <w:spacing w:line="360" w:lineRule="auto"/>
              <w:jc w:val="center"/>
              <w:rPr>
                <w:b/>
                <w:bCs/>
                <w:i/>
                <w:sz w:val="28"/>
                <w:szCs w:val="28"/>
              </w:rPr>
            </w:pPr>
            <w:r w:rsidRPr="001D25ED">
              <w:rPr>
                <w:b/>
                <w:i/>
                <w:sz w:val="28"/>
                <w:szCs w:val="28"/>
              </w:rPr>
              <w:t>C</w:t>
            </w:r>
            <w:r w:rsidR="00704237" w:rsidRPr="001D25ED">
              <w:rPr>
                <w:b/>
                <w:bCs/>
                <w:i/>
                <w:sz w:val="28"/>
                <w:szCs w:val="28"/>
              </w:rPr>
              <w:t xml:space="preserve">uadro </w:t>
            </w:r>
            <w:r w:rsidR="001602BE" w:rsidRPr="001D25ED">
              <w:rPr>
                <w:b/>
                <w:bCs/>
                <w:i/>
                <w:sz w:val="28"/>
                <w:szCs w:val="28"/>
              </w:rPr>
              <w:t>1</w:t>
            </w:r>
          </w:p>
          <w:p w:rsidR="001602BE" w:rsidRPr="001D25ED" w:rsidRDefault="00704237" w:rsidP="001D25ED">
            <w:pPr>
              <w:autoSpaceDE w:val="0"/>
              <w:autoSpaceDN w:val="0"/>
              <w:adjustRightInd w:val="0"/>
              <w:spacing w:line="360" w:lineRule="auto"/>
              <w:jc w:val="center"/>
              <w:rPr>
                <w:b/>
                <w:bCs/>
                <w:i/>
                <w:sz w:val="28"/>
                <w:szCs w:val="28"/>
              </w:rPr>
            </w:pPr>
            <w:r w:rsidRPr="001D25ED">
              <w:rPr>
                <w:b/>
                <w:bCs/>
                <w:i/>
                <w:sz w:val="28"/>
                <w:szCs w:val="28"/>
              </w:rPr>
              <w:t>Actividades programadas, realizadas y pendientes de ejecución</w:t>
            </w:r>
            <w:r w:rsidR="00C27BD1">
              <w:rPr>
                <w:b/>
                <w:bCs/>
                <w:i/>
                <w:sz w:val="28"/>
                <w:szCs w:val="28"/>
              </w:rPr>
              <w:t xml:space="preserve"> </w:t>
            </w:r>
            <w:r w:rsidRPr="001D25ED">
              <w:rPr>
                <w:b/>
                <w:bCs/>
                <w:i/>
                <w:sz w:val="28"/>
                <w:szCs w:val="28"/>
              </w:rPr>
              <w:t>para el programa de descongestionamiento de vehículos decomisados,</w:t>
            </w:r>
          </w:p>
          <w:p w:rsidR="001602BE" w:rsidRPr="001D25ED" w:rsidRDefault="00704237" w:rsidP="001D25ED">
            <w:pPr>
              <w:autoSpaceDE w:val="0"/>
              <w:autoSpaceDN w:val="0"/>
              <w:adjustRightInd w:val="0"/>
              <w:spacing w:line="360" w:lineRule="auto"/>
              <w:jc w:val="center"/>
              <w:rPr>
                <w:b/>
                <w:bCs/>
                <w:i/>
                <w:sz w:val="28"/>
                <w:szCs w:val="28"/>
              </w:rPr>
            </w:pPr>
            <w:r w:rsidRPr="001D25ED">
              <w:rPr>
                <w:b/>
                <w:bCs/>
                <w:i/>
                <w:sz w:val="28"/>
                <w:szCs w:val="28"/>
              </w:rPr>
              <w:t xml:space="preserve">Durante el </w:t>
            </w:r>
            <w:r w:rsidR="00473A44">
              <w:rPr>
                <w:b/>
                <w:bCs/>
                <w:i/>
                <w:sz w:val="28"/>
                <w:szCs w:val="28"/>
              </w:rPr>
              <w:t xml:space="preserve">período </w:t>
            </w:r>
            <w:r w:rsidR="004B6C75" w:rsidRPr="001D25ED">
              <w:rPr>
                <w:b/>
                <w:bCs/>
                <w:i/>
                <w:sz w:val="28"/>
                <w:szCs w:val="28"/>
              </w:rPr>
              <w:t>2016-</w:t>
            </w:r>
            <w:r w:rsidRPr="001D25ED">
              <w:rPr>
                <w:b/>
                <w:bCs/>
                <w:i/>
                <w:sz w:val="28"/>
                <w:szCs w:val="28"/>
              </w:rPr>
              <w:t>2017</w:t>
            </w:r>
          </w:p>
          <w:p w:rsidR="001602BE" w:rsidRPr="007E5F58" w:rsidRDefault="001602BE" w:rsidP="001602BE">
            <w:pPr>
              <w:autoSpaceDE w:val="0"/>
              <w:autoSpaceDN w:val="0"/>
              <w:adjustRightInd w:val="0"/>
              <w:spacing w:line="360" w:lineRule="auto"/>
              <w:jc w:val="both"/>
              <w:rPr>
                <w:b/>
                <w:bCs/>
                <w:sz w:val="28"/>
                <w:szCs w:val="28"/>
              </w:rPr>
            </w:pPr>
          </w:p>
          <w:p w:rsidR="00C95899" w:rsidRDefault="00C95899"/>
          <w:tbl>
            <w:tblPr>
              <w:tblW w:w="7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1"/>
              <w:gridCol w:w="915"/>
              <w:gridCol w:w="993"/>
            </w:tblGrid>
            <w:tr w:rsidR="001D25ED" w:rsidRPr="00704237" w:rsidTr="001E7BF2">
              <w:trPr>
                <w:trHeight w:val="838"/>
                <w:jc w:val="center"/>
              </w:trPr>
              <w:tc>
                <w:tcPr>
                  <w:tcW w:w="5131" w:type="dxa"/>
                  <w:tcBorders>
                    <w:top w:val="single" w:sz="4" w:space="0" w:color="auto"/>
                    <w:left w:val="single" w:sz="4" w:space="0" w:color="auto"/>
                    <w:right w:val="single" w:sz="4" w:space="0" w:color="auto"/>
                  </w:tcBorders>
                  <w:shd w:val="clear" w:color="auto" w:fill="auto"/>
                  <w:vAlign w:val="center"/>
                </w:tcPr>
                <w:p w:rsidR="001D25ED" w:rsidRPr="00704237" w:rsidRDefault="001D25ED" w:rsidP="00C95899">
                  <w:pPr>
                    <w:autoSpaceDE w:val="0"/>
                    <w:autoSpaceDN w:val="0"/>
                    <w:adjustRightInd w:val="0"/>
                    <w:spacing w:line="360" w:lineRule="auto"/>
                    <w:jc w:val="both"/>
                    <w:rPr>
                      <w:b/>
                      <w:bCs/>
                      <w:i/>
                    </w:rPr>
                  </w:pPr>
                  <w:r w:rsidRPr="00704237">
                    <w:rPr>
                      <w:b/>
                      <w:bCs/>
                      <w:i/>
                    </w:rPr>
                    <w:t>Variable/Año</w:t>
                  </w:r>
                </w:p>
              </w:tc>
              <w:tc>
                <w:tcPr>
                  <w:tcW w:w="915" w:type="dxa"/>
                  <w:tcBorders>
                    <w:top w:val="single" w:sz="4" w:space="0" w:color="auto"/>
                    <w:left w:val="single" w:sz="4" w:space="0" w:color="auto"/>
                    <w:right w:val="single" w:sz="4" w:space="0" w:color="auto"/>
                  </w:tcBorders>
                  <w:vAlign w:val="center"/>
                </w:tcPr>
                <w:p w:rsidR="001D25ED" w:rsidRPr="00C95899" w:rsidRDefault="001D25ED" w:rsidP="00C95899">
                  <w:pPr>
                    <w:autoSpaceDE w:val="0"/>
                    <w:autoSpaceDN w:val="0"/>
                    <w:adjustRightInd w:val="0"/>
                    <w:spacing w:line="360" w:lineRule="auto"/>
                    <w:jc w:val="center"/>
                    <w:rPr>
                      <w:b/>
                      <w:bCs/>
                      <w:i/>
                    </w:rPr>
                  </w:pPr>
                  <w:r w:rsidRPr="00C95899">
                    <w:rPr>
                      <w:b/>
                      <w:bCs/>
                      <w:i/>
                    </w:rPr>
                    <w:t>Total 2016</w:t>
                  </w:r>
                </w:p>
              </w:tc>
              <w:tc>
                <w:tcPr>
                  <w:tcW w:w="993" w:type="dxa"/>
                  <w:tcBorders>
                    <w:top w:val="single" w:sz="4" w:space="0" w:color="auto"/>
                    <w:left w:val="single" w:sz="4" w:space="0" w:color="auto"/>
                    <w:right w:val="single" w:sz="4" w:space="0" w:color="auto"/>
                  </w:tcBorders>
                  <w:vAlign w:val="center"/>
                </w:tcPr>
                <w:p w:rsidR="001D25ED" w:rsidRPr="00704237" w:rsidRDefault="001D25ED" w:rsidP="00C95899">
                  <w:pPr>
                    <w:autoSpaceDE w:val="0"/>
                    <w:autoSpaceDN w:val="0"/>
                    <w:adjustRightInd w:val="0"/>
                    <w:spacing w:line="360" w:lineRule="auto"/>
                    <w:jc w:val="center"/>
                    <w:rPr>
                      <w:b/>
                      <w:bCs/>
                      <w:i/>
                    </w:rPr>
                  </w:pPr>
                  <w:r>
                    <w:rPr>
                      <w:b/>
                      <w:bCs/>
                      <w:i/>
                    </w:rPr>
                    <w:t>Total 2017</w:t>
                  </w:r>
                </w:p>
              </w:tc>
            </w:tr>
            <w:tr w:rsidR="001D25ED" w:rsidRPr="00704237" w:rsidTr="001E7BF2">
              <w:trPr>
                <w:jc w:val="center"/>
              </w:trPr>
              <w:tc>
                <w:tcPr>
                  <w:tcW w:w="5131" w:type="dxa"/>
                  <w:tcBorders>
                    <w:top w:val="single" w:sz="4" w:space="0" w:color="auto"/>
                    <w:left w:val="single" w:sz="4" w:space="0" w:color="auto"/>
                    <w:bottom w:val="dotted" w:sz="4" w:space="0" w:color="auto"/>
                    <w:right w:val="single" w:sz="4" w:space="0" w:color="auto"/>
                  </w:tcBorders>
                  <w:shd w:val="clear" w:color="auto" w:fill="auto"/>
                  <w:vAlign w:val="center"/>
                </w:tcPr>
                <w:p w:rsidR="001D25ED" w:rsidRPr="00704237" w:rsidRDefault="001D25ED" w:rsidP="00C95899">
                  <w:pPr>
                    <w:autoSpaceDE w:val="0"/>
                    <w:autoSpaceDN w:val="0"/>
                    <w:adjustRightInd w:val="0"/>
                    <w:spacing w:line="360" w:lineRule="auto"/>
                    <w:jc w:val="both"/>
                    <w:rPr>
                      <w:bCs/>
                      <w:i/>
                    </w:rPr>
                  </w:pPr>
                  <w:r w:rsidRPr="00704237">
                    <w:rPr>
                      <w:bCs/>
                      <w:i/>
                    </w:rPr>
                    <w:t>Total de Actividades programadas</w:t>
                  </w:r>
                </w:p>
              </w:tc>
              <w:tc>
                <w:tcPr>
                  <w:tcW w:w="915" w:type="dxa"/>
                  <w:tcBorders>
                    <w:top w:val="single" w:sz="4" w:space="0" w:color="auto"/>
                    <w:left w:val="single" w:sz="4" w:space="0" w:color="auto"/>
                    <w:bottom w:val="dotted" w:sz="4" w:space="0" w:color="auto"/>
                    <w:right w:val="single" w:sz="4" w:space="0" w:color="auto"/>
                  </w:tcBorders>
                  <w:vAlign w:val="center"/>
                </w:tcPr>
                <w:p w:rsidR="001D25ED" w:rsidRPr="00C95899" w:rsidRDefault="001D25ED" w:rsidP="00C95899">
                  <w:pPr>
                    <w:autoSpaceDE w:val="0"/>
                    <w:autoSpaceDN w:val="0"/>
                    <w:adjustRightInd w:val="0"/>
                    <w:spacing w:line="360" w:lineRule="auto"/>
                    <w:jc w:val="both"/>
                    <w:rPr>
                      <w:b/>
                      <w:bCs/>
                      <w:i/>
                    </w:rPr>
                  </w:pPr>
                  <w:r w:rsidRPr="00C95899">
                    <w:rPr>
                      <w:b/>
                      <w:bCs/>
                      <w:i/>
                    </w:rPr>
                    <w:t>27</w:t>
                  </w:r>
                  <w:r w:rsidRPr="00EC28C4">
                    <w:rPr>
                      <w:b/>
                      <w:bCs/>
                      <w:i/>
                    </w:rPr>
                    <w:t>(a)</w:t>
                  </w:r>
                </w:p>
              </w:tc>
              <w:tc>
                <w:tcPr>
                  <w:tcW w:w="993" w:type="dxa"/>
                  <w:tcBorders>
                    <w:top w:val="single" w:sz="4" w:space="0" w:color="auto"/>
                    <w:left w:val="single" w:sz="4" w:space="0" w:color="auto"/>
                    <w:bottom w:val="dotted" w:sz="4" w:space="0" w:color="auto"/>
                    <w:right w:val="single" w:sz="4" w:space="0" w:color="auto"/>
                  </w:tcBorders>
                  <w:vAlign w:val="center"/>
                </w:tcPr>
                <w:p w:rsidR="001D25ED" w:rsidRPr="00704237" w:rsidRDefault="00606CA4" w:rsidP="00C95899">
                  <w:pPr>
                    <w:autoSpaceDE w:val="0"/>
                    <w:autoSpaceDN w:val="0"/>
                    <w:adjustRightInd w:val="0"/>
                    <w:spacing w:line="360" w:lineRule="auto"/>
                    <w:jc w:val="both"/>
                    <w:rPr>
                      <w:b/>
                      <w:bCs/>
                      <w:i/>
                    </w:rPr>
                  </w:pPr>
                  <w:r>
                    <w:rPr>
                      <w:b/>
                      <w:bCs/>
                      <w:i/>
                    </w:rPr>
                    <w:t>19</w:t>
                  </w:r>
                  <w:r w:rsidR="001D25ED">
                    <w:rPr>
                      <w:b/>
                      <w:bCs/>
                      <w:i/>
                    </w:rPr>
                    <w:t xml:space="preserve"> (c)</w:t>
                  </w:r>
                </w:p>
              </w:tc>
            </w:tr>
            <w:tr w:rsidR="001D25ED" w:rsidRPr="00704237" w:rsidTr="001E7BF2">
              <w:trPr>
                <w:jc w:val="center"/>
              </w:trPr>
              <w:tc>
                <w:tcPr>
                  <w:tcW w:w="5131" w:type="dxa"/>
                  <w:tcBorders>
                    <w:top w:val="dotted" w:sz="4" w:space="0" w:color="auto"/>
                    <w:left w:val="single" w:sz="4" w:space="0" w:color="auto"/>
                    <w:bottom w:val="dotted" w:sz="4" w:space="0" w:color="auto"/>
                    <w:right w:val="single" w:sz="4" w:space="0" w:color="auto"/>
                  </w:tcBorders>
                  <w:shd w:val="clear" w:color="auto" w:fill="auto"/>
                  <w:vAlign w:val="center"/>
                </w:tcPr>
                <w:p w:rsidR="001D25ED" w:rsidRPr="00704237" w:rsidRDefault="001D25ED" w:rsidP="00C95899">
                  <w:pPr>
                    <w:autoSpaceDE w:val="0"/>
                    <w:autoSpaceDN w:val="0"/>
                    <w:adjustRightInd w:val="0"/>
                    <w:spacing w:line="360" w:lineRule="auto"/>
                    <w:jc w:val="both"/>
                    <w:rPr>
                      <w:bCs/>
                      <w:i/>
                    </w:rPr>
                  </w:pPr>
                  <w:r w:rsidRPr="00704237">
                    <w:rPr>
                      <w:bCs/>
                      <w:i/>
                    </w:rPr>
                    <w:t>Total de Actividades realizadas</w:t>
                  </w:r>
                </w:p>
              </w:tc>
              <w:tc>
                <w:tcPr>
                  <w:tcW w:w="915" w:type="dxa"/>
                  <w:tcBorders>
                    <w:top w:val="dotted" w:sz="4" w:space="0" w:color="auto"/>
                    <w:left w:val="single" w:sz="4" w:space="0" w:color="auto"/>
                    <w:bottom w:val="dotted" w:sz="4" w:space="0" w:color="auto"/>
                    <w:right w:val="single" w:sz="4" w:space="0" w:color="auto"/>
                  </w:tcBorders>
                  <w:vAlign w:val="center"/>
                </w:tcPr>
                <w:p w:rsidR="001D25ED" w:rsidRPr="00C95899" w:rsidRDefault="001D25ED" w:rsidP="00C95899">
                  <w:pPr>
                    <w:autoSpaceDE w:val="0"/>
                    <w:autoSpaceDN w:val="0"/>
                    <w:adjustRightInd w:val="0"/>
                    <w:spacing w:line="360" w:lineRule="auto"/>
                    <w:jc w:val="both"/>
                    <w:rPr>
                      <w:b/>
                      <w:bCs/>
                      <w:i/>
                    </w:rPr>
                  </w:pPr>
                  <w:r w:rsidRPr="00C95899">
                    <w:rPr>
                      <w:b/>
                      <w:bCs/>
                      <w:i/>
                    </w:rPr>
                    <w:t>93</w:t>
                  </w:r>
                  <w:r w:rsidRPr="004B6848">
                    <w:rPr>
                      <w:b/>
                      <w:bCs/>
                      <w:i/>
                    </w:rPr>
                    <w:t>(b)</w:t>
                  </w:r>
                </w:p>
              </w:tc>
              <w:tc>
                <w:tcPr>
                  <w:tcW w:w="993" w:type="dxa"/>
                  <w:tcBorders>
                    <w:top w:val="dotted" w:sz="4" w:space="0" w:color="auto"/>
                    <w:left w:val="single" w:sz="4" w:space="0" w:color="auto"/>
                    <w:bottom w:val="dotted" w:sz="4" w:space="0" w:color="auto"/>
                    <w:right w:val="single" w:sz="4" w:space="0" w:color="auto"/>
                  </w:tcBorders>
                  <w:vAlign w:val="center"/>
                </w:tcPr>
                <w:p w:rsidR="001D25ED" w:rsidRPr="00704237" w:rsidRDefault="00606CA4" w:rsidP="00C95899">
                  <w:pPr>
                    <w:autoSpaceDE w:val="0"/>
                    <w:autoSpaceDN w:val="0"/>
                    <w:adjustRightInd w:val="0"/>
                    <w:spacing w:line="360" w:lineRule="auto"/>
                    <w:jc w:val="both"/>
                    <w:rPr>
                      <w:b/>
                      <w:bCs/>
                      <w:i/>
                    </w:rPr>
                  </w:pPr>
                  <w:r>
                    <w:rPr>
                      <w:b/>
                      <w:bCs/>
                      <w:i/>
                    </w:rPr>
                    <w:t>79</w:t>
                  </w:r>
                  <w:r w:rsidR="001D25ED">
                    <w:rPr>
                      <w:b/>
                      <w:bCs/>
                      <w:i/>
                    </w:rPr>
                    <w:t xml:space="preserve"> (d)</w:t>
                  </w:r>
                </w:p>
              </w:tc>
            </w:tr>
            <w:tr w:rsidR="001D25ED" w:rsidRPr="00704237" w:rsidTr="001E7BF2">
              <w:trPr>
                <w:jc w:val="center"/>
              </w:trPr>
              <w:tc>
                <w:tcPr>
                  <w:tcW w:w="5131" w:type="dxa"/>
                  <w:tcBorders>
                    <w:top w:val="dotted" w:sz="4" w:space="0" w:color="auto"/>
                    <w:left w:val="single" w:sz="4" w:space="0" w:color="auto"/>
                    <w:bottom w:val="dotted" w:sz="4" w:space="0" w:color="auto"/>
                    <w:right w:val="single" w:sz="4" w:space="0" w:color="auto"/>
                  </w:tcBorders>
                  <w:shd w:val="clear" w:color="auto" w:fill="auto"/>
                  <w:vAlign w:val="center"/>
                </w:tcPr>
                <w:p w:rsidR="001D25ED" w:rsidRPr="00704237" w:rsidRDefault="001D25ED" w:rsidP="00C95899">
                  <w:pPr>
                    <w:autoSpaceDE w:val="0"/>
                    <w:autoSpaceDN w:val="0"/>
                    <w:adjustRightInd w:val="0"/>
                    <w:spacing w:line="360" w:lineRule="auto"/>
                    <w:jc w:val="both"/>
                    <w:rPr>
                      <w:bCs/>
                      <w:i/>
                    </w:rPr>
                  </w:pPr>
                  <w:r w:rsidRPr="00704237">
                    <w:rPr>
                      <w:bCs/>
                      <w:i/>
                    </w:rPr>
                    <w:t xml:space="preserve">Porcentaje de Aplicación </w:t>
                  </w:r>
                  <w:r>
                    <w:rPr>
                      <w:b/>
                      <w:bCs/>
                      <w:i/>
                    </w:rPr>
                    <w:t>(e</w:t>
                  </w:r>
                  <w:r w:rsidRPr="00A748A6">
                    <w:rPr>
                      <w:b/>
                      <w:bCs/>
                      <w:i/>
                    </w:rPr>
                    <w:t>)</w:t>
                  </w:r>
                </w:p>
              </w:tc>
              <w:tc>
                <w:tcPr>
                  <w:tcW w:w="915" w:type="dxa"/>
                  <w:tcBorders>
                    <w:top w:val="dotted" w:sz="4" w:space="0" w:color="auto"/>
                    <w:left w:val="single" w:sz="4" w:space="0" w:color="auto"/>
                    <w:bottom w:val="dotted" w:sz="4" w:space="0" w:color="auto"/>
                    <w:right w:val="single" w:sz="4" w:space="0" w:color="auto"/>
                  </w:tcBorders>
                  <w:vAlign w:val="center"/>
                </w:tcPr>
                <w:p w:rsidR="001D25ED" w:rsidRPr="00C95899" w:rsidRDefault="001D25ED" w:rsidP="00C95899">
                  <w:pPr>
                    <w:autoSpaceDE w:val="0"/>
                    <w:autoSpaceDN w:val="0"/>
                    <w:adjustRightInd w:val="0"/>
                    <w:spacing w:line="360" w:lineRule="auto"/>
                    <w:jc w:val="both"/>
                    <w:rPr>
                      <w:b/>
                      <w:bCs/>
                      <w:i/>
                    </w:rPr>
                  </w:pPr>
                  <w:r w:rsidRPr="00C95899">
                    <w:rPr>
                      <w:b/>
                      <w:bCs/>
                      <w:i/>
                    </w:rPr>
                    <w:t>344</w:t>
                  </w:r>
                  <w:r>
                    <w:rPr>
                      <w:b/>
                      <w:bCs/>
                      <w:i/>
                    </w:rPr>
                    <w:t>%</w:t>
                  </w:r>
                </w:p>
              </w:tc>
              <w:tc>
                <w:tcPr>
                  <w:tcW w:w="993" w:type="dxa"/>
                  <w:tcBorders>
                    <w:top w:val="dotted" w:sz="4" w:space="0" w:color="auto"/>
                    <w:left w:val="single" w:sz="4" w:space="0" w:color="auto"/>
                    <w:bottom w:val="dotted" w:sz="4" w:space="0" w:color="auto"/>
                    <w:right w:val="single" w:sz="4" w:space="0" w:color="auto"/>
                  </w:tcBorders>
                  <w:vAlign w:val="center"/>
                </w:tcPr>
                <w:p w:rsidR="001D25ED" w:rsidRPr="00704237" w:rsidRDefault="00606CA4" w:rsidP="00C95899">
                  <w:pPr>
                    <w:autoSpaceDE w:val="0"/>
                    <w:autoSpaceDN w:val="0"/>
                    <w:adjustRightInd w:val="0"/>
                    <w:spacing w:line="360" w:lineRule="auto"/>
                    <w:jc w:val="both"/>
                    <w:rPr>
                      <w:b/>
                      <w:bCs/>
                      <w:i/>
                    </w:rPr>
                  </w:pPr>
                  <w:r>
                    <w:rPr>
                      <w:b/>
                      <w:bCs/>
                      <w:i/>
                    </w:rPr>
                    <w:t>416</w:t>
                  </w:r>
                  <w:r w:rsidR="001D25ED">
                    <w:rPr>
                      <w:b/>
                      <w:bCs/>
                      <w:i/>
                    </w:rPr>
                    <w:t>%</w:t>
                  </w:r>
                </w:p>
              </w:tc>
            </w:tr>
            <w:tr w:rsidR="001D25ED" w:rsidRPr="00704237" w:rsidTr="001E7BF2">
              <w:trPr>
                <w:trHeight w:val="266"/>
                <w:jc w:val="center"/>
              </w:trPr>
              <w:tc>
                <w:tcPr>
                  <w:tcW w:w="5131" w:type="dxa"/>
                  <w:tcBorders>
                    <w:top w:val="dotted" w:sz="4" w:space="0" w:color="auto"/>
                    <w:left w:val="single" w:sz="4" w:space="0" w:color="auto"/>
                    <w:bottom w:val="single" w:sz="4" w:space="0" w:color="auto"/>
                    <w:right w:val="single" w:sz="4" w:space="0" w:color="auto"/>
                  </w:tcBorders>
                  <w:shd w:val="clear" w:color="auto" w:fill="auto"/>
                  <w:vAlign w:val="center"/>
                </w:tcPr>
                <w:p w:rsidR="001D25ED" w:rsidRPr="00704237" w:rsidRDefault="001D25ED" w:rsidP="00C95899">
                  <w:pPr>
                    <w:autoSpaceDE w:val="0"/>
                    <w:autoSpaceDN w:val="0"/>
                    <w:adjustRightInd w:val="0"/>
                    <w:spacing w:line="360" w:lineRule="auto"/>
                    <w:jc w:val="both"/>
                    <w:rPr>
                      <w:bCs/>
                      <w:i/>
                    </w:rPr>
                  </w:pPr>
                  <w:r w:rsidRPr="00704237">
                    <w:rPr>
                      <w:bCs/>
                      <w:i/>
                    </w:rPr>
                    <w:t>Actividades Pendientes</w:t>
                  </w:r>
                </w:p>
              </w:tc>
              <w:tc>
                <w:tcPr>
                  <w:tcW w:w="915" w:type="dxa"/>
                  <w:tcBorders>
                    <w:top w:val="dotted" w:sz="4" w:space="0" w:color="auto"/>
                    <w:left w:val="single" w:sz="4" w:space="0" w:color="auto"/>
                    <w:bottom w:val="single" w:sz="4" w:space="0" w:color="auto"/>
                    <w:right w:val="single" w:sz="4" w:space="0" w:color="auto"/>
                  </w:tcBorders>
                  <w:vAlign w:val="center"/>
                </w:tcPr>
                <w:p w:rsidR="001D25ED" w:rsidRPr="00704237" w:rsidRDefault="001D25ED" w:rsidP="00C95899">
                  <w:pPr>
                    <w:autoSpaceDE w:val="0"/>
                    <w:autoSpaceDN w:val="0"/>
                    <w:adjustRightInd w:val="0"/>
                    <w:spacing w:line="360" w:lineRule="auto"/>
                    <w:jc w:val="both"/>
                    <w:rPr>
                      <w:bCs/>
                      <w:i/>
                    </w:rPr>
                  </w:pPr>
                  <w:r w:rsidRPr="00704237">
                    <w:rPr>
                      <w:b/>
                      <w:bCs/>
                      <w:i/>
                    </w:rPr>
                    <w:t>---</w:t>
                  </w:r>
                </w:p>
              </w:tc>
              <w:tc>
                <w:tcPr>
                  <w:tcW w:w="993" w:type="dxa"/>
                  <w:tcBorders>
                    <w:top w:val="dotted" w:sz="4" w:space="0" w:color="auto"/>
                    <w:left w:val="single" w:sz="4" w:space="0" w:color="auto"/>
                    <w:bottom w:val="single" w:sz="4" w:space="0" w:color="auto"/>
                    <w:right w:val="single" w:sz="4" w:space="0" w:color="auto"/>
                  </w:tcBorders>
                  <w:vAlign w:val="center"/>
                </w:tcPr>
                <w:p w:rsidR="001D25ED" w:rsidRPr="00704237" w:rsidRDefault="001D25ED" w:rsidP="00C95899">
                  <w:pPr>
                    <w:autoSpaceDE w:val="0"/>
                    <w:autoSpaceDN w:val="0"/>
                    <w:adjustRightInd w:val="0"/>
                    <w:spacing w:line="360" w:lineRule="auto"/>
                    <w:jc w:val="both"/>
                    <w:rPr>
                      <w:b/>
                      <w:bCs/>
                      <w:i/>
                    </w:rPr>
                  </w:pPr>
                  <w:r w:rsidRPr="00704237">
                    <w:rPr>
                      <w:b/>
                      <w:bCs/>
                      <w:i/>
                    </w:rPr>
                    <w:t>---</w:t>
                  </w:r>
                </w:p>
              </w:tc>
            </w:tr>
          </w:tbl>
          <w:p w:rsidR="001602BE" w:rsidRPr="00C2255A" w:rsidRDefault="001602BE" w:rsidP="00C95899">
            <w:pPr>
              <w:spacing w:line="360" w:lineRule="auto"/>
              <w:ind w:left="660" w:right="713"/>
              <w:jc w:val="both"/>
              <w:rPr>
                <w:i/>
                <w:sz w:val="22"/>
                <w:szCs w:val="28"/>
              </w:rPr>
            </w:pPr>
            <w:r w:rsidRPr="008E50CD">
              <w:rPr>
                <w:b/>
                <w:i/>
                <w:sz w:val="22"/>
                <w:szCs w:val="28"/>
              </w:rPr>
              <w:t>NOTAS</w:t>
            </w:r>
            <w:r w:rsidRPr="00C95899">
              <w:rPr>
                <w:i/>
                <w:sz w:val="22"/>
                <w:szCs w:val="28"/>
              </w:rPr>
              <w:t>:</w:t>
            </w:r>
            <w:r w:rsidR="00C95899" w:rsidRPr="00C95899">
              <w:rPr>
                <w:b/>
                <w:i/>
                <w:sz w:val="22"/>
                <w:szCs w:val="28"/>
              </w:rPr>
              <w:t>(a)</w:t>
            </w:r>
            <w:r w:rsidR="00C95899" w:rsidRPr="00C95899">
              <w:rPr>
                <w:i/>
                <w:sz w:val="22"/>
                <w:szCs w:val="28"/>
              </w:rPr>
              <w:t xml:space="preserve"> Incluyen las siguientes: Revisión de Informes Trimestrales (2), </w:t>
            </w:r>
            <w:r w:rsidR="00C95899" w:rsidRPr="00C95899">
              <w:rPr>
                <w:i/>
                <w:sz w:val="22"/>
                <w:szCs w:val="28"/>
              </w:rPr>
              <w:lastRenderedPageBreak/>
              <w:t>Preparación Inventario en Ciudad Quesada (1), Giras (</w:t>
            </w:r>
            <w:r w:rsidR="002626DC">
              <w:rPr>
                <w:i/>
                <w:sz w:val="22"/>
                <w:szCs w:val="28"/>
              </w:rPr>
              <w:t>7</w:t>
            </w:r>
            <w:r w:rsidR="00C95899" w:rsidRPr="00C95899">
              <w:rPr>
                <w:i/>
                <w:sz w:val="22"/>
                <w:szCs w:val="28"/>
              </w:rPr>
              <w:t>), Revisión de Datos (</w:t>
            </w:r>
            <w:r w:rsidR="002626DC">
              <w:rPr>
                <w:i/>
                <w:sz w:val="22"/>
                <w:szCs w:val="28"/>
              </w:rPr>
              <w:t>3</w:t>
            </w:r>
            <w:r w:rsidR="00C95899" w:rsidRPr="00C95899">
              <w:rPr>
                <w:i/>
                <w:sz w:val="22"/>
                <w:szCs w:val="28"/>
              </w:rPr>
              <w:t>), Asociación de Dat</w:t>
            </w:r>
            <w:r w:rsidR="002626DC">
              <w:rPr>
                <w:i/>
                <w:sz w:val="22"/>
                <w:szCs w:val="28"/>
              </w:rPr>
              <w:t>os con Expedientes Judiciales (3</w:t>
            </w:r>
            <w:r w:rsidR="00C95899" w:rsidRPr="00C95899">
              <w:rPr>
                <w:i/>
                <w:sz w:val="22"/>
                <w:szCs w:val="28"/>
              </w:rPr>
              <w:t>), Revisión de Expedientes en Despachos (</w:t>
            </w:r>
            <w:r w:rsidR="002626DC">
              <w:rPr>
                <w:i/>
                <w:sz w:val="22"/>
                <w:szCs w:val="28"/>
              </w:rPr>
              <w:t>7</w:t>
            </w:r>
            <w:r w:rsidR="00C95899" w:rsidRPr="00C95899">
              <w:rPr>
                <w:i/>
                <w:sz w:val="22"/>
                <w:szCs w:val="28"/>
              </w:rPr>
              <w:t>), Seguimiento (</w:t>
            </w:r>
            <w:r w:rsidR="002626DC">
              <w:rPr>
                <w:i/>
                <w:sz w:val="22"/>
                <w:szCs w:val="28"/>
              </w:rPr>
              <w:t>2</w:t>
            </w:r>
            <w:r w:rsidR="00C95899" w:rsidRPr="00C95899">
              <w:rPr>
                <w:i/>
                <w:sz w:val="22"/>
                <w:szCs w:val="28"/>
              </w:rPr>
              <w:t>), y Etapa Final (</w:t>
            </w:r>
            <w:r w:rsidR="002626DC">
              <w:rPr>
                <w:i/>
                <w:sz w:val="22"/>
                <w:szCs w:val="28"/>
              </w:rPr>
              <w:t>2</w:t>
            </w:r>
            <w:r w:rsidR="00C95899" w:rsidRPr="00C95899">
              <w:rPr>
                <w:i/>
                <w:sz w:val="22"/>
                <w:szCs w:val="28"/>
              </w:rPr>
              <w:t>).</w:t>
            </w:r>
            <w:r w:rsidR="008878EC" w:rsidRPr="008878EC">
              <w:rPr>
                <w:b/>
                <w:i/>
                <w:sz w:val="22"/>
                <w:szCs w:val="28"/>
              </w:rPr>
              <w:t>(b)</w:t>
            </w:r>
            <w:r w:rsidR="008878EC" w:rsidRPr="008878EC">
              <w:rPr>
                <w:i/>
                <w:sz w:val="22"/>
                <w:szCs w:val="28"/>
              </w:rPr>
              <w:t xml:space="preserve"> Desglosado en </w:t>
            </w:r>
            <w:r w:rsidR="00A97C23">
              <w:rPr>
                <w:i/>
                <w:sz w:val="22"/>
                <w:szCs w:val="28"/>
              </w:rPr>
              <w:t>13</w:t>
            </w:r>
            <w:r w:rsidR="008878EC" w:rsidRPr="008878EC">
              <w:rPr>
                <w:i/>
                <w:sz w:val="22"/>
                <w:szCs w:val="28"/>
              </w:rPr>
              <w:t xml:space="preserve"> giras, </w:t>
            </w:r>
            <w:r w:rsidR="00A97C23">
              <w:rPr>
                <w:i/>
                <w:sz w:val="22"/>
                <w:szCs w:val="28"/>
              </w:rPr>
              <w:t>17</w:t>
            </w:r>
            <w:r w:rsidR="008878EC" w:rsidRPr="008878EC">
              <w:rPr>
                <w:i/>
                <w:sz w:val="22"/>
                <w:szCs w:val="28"/>
              </w:rPr>
              <w:t xml:space="preserve"> reuniones, </w:t>
            </w:r>
            <w:r w:rsidR="00A97C23">
              <w:rPr>
                <w:i/>
                <w:sz w:val="22"/>
                <w:szCs w:val="28"/>
              </w:rPr>
              <w:t>20</w:t>
            </w:r>
            <w:r w:rsidR="008878EC" w:rsidRPr="008878EC">
              <w:rPr>
                <w:i/>
                <w:sz w:val="22"/>
                <w:szCs w:val="28"/>
              </w:rPr>
              <w:t xml:space="preserve"> reuniones varias, </w:t>
            </w:r>
            <w:r w:rsidR="00A97C23">
              <w:rPr>
                <w:i/>
                <w:sz w:val="22"/>
                <w:szCs w:val="28"/>
              </w:rPr>
              <w:t>43</w:t>
            </w:r>
            <w:r w:rsidR="008878EC" w:rsidRPr="008878EC">
              <w:rPr>
                <w:i/>
                <w:sz w:val="22"/>
                <w:szCs w:val="28"/>
              </w:rPr>
              <w:t xml:space="preserve"> actividades varias.</w:t>
            </w:r>
            <w:r w:rsidR="00C95899" w:rsidRPr="008878EC">
              <w:rPr>
                <w:b/>
                <w:i/>
                <w:sz w:val="22"/>
                <w:szCs w:val="28"/>
              </w:rPr>
              <w:t>(</w:t>
            </w:r>
            <w:r w:rsidR="008878EC" w:rsidRPr="008878EC">
              <w:rPr>
                <w:b/>
                <w:i/>
                <w:sz w:val="22"/>
                <w:szCs w:val="28"/>
              </w:rPr>
              <w:t>c</w:t>
            </w:r>
            <w:r w:rsidR="00C95899" w:rsidRPr="008878EC">
              <w:rPr>
                <w:b/>
                <w:i/>
                <w:sz w:val="22"/>
                <w:szCs w:val="28"/>
              </w:rPr>
              <w:t>)</w:t>
            </w:r>
            <w:r w:rsidRPr="008E50CD">
              <w:rPr>
                <w:i/>
                <w:sz w:val="22"/>
                <w:szCs w:val="28"/>
              </w:rPr>
              <w:t>Incluyen las siguientes: Revi</w:t>
            </w:r>
            <w:r w:rsidR="00EC28C4" w:rsidRPr="008E50CD">
              <w:rPr>
                <w:i/>
                <w:sz w:val="22"/>
                <w:szCs w:val="28"/>
              </w:rPr>
              <w:t>sión de Informes Trimestrales (4</w:t>
            </w:r>
            <w:r w:rsidRPr="008E50CD">
              <w:rPr>
                <w:i/>
                <w:sz w:val="22"/>
                <w:szCs w:val="28"/>
              </w:rPr>
              <w:t>), Giras (</w:t>
            </w:r>
            <w:r w:rsidR="00F82862">
              <w:rPr>
                <w:i/>
                <w:sz w:val="22"/>
                <w:szCs w:val="28"/>
              </w:rPr>
              <w:t>12</w:t>
            </w:r>
            <w:r w:rsidRPr="008E50CD">
              <w:rPr>
                <w:i/>
                <w:sz w:val="22"/>
                <w:szCs w:val="28"/>
              </w:rPr>
              <w:t xml:space="preserve">), </w:t>
            </w:r>
            <w:r w:rsidR="008540C9" w:rsidRPr="008E50CD">
              <w:rPr>
                <w:i/>
                <w:sz w:val="22"/>
                <w:szCs w:val="28"/>
              </w:rPr>
              <w:t>Inicio de plan piloto en el Segundo Circuito Judicial de San José y Desamparados (3</w:t>
            </w:r>
            <w:r w:rsidRPr="008E50CD">
              <w:rPr>
                <w:i/>
                <w:sz w:val="22"/>
                <w:szCs w:val="28"/>
              </w:rPr>
              <w:t xml:space="preserve">). </w:t>
            </w:r>
            <w:r w:rsidR="00C95899">
              <w:rPr>
                <w:b/>
                <w:i/>
                <w:sz w:val="22"/>
                <w:szCs w:val="28"/>
              </w:rPr>
              <w:t>(d</w:t>
            </w:r>
            <w:r w:rsidRPr="008E50CD">
              <w:rPr>
                <w:b/>
                <w:i/>
                <w:sz w:val="22"/>
                <w:szCs w:val="28"/>
              </w:rPr>
              <w:t xml:space="preserve">) </w:t>
            </w:r>
            <w:r w:rsidRPr="008E50CD">
              <w:rPr>
                <w:i/>
                <w:sz w:val="22"/>
                <w:szCs w:val="28"/>
              </w:rPr>
              <w:t xml:space="preserve"> Desglosado en giras</w:t>
            </w:r>
            <w:r w:rsidR="005443AE" w:rsidRPr="008E50CD">
              <w:rPr>
                <w:i/>
                <w:sz w:val="22"/>
                <w:szCs w:val="28"/>
              </w:rPr>
              <w:t xml:space="preserve"> (</w:t>
            </w:r>
            <w:r w:rsidR="00F82862">
              <w:rPr>
                <w:i/>
                <w:sz w:val="22"/>
                <w:szCs w:val="28"/>
              </w:rPr>
              <w:t>8</w:t>
            </w:r>
            <w:r w:rsidR="00727D11" w:rsidRPr="008E50CD">
              <w:rPr>
                <w:i/>
                <w:sz w:val="22"/>
                <w:szCs w:val="28"/>
              </w:rPr>
              <w:t>)</w:t>
            </w:r>
            <w:r w:rsidR="004B6848" w:rsidRPr="008E50CD">
              <w:rPr>
                <w:i/>
                <w:sz w:val="22"/>
                <w:szCs w:val="28"/>
              </w:rPr>
              <w:t xml:space="preserve">, </w:t>
            </w:r>
            <w:r w:rsidR="005443AE" w:rsidRPr="008E50CD">
              <w:rPr>
                <w:i/>
                <w:sz w:val="22"/>
                <w:szCs w:val="28"/>
              </w:rPr>
              <w:t>reuniones varias (</w:t>
            </w:r>
            <w:r w:rsidR="00727D11" w:rsidRPr="008E50CD">
              <w:rPr>
                <w:i/>
                <w:sz w:val="22"/>
                <w:szCs w:val="28"/>
              </w:rPr>
              <w:t>21</w:t>
            </w:r>
            <w:r w:rsidR="005443AE" w:rsidRPr="008E50CD">
              <w:rPr>
                <w:i/>
                <w:sz w:val="22"/>
                <w:szCs w:val="28"/>
              </w:rPr>
              <w:t>)</w:t>
            </w:r>
            <w:r w:rsidR="00F07050" w:rsidRPr="008E50CD">
              <w:rPr>
                <w:i/>
                <w:sz w:val="22"/>
                <w:szCs w:val="28"/>
              </w:rPr>
              <w:t>, actividades varias (</w:t>
            </w:r>
            <w:r w:rsidR="00727D11" w:rsidRPr="008E50CD">
              <w:rPr>
                <w:i/>
                <w:sz w:val="22"/>
                <w:szCs w:val="28"/>
              </w:rPr>
              <w:t>50</w:t>
            </w:r>
            <w:r w:rsidR="00F07050" w:rsidRPr="008E50CD">
              <w:rPr>
                <w:i/>
                <w:sz w:val="22"/>
                <w:szCs w:val="28"/>
              </w:rPr>
              <w:t>)</w:t>
            </w:r>
            <w:r w:rsidR="000F39C7">
              <w:rPr>
                <w:i/>
                <w:sz w:val="22"/>
                <w:szCs w:val="28"/>
              </w:rPr>
              <w:t xml:space="preserve">. </w:t>
            </w:r>
            <w:r w:rsidRPr="008E50CD">
              <w:rPr>
                <w:b/>
                <w:i/>
                <w:sz w:val="22"/>
                <w:szCs w:val="28"/>
              </w:rPr>
              <w:t>(</w:t>
            </w:r>
            <w:r w:rsidR="00C95899">
              <w:rPr>
                <w:b/>
                <w:i/>
                <w:sz w:val="22"/>
                <w:szCs w:val="28"/>
              </w:rPr>
              <w:t>e</w:t>
            </w:r>
            <w:r w:rsidRPr="008E50CD">
              <w:rPr>
                <w:b/>
                <w:i/>
                <w:sz w:val="22"/>
                <w:szCs w:val="28"/>
              </w:rPr>
              <w:t>)</w:t>
            </w:r>
            <w:r w:rsidRPr="008E50CD">
              <w:rPr>
                <w:i/>
                <w:sz w:val="22"/>
                <w:szCs w:val="28"/>
              </w:rPr>
              <w:t xml:space="preserve"> Este dato porcentual se obtiene al div</w:t>
            </w:r>
            <w:r w:rsidR="00C95899">
              <w:rPr>
                <w:i/>
                <w:sz w:val="22"/>
                <w:szCs w:val="28"/>
              </w:rPr>
              <w:t xml:space="preserve">idir las actividades realizadas </w:t>
            </w:r>
            <w:r w:rsidRPr="008E50CD">
              <w:rPr>
                <w:i/>
                <w:sz w:val="22"/>
                <w:szCs w:val="28"/>
              </w:rPr>
              <w:t xml:space="preserve">con respecto al </w:t>
            </w:r>
            <w:r w:rsidR="00C95899">
              <w:rPr>
                <w:i/>
                <w:sz w:val="22"/>
                <w:szCs w:val="28"/>
              </w:rPr>
              <w:t>total de actividades programadas.</w:t>
            </w:r>
          </w:p>
          <w:p w:rsidR="001602BE" w:rsidRDefault="001602BE" w:rsidP="00C95899">
            <w:pPr>
              <w:spacing w:line="360" w:lineRule="auto"/>
              <w:ind w:left="660" w:right="713"/>
              <w:jc w:val="both"/>
              <w:rPr>
                <w:i/>
                <w:sz w:val="22"/>
                <w:szCs w:val="28"/>
              </w:rPr>
            </w:pPr>
            <w:r w:rsidRPr="00C2255A">
              <w:rPr>
                <w:b/>
                <w:i/>
                <w:sz w:val="22"/>
                <w:szCs w:val="28"/>
              </w:rPr>
              <w:t xml:space="preserve">FUENTES: </w:t>
            </w:r>
            <w:r w:rsidRPr="00C2255A">
              <w:rPr>
                <w:i/>
                <w:sz w:val="22"/>
                <w:szCs w:val="28"/>
              </w:rPr>
              <w:t>Elaboración propia con base en el plan de trabajo y los informes semestrales aportados por la Licda. Lorena Valverde Vega, Inspectora Asistente (Encargada del Programa).</w:t>
            </w:r>
          </w:p>
          <w:p w:rsidR="003F1C3E" w:rsidRDefault="003F1C3E" w:rsidP="00C2255A">
            <w:pPr>
              <w:spacing w:line="360" w:lineRule="auto"/>
              <w:ind w:left="376" w:right="430"/>
              <w:jc w:val="both"/>
              <w:rPr>
                <w:i/>
                <w:sz w:val="22"/>
                <w:szCs w:val="28"/>
              </w:rPr>
            </w:pPr>
          </w:p>
          <w:p w:rsidR="00F53778" w:rsidRDefault="001D25ED" w:rsidP="00F53778">
            <w:pPr>
              <w:pStyle w:val="NormalWeb"/>
              <w:spacing w:before="0" w:beforeAutospacing="0" w:after="0" w:afterAutospacing="0" w:line="360" w:lineRule="auto"/>
              <w:jc w:val="both"/>
              <w:rPr>
                <w:i/>
                <w:sz w:val="28"/>
                <w:szCs w:val="28"/>
              </w:rPr>
            </w:pPr>
            <w:r>
              <w:rPr>
                <w:i/>
                <w:sz w:val="28"/>
                <w:szCs w:val="28"/>
              </w:rPr>
              <w:t xml:space="preserve">Durante el período analizado, </w:t>
            </w:r>
            <w:r w:rsidR="003F1C3E" w:rsidRPr="003F1C3E">
              <w:rPr>
                <w:i/>
                <w:sz w:val="28"/>
                <w:szCs w:val="28"/>
              </w:rPr>
              <w:t>se aprecia que el recurso humano destacado en el Programa de Descongestionamiento</w:t>
            </w:r>
            <w:r w:rsidR="008F3C3D">
              <w:rPr>
                <w:i/>
                <w:sz w:val="28"/>
                <w:szCs w:val="28"/>
              </w:rPr>
              <w:t xml:space="preserve">, </w:t>
            </w:r>
            <w:r w:rsidR="00E950CC">
              <w:rPr>
                <w:i/>
                <w:sz w:val="28"/>
                <w:szCs w:val="28"/>
              </w:rPr>
              <w:t xml:space="preserve">mantiene una tendencia </w:t>
            </w:r>
            <w:r>
              <w:rPr>
                <w:i/>
                <w:sz w:val="28"/>
                <w:szCs w:val="28"/>
              </w:rPr>
              <w:t>a</w:t>
            </w:r>
            <w:r w:rsidR="003F1C3E" w:rsidRPr="003F1C3E">
              <w:rPr>
                <w:i/>
                <w:sz w:val="28"/>
                <w:szCs w:val="28"/>
              </w:rPr>
              <w:t xml:space="preserve"> realiza</w:t>
            </w:r>
            <w:r w:rsidR="00E950CC">
              <w:rPr>
                <w:i/>
                <w:sz w:val="28"/>
                <w:szCs w:val="28"/>
              </w:rPr>
              <w:t>r</w:t>
            </w:r>
            <w:r w:rsidR="003F1C3E" w:rsidRPr="003F1C3E">
              <w:rPr>
                <w:i/>
                <w:sz w:val="28"/>
                <w:szCs w:val="28"/>
              </w:rPr>
              <w:t xml:space="preserve"> más </w:t>
            </w:r>
            <w:r>
              <w:rPr>
                <w:i/>
                <w:sz w:val="28"/>
                <w:szCs w:val="28"/>
              </w:rPr>
              <w:t xml:space="preserve">actividades de las programadas, al obtener un porcentaje de aplicación para el 2016 de 344% y un </w:t>
            </w:r>
            <w:r w:rsidR="00606CA4">
              <w:rPr>
                <w:i/>
                <w:sz w:val="28"/>
                <w:szCs w:val="28"/>
              </w:rPr>
              <w:t>416</w:t>
            </w:r>
            <w:r>
              <w:rPr>
                <w:i/>
                <w:sz w:val="28"/>
                <w:szCs w:val="28"/>
              </w:rPr>
              <w:t>% para el 2017; sin embargo, es importante</w:t>
            </w:r>
            <w:r w:rsidR="00E2691D">
              <w:rPr>
                <w:i/>
                <w:sz w:val="28"/>
                <w:szCs w:val="28"/>
              </w:rPr>
              <w:t xml:space="preserve"> recalcar </w:t>
            </w:r>
            <w:r w:rsidR="00606CA4">
              <w:rPr>
                <w:i/>
                <w:sz w:val="28"/>
                <w:szCs w:val="28"/>
              </w:rPr>
              <w:t xml:space="preserve">que para </w:t>
            </w:r>
            <w:r w:rsidR="00E2691D">
              <w:rPr>
                <w:i/>
                <w:sz w:val="28"/>
                <w:szCs w:val="28"/>
              </w:rPr>
              <w:t>el 2017</w:t>
            </w:r>
            <w:r w:rsidR="00EA020C">
              <w:rPr>
                <w:i/>
                <w:sz w:val="28"/>
                <w:szCs w:val="28"/>
              </w:rPr>
              <w:t xml:space="preserve"> se presentó un </w:t>
            </w:r>
            <w:r w:rsidR="00606CA4">
              <w:rPr>
                <w:i/>
                <w:sz w:val="28"/>
                <w:szCs w:val="28"/>
              </w:rPr>
              <w:t>aumento de un 72% en el porcentaje de aplicaci</w:t>
            </w:r>
            <w:r w:rsidR="003649A9">
              <w:rPr>
                <w:i/>
                <w:sz w:val="28"/>
                <w:szCs w:val="28"/>
              </w:rPr>
              <w:t>ón respecto al 2016; no obstante</w:t>
            </w:r>
            <w:r w:rsidR="00EA020C">
              <w:rPr>
                <w:i/>
                <w:sz w:val="28"/>
                <w:szCs w:val="28"/>
              </w:rPr>
              <w:t xml:space="preserve">, </w:t>
            </w:r>
            <w:r w:rsidR="00A52468">
              <w:rPr>
                <w:i/>
                <w:sz w:val="28"/>
                <w:szCs w:val="28"/>
              </w:rPr>
              <w:t xml:space="preserve">al analizar los datos en </w:t>
            </w:r>
            <w:r w:rsidR="00606CA4">
              <w:rPr>
                <w:i/>
                <w:sz w:val="28"/>
                <w:szCs w:val="28"/>
              </w:rPr>
              <w:t>términos absolutos se presentó una disminuci</w:t>
            </w:r>
            <w:r w:rsidR="00A52468">
              <w:rPr>
                <w:i/>
                <w:sz w:val="28"/>
                <w:szCs w:val="28"/>
              </w:rPr>
              <w:t xml:space="preserve">ón, </w:t>
            </w:r>
            <w:r w:rsidR="00EA020C">
              <w:rPr>
                <w:i/>
                <w:sz w:val="28"/>
                <w:szCs w:val="28"/>
              </w:rPr>
              <w:t>ya que</w:t>
            </w:r>
            <w:r w:rsidR="00E2691D">
              <w:rPr>
                <w:i/>
                <w:sz w:val="28"/>
                <w:szCs w:val="28"/>
              </w:rPr>
              <w:t xml:space="preserve"> se programaron</w:t>
            </w:r>
            <w:r w:rsidR="00EA020C">
              <w:rPr>
                <w:i/>
                <w:sz w:val="28"/>
                <w:szCs w:val="28"/>
              </w:rPr>
              <w:t xml:space="preserve"> (</w:t>
            </w:r>
            <w:r w:rsidR="00A52468">
              <w:rPr>
                <w:i/>
                <w:sz w:val="28"/>
                <w:szCs w:val="28"/>
              </w:rPr>
              <w:t>8</w:t>
            </w:r>
            <w:r w:rsidR="00EA020C">
              <w:rPr>
                <w:i/>
                <w:sz w:val="28"/>
                <w:szCs w:val="28"/>
              </w:rPr>
              <w:t>)y se realizaron (</w:t>
            </w:r>
            <w:r w:rsidR="00A52468">
              <w:rPr>
                <w:i/>
                <w:sz w:val="28"/>
                <w:szCs w:val="28"/>
              </w:rPr>
              <w:t>14</w:t>
            </w:r>
            <w:r w:rsidR="00EA020C">
              <w:rPr>
                <w:i/>
                <w:sz w:val="28"/>
                <w:szCs w:val="28"/>
              </w:rPr>
              <w:t xml:space="preserve">) </w:t>
            </w:r>
            <w:r w:rsidR="00A52468">
              <w:rPr>
                <w:i/>
                <w:sz w:val="28"/>
                <w:szCs w:val="28"/>
              </w:rPr>
              <w:t>menos</w:t>
            </w:r>
            <w:r w:rsidR="00C27BD1">
              <w:rPr>
                <w:i/>
                <w:sz w:val="28"/>
                <w:szCs w:val="28"/>
              </w:rPr>
              <w:t xml:space="preserve"> </w:t>
            </w:r>
            <w:r w:rsidR="008F3C3D">
              <w:rPr>
                <w:i/>
                <w:sz w:val="28"/>
                <w:szCs w:val="28"/>
              </w:rPr>
              <w:t>actividades</w:t>
            </w:r>
            <w:r w:rsidR="00EA020C">
              <w:rPr>
                <w:i/>
                <w:sz w:val="28"/>
                <w:szCs w:val="28"/>
              </w:rPr>
              <w:t xml:space="preserve"> que el año anterior</w:t>
            </w:r>
            <w:r w:rsidR="008F3C3D">
              <w:rPr>
                <w:i/>
                <w:sz w:val="28"/>
                <w:szCs w:val="28"/>
              </w:rPr>
              <w:t>, es decir que se presentó un</w:t>
            </w:r>
            <w:r w:rsidR="00A52468">
              <w:rPr>
                <w:i/>
                <w:sz w:val="28"/>
                <w:szCs w:val="28"/>
              </w:rPr>
              <w:t>a</w:t>
            </w:r>
            <w:r w:rsidR="00C27BD1">
              <w:rPr>
                <w:i/>
                <w:sz w:val="28"/>
                <w:szCs w:val="28"/>
              </w:rPr>
              <w:t xml:space="preserve"> </w:t>
            </w:r>
            <w:r w:rsidR="00A52468">
              <w:rPr>
                <w:i/>
                <w:sz w:val="28"/>
                <w:szCs w:val="28"/>
              </w:rPr>
              <w:t>disminución</w:t>
            </w:r>
            <w:r w:rsidR="008F3C3D">
              <w:rPr>
                <w:i/>
                <w:sz w:val="28"/>
                <w:szCs w:val="28"/>
              </w:rPr>
              <w:t xml:space="preserve"> del </w:t>
            </w:r>
            <w:r w:rsidR="00A52468">
              <w:rPr>
                <w:i/>
                <w:sz w:val="28"/>
                <w:szCs w:val="28"/>
              </w:rPr>
              <w:t>30</w:t>
            </w:r>
            <w:r w:rsidR="008F3C3D">
              <w:rPr>
                <w:i/>
                <w:sz w:val="28"/>
                <w:szCs w:val="28"/>
              </w:rPr>
              <w:t xml:space="preserve">% en la programación de actividades y un </w:t>
            </w:r>
            <w:r w:rsidR="00A52468">
              <w:rPr>
                <w:i/>
                <w:sz w:val="28"/>
                <w:szCs w:val="28"/>
              </w:rPr>
              <w:t>15</w:t>
            </w:r>
            <w:r w:rsidR="00F53778">
              <w:rPr>
                <w:i/>
                <w:sz w:val="28"/>
                <w:szCs w:val="28"/>
              </w:rPr>
              <w:t>% en las realizadas.</w:t>
            </w:r>
          </w:p>
          <w:p w:rsidR="00F53778" w:rsidRDefault="00F53778" w:rsidP="00F53778">
            <w:pPr>
              <w:pStyle w:val="NormalWeb"/>
              <w:spacing w:before="0" w:beforeAutospacing="0" w:after="0" w:afterAutospacing="0" w:line="360" w:lineRule="auto"/>
              <w:jc w:val="both"/>
              <w:rPr>
                <w:i/>
                <w:sz w:val="28"/>
                <w:szCs w:val="28"/>
              </w:rPr>
            </w:pPr>
          </w:p>
          <w:p w:rsidR="00F53778" w:rsidRPr="00F53778" w:rsidRDefault="00F53778" w:rsidP="00F53778">
            <w:pPr>
              <w:pStyle w:val="NormalWeb"/>
              <w:spacing w:before="0" w:beforeAutospacing="0" w:after="0" w:afterAutospacing="0" w:line="360" w:lineRule="auto"/>
              <w:jc w:val="both"/>
              <w:rPr>
                <w:i/>
                <w:sz w:val="28"/>
                <w:szCs w:val="28"/>
              </w:rPr>
            </w:pPr>
            <w:r w:rsidRPr="00F53778">
              <w:rPr>
                <w:i/>
                <w:sz w:val="28"/>
                <w:szCs w:val="28"/>
                <w:u w:val="single"/>
              </w:rPr>
              <w:t>En cuanto a la disminución presentada en el 201</w:t>
            </w:r>
            <w:r>
              <w:rPr>
                <w:i/>
                <w:sz w:val="28"/>
                <w:szCs w:val="28"/>
                <w:u w:val="single"/>
              </w:rPr>
              <w:t>7</w:t>
            </w:r>
            <w:r w:rsidRPr="00F53778">
              <w:rPr>
                <w:i/>
                <w:sz w:val="28"/>
                <w:szCs w:val="28"/>
                <w:u w:val="single"/>
              </w:rPr>
              <w:t xml:space="preserve">, manifestó </w:t>
            </w:r>
            <w:r>
              <w:rPr>
                <w:i/>
                <w:sz w:val="28"/>
                <w:szCs w:val="28"/>
                <w:u w:val="single"/>
              </w:rPr>
              <w:t xml:space="preserve">la Licda. Lorena Valverde Vega, </w:t>
            </w:r>
            <w:r w:rsidRPr="00F53778">
              <w:rPr>
                <w:i/>
                <w:sz w:val="28"/>
                <w:szCs w:val="28"/>
                <w:u w:val="single"/>
              </w:rPr>
              <w:t>que se debió a que estuvo fuera de la oficina producto de incapacidad</w:t>
            </w:r>
            <w:r>
              <w:rPr>
                <w:i/>
                <w:sz w:val="28"/>
                <w:szCs w:val="28"/>
                <w:u w:val="single"/>
              </w:rPr>
              <w:t>es</w:t>
            </w:r>
            <w:r w:rsidRPr="00F53778">
              <w:rPr>
                <w:i/>
                <w:sz w:val="28"/>
                <w:szCs w:val="28"/>
                <w:u w:val="single"/>
              </w:rPr>
              <w:t>,</w:t>
            </w:r>
            <w:r w:rsidRPr="00F53778">
              <w:rPr>
                <w:i/>
                <w:sz w:val="28"/>
                <w:szCs w:val="28"/>
              </w:rPr>
              <w:t xml:space="preserve"> lo que propició tener que permanecer más tiempo revisando informes y realizando otras labores propias de </w:t>
            </w:r>
            <w:r w:rsidRPr="00F53778">
              <w:rPr>
                <w:i/>
                <w:sz w:val="28"/>
                <w:szCs w:val="28"/>
              </w:rPr>
              <w:lastRenderedPageBreak/>
              <w:t xml:space="preserve">escritorio, lo que se ve reflejado en la disminución </w:t>
            </w:r>
            <w:r>
              <w:rPr>
                <w:i/>
                <w:sz w:val="28"/>
                <w:szCs w:val="28"/>
              </w:rPr>
              <w:t>de las actividades realizadas.</w:t>
            </w:r>
          </w:p>
          <w:p w:rsidR="008F3C3D" w:rsidRDefault="008F3C3D" w:rsidP="003F1C3E">
            <w:pPr>
              <w:spacing w:line="360" w:lineRule="auto"/>
              <w:jc w:val="both"/>
              <w:rPr>
                <w:i/>
                <w:sz w:val="28"/>
                <w:szCs w:val="28"/>
              </w:rPr>
            </w:pPr>
          </w:p>
          <w:p w:rsidR="003F1C3E" w:rsidRPr="00473A44" w:rsidRDefault="003F1C3E" w:rsidP="003F1C3E">
            <w:pPr>
              <w:spacing w:line="360" w:lineRule="auto"/>
              <w:jc w:val="both"/>
              <w:rPr>
                <w:i/>
                <w:sz w:val="28"/>
                <w:szCs w:val="28"/>
                <w:u w:val="single"/>
              </w:rPr>
            </w:pPr>
            <w:r w:rsidRPr="003F1C3E">
              <w:rPr>
                <w:i/>
                <w:sz w:val="28"/>
                <w:szCs w:val="28"/>
              </w:rPr>
              <w:t xml:space="preserve">Preocupa a esta Dirección que los resultados obtenidos no permiten un análisis objetivo del cumplimiento del Plan de Trabajo y de los indicadores, y más bien refleja que lo programado no concuerda con lo </w:t>
            </w:r>
            <w:r w:rsidR="006B5853" w:rsidRPr="003F1C3E">
              <w:rPr>
                <w:i/>
                <w:sz w:val="28"/>
                <w:szCs w:val="28"/>
              </w:rPr>
              <w:t>realizado.</w:t>
            </w:r>
            <w:r w:rsidR="006B5853" w:rsidRPr="00473A44">
              <w:rPr>
                <w:i/>
                <w:sz w:val="28"/>
                <w:szCs w:val="28"/>
                <w:u w:val="single"/>
              </w:rPr>
              <w:t xml:space="preserve"> Esta</w:t>
            </w:r>
            <w:r w:rsidR="00473A44" w:rsidRPr="00473A44">
              <w:rPr>
                <w:i/>
                <w:sz w:val="28"/>
                <w:szCs w:val="28"/>
                <w:u w:val="single"/>
              </w:rPr>
              <w:t xml:space="preserve"> situación es reiterativa con respecto a lo presentado en el 2016 (detectado en el informe anterior).</w:t>
            </w:r>
          </w:p>
          <w:p w:rsidR="00EA020C" w:rsidRPr="003F1C3E" w:rsidRDefault="00EA020C" w:rsidP="003F1C3E">
            <w:pPr>
              <w:spacing w:line="360" w:lineRule="auto"/>
              <w:jc w:val="both"/>
              <w:rPr>
                <w:i/>
                <w:sz w:val="28"/>
                <w:szCs w:val="28"/>
              </w:rPr>
            </w:pPr>
          </w:p>
          <w:p w:rsidR="003F1C3E" w:rsidRPr="002A6DC7" w:rsidRDefault="003F1C3E" w:rsidP="003F1C3E">
            <w:pPr>
              <w:spacing w:line="360" w:lineRule="auto"/>
              <w:jc w:val="both"/>
              <w:rPr>
                <w:i/>
                <w:sz w:val="28"/>
                <w:szCs w:val="28"/>
                <w:u w:val="single"/>
              </w:rPr>
            </w:pPr>
            <w:r w:rsidRPr="003F1C3E">
              <w:rPr>
                <w:i/>
                <w:sz w:val="28"/>
                <w:szCs w:val="28"/>
              </w:rPr>
              <w:t>Al respecto, se conversó con la Licda. Valverde Vega, quien manifestó que el Plan de Trabajo se establece con las actividades generales que realizan en el programa; sin embargo, estas generan otras actividades que se atienden en el momento propio de las giras o en las actividades que se encuentran realizando. Esta Dirección comparte lo realizado por cuanto se fomenta la eficiencia y el a</w:t>
            </w:r>
            <w:r w:rsidR="000E5892">
              <w:rPr>
                <w:i/>
                <w:sz w:val="28"/>
                <w:szCs w:val="28"/>
              </w:rPr>
              <w:t>provechamiento de los recursos institucionales</w:t>
            </w:r>
            <w:r w:rsidR="001961A5" w:rsidRPr="002A6DC7">
              <w:rPr>
                <w:i/>
                <w:sz w:val="28"/>
                <w:szCs w:val="28"/>
                <w:u w:val="single"/>
              </w:rPr>
              <w:t>, pero reitera al igual que el año anterior, que en estas condiciones, este indicador no sirve para realizar mediciones de eficiencia.</w:t>
            </w:r>
          </w:p>
          <w:p w:rsidR="00DB2365" w:rsidRDefault="00DB2365" w:rsidP="003F1C3E">
            <w:pPr>
              <w:spacing w:line="360" w:lineRule="auto"/>
              <w:jc w:val="both"/>
              <w:rPr>
                <w:i/>
                <w:sz w:val="28"/>
                <w:szCs w:val="28"/>
              </w:rPr>
            </w:pPr>
          </w:p>
          <w:p w:rsidR="009054CF" w:rsidRDefault="009054CF" w:rsidP="0073140D">
            <w:pPr>
              <w:spacing w:line="360" w:lineRule="auto"/>
              <w:jc w:val="both"/>
              <w:rPr>
                <w:i/>
                <w:sz w:val="28"/>
                <w:szCs w:val="28"/>
              </w:rPr>
            </w:pPr>
            <w:r w:rsidRPr="00AF15F2">
              <w:rPr>
                <w:i/>
                <w:sz w:val="28"/>
                <w:szCs w:val="28"/>
              </w:rPr>
              <w:t>Con respecto al segundo indicador, se le adicionó a la labor del 2014 (de marzo a noviembre), la información del 2015</w:t>
            </w:r>
            <w:r w:rsidR="004F5A93" w:rsidRPr="00AF15F2">
              <w:rPr>
                <w:i/>
                <w:sz w:val="28"/>
                <w:szCs w:val="28"/>
              </w:rPr>
              <w:t>, 2016 y 2017</w:t>
            </w:r>
            <w:r w:rsidRPr="00AF15F2">
              <w:rPr>
                <w:i/>
                <w:sz w:val="28"/>
                <w:szCs w:val="28"/>
              </w:rPr>
              <w:t xml:space="preserve"> obteniendo los siguientes datos: </w:t>
            </w:r>
          </w:p>
          <w:p w:rsidR="00126343" w:rsidRDefault="00126343" w:rsidP="0073140D">
            <w:pPr>
              <w:spacing w:line="360" w:lineRule="auto"/>
              <w:jc w:val="both"/>
              <w:rPr>
                <w:i/>
                <w:sz w:val="28"/>
                <w:szCs w:val="28"/>
              </w:rPr>
            </w:pPr>
          </w:p>
          <w:p w:rsidR="005D6C9D" w:rsidRDefault="005D6C9D" w:rsidP="0073140D">
            <w:pPr>
              <w:spacing w:line="360" w:lineRule="auto"/>
              <w:jc w:val="both"/>
              <w:rPr>
                <w:i/>
                <w:sz w:val="28"/>
                <w:szCs w:val="28"/>
              </w:rPr>
            </w:pPr>
          </w:p>
          <w:p w:rsidR="00C27BD1" w:rsidRPr="0073140D" w:rsidRDefault="00C27BD1" w:rsidP="0073140D">
            <w:pPr>
              <w:spacing w:line="360" w:lineRule="auto"/>
              <w:jc w:val="both"/>
              <w:rPr>
                <w:i/>
                <w:sz w:val="28"/>
                <w:szCs w:val="28"/>
              </w:rPr>
            </w:pPr>
          </w:p>
          <w:p w:rsidR="009054CF" w:rsidRPr="003649A9" w:rsidRDefault="003649A9" w:rsidP="009054CF">
            <w:pPr>
              <w:spacing w:line="360" w:lineRule="auto"/>
              <w:jc w:val="center"/>
              <w:rPr>
                <w:b/>
                <w:i/>
                <w:sz w:val="28"/>
                <w:szCs w:val="28"/>
              </w:rPr>
            </w:pPr>
            <w:r w:rsidRPr="003649A9">
              <w:rPr>
                <w:b/>
                <w:i/>
                <w:sz w:val="28"/>
                <w:szCs w:val="28"/>
              </w:rPr>
              <w:lastRenderedPageBreak/>
              <w:t xml:space="preserve">Cuadro </w:t>
            </w:r>
            <w:r w:rsidR="009054CF" w:rsidRPr="003649A9">
              <w:rPr>
                <w:b/>
                <w:i/>
                <w:sz w:val="28"/>
                <w:szCs w:val="28"/>
              </w:rPr>
              <w:t>2</w:t>
            </w:r>
          </w:p>
          <w:p w:rsidR="009054CF" w:rsidRPr="003649A9" w:rsidRDefault="003649A9" w:rsidP="009054CF">
            <w:pPr>
              <w:spacing w:line="360" w:lineRule="auto"/>
              <w:jc w:val="center"/>
              <w:rPr>
                <w:b/>
                <w:i/>
                <w:sz w:val="28"/>
                <w:szCs w:val="28"/>
              </w:rPr>
            </w:pPr>
            <w:r w:rsidRPr="003649A9">
              <w:rPr>
                <w:b/>
                <w:i/>
                <w:sz w:val="28"/>
                <w:szCs w:val="28"/>
              </w:rPr>
              <w:t xml:space="preserve">Movimiento de vehículos destruidos y donados por el Poder Judicial (o devueltos a las partes), así como de los vehículos </w:t>
            </w:r>
            <w:r>
              <w:rPr>
                <w:b/>
                <w:i/>
                <w:sz w:val="28"/>
                <w:szCs w:val="28"/>
              </w:rPr>
              <w:t>gestionados</w:t>
            </w:r>
            <w:r w:rsidRPr="003649A9">
              <w:rPr>
                <w:b/>
                <w:i/>
                <w:sz w:val="28"/>
                <w:szCs w:val="28"/>
              </w:rPr>
              <w:t>, durante el período 2014-201</w:t>
            </w:r>
            <w:r w:rsidR="00AF15F2" w:rsidRPr="003649A9">
              <w:rPr>
                <w:b/>
                <w:i/>
                <w:sz w:val="28"/>
                <w:szCs w:val="28"/>
              </w:rPr>
              <w:t>7</w:t>
            </w:r>
          </w:p>
          <w:p w:rsidR="009054CF" w:rsidRPr="007E5F58" w:rsidRDefault="009054CF" w:rsidP="009054CF">
            <w:pPr>
              <w:spacing w:line="360" w:lineRule="auto"/>
              <w:jc w:val="both"/>
              <w:rPr>
                <w:bCs/>
                <w:iCs/>
                <w:sz w:val="28"/>
                <w:szCs w:val="28"/>
              </w:rPr>
            </w:pPr>
          </w:p>
          <w:tbl>
            <w:tblPr>
              <w:tblW w:w="4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4"/>
              <w:gridCol w:w="1015"/>
              <w:gridCol w:w="1013"/>
              <w:gridCol w:w="1013"/>
              <w:gridCol w:w="1013"/>
            </w:tblGrid>
            <w:tr w:rsidR="004F5A93" w:rsidRPr="007E5F58" w:rsidTr="001E7BF2">
              <w:trPr>
                <w:trHeight w:val="838"/>
                <w:jc w:val="center"/>
              </w:trPr>
              <w:tc>
                <w:tcPr>
                  <w:tcW w:w="2187" w:type="pct"/>
                  <w:vAlign w:val="center"/>
                </w:tcPr>
                <w:p w:rsidR="004F5A93" w:rsidRPr="007B5FB0" w:rsidRDefault="004F5A93" w:rsidP="009054CF">
                  <w:pPr>
                    <w:spacing w:line="360" w:lineRule="auto"/>
                    <w:jc w:val="both"/>
                    <w:rPr>
                      <w:b/>
                    </w:rPr>
                  </w:pPr>
                  <w:r w:rsidRPr="007B5FB0">
                    <w:rPr>
                      <w:b/>
                    </w:rPr>
                    <w:t>Variable/Año</w:t>
                  </w:r>
                </w:p>
              </w:tc>
              <w:tc>
                <w:tcPr>
                  <w:tcW w:w="704" w:type="pct"/>
                  <w:vAlign w:val="center"/>
                </w:tcPr>
                <w:p w:rsidR="004F5A93" w:rsidRPr="007B5FB0" w:rsidRDefault="004F5A93" w:rsidP="00A503F9">
                  <w:pPr>
                    <w:spacing w:line="360" w:lineRule="auto"/>
                    <w:jc w:val="center"/>
                    <w:rPr>
                      <w:b/>
                    </w:rPr>
                  </w:pPr>
                  <w:r w:rsidRPr="007B5FB0">
                    <w:rPr>
                      <w:b/>
                    </w:rPr>
                    <w:t>2014</w:t>
                  </w:r>
                </w:p>
                <w:p w:rsidR="004F5A93" w:rsidRPr="007B5FB0" w:rsidRDefault="004F5A93" w:rsidP="00A503F9">
                  <w:pPr>
                    <w:spacing w:line="360" w:lineRule="auto"/>
                    <w:jc w:val="center"/>
                    <w:rPr>
                      <w:b/>
                    </w:rPr>
                  </w:pPr>
                  <w:r w:rsidRPr="007B5FB0">
                    <w:rPr>
                      <w:b/>
                    </w:rPr>
                    <w:t>(a)</w:t>
                  </w:r>
                </w:p>
              </w:tc>
              <w:tc>
                <w:tcPr>
                  <w:tcW w:w="703" w:type="pct"/>
                  <w:vAlign w:val="center"/>
                </w:tcPr>
                <w:p w:rsidR="004F5A93" w:rsidRPr="007B5FB0" w:rsidRDefault="004F5A93" w:rsidP="00A503F9">
                  <w:pPr>
                    <w:spacing w:line="360" w:lineRule="auto"/>
                    <w:jc w:val="center"/>
                    <w:rPr>
                      <w:b/>
                    </w:rPr>
                  </w:pPr>
                  <w:r w:rsidRPr="007B5FB0">
                    <w:rPr>
                      <w:b/>
                    </w:rPr>
                    <w:t>2015</w:t>
                  </w:r>
                </w:p>
              </w:tc>
              <w:tc>
                <w:tcPr>
                  <w:tcW w:w="703" w:type="pct"/>
                  <w:vAlign w:val="center"/>
                </w:tcPr>
                <w:p w:rsidR="004F5A93" w:rsidRPr="007B5FB0" w:rsidRDefault="004F5A93" w:rsidP="00A503F9">
                  <w:pPr>
                    <w:spacing w:line="360" w:lineRule="auto"/>
                    <w:jc w:val="center"/>
                    <w:rPr>
                      <w:b/>
                    </w:rPr>
                  </w:pPr>
                  <w:r w:rsidRPr="007B5FB0">
                    <w:rPr>
                      <w:b/>
                    </w:rPr>
                    <w:t>2016</w:t>
                  </w:r>
                </w:p>
              </w:tc>
              <w:tc>
                <w:tcPr>
                  <w:tcW w:w="703" w:type="pct"/>
                  <w:vAlign w:val="center"/>
                </w:tcPr>
                <w:p w:rsidR="004F5A93" w:rsidRPr="007B5FB0" w:rsidRDefault="004F5A93" w:rsidP="004F5A93">
                  <w:pPr>
                    <w:spacing w:line="360" w:lineRule="auto"/>
                    <w:jc w:val="center"/>
                    <w:rPr>
                      <w:b/>
                    </w:rPr>
                  </w:pPr>
                  <w:r>
                    <w:rPr>
                      <w:b/>
                    </w:rPr>
                    <w:t>2017</w:t>
                  </w:r>
                </w:p>
              </w:tc>
            </w:tr>
            <w:tr w:rsidR="004F5A93" w:rsidRPr="007E5F58" w:rsidTr="001E7BF2">
              <w:trPr>
                <w:trHeight w:val="340"/>
                <w:jc w:val="center"/>
              </w:trPr>
              <w:tc>
                <w:tcPr>
                  <w:tcW w:w="2187" w:type="pct"/>
                  <w:tcBorders>
                    <w:bottom w:val="dotted" w:sz="4" w:space="0" w:color="auto"/>
                  </w:tcBorders>
                  <w:vAlign w:val="center"/>
                </w:tcPr>
                <w:p w:rsidR="004F5A93" w:rsidRPr="007B5FB0" w:rsidRDefault="004F5A93" w:rsidP="009054CF">
                  <w:pPr>
                    <w:spacing w:line="360" w:lineRule="auto"/>
                    <w:jc w:val="both"/>
                  </w:pPr>
                  <w:r w:rsidRPr="007B5FB0">
                    <w:t>Cantidad de vehículos destruidos y donados</w:t>
                  </w:r>
                </w:p>
                <w:p w:rsidR="004F5A93" w:rsidRPr="007B5FB0" w:rsidRDefault="004F5A93" w:rsidP="009054CF">
                  <w:pPr>
                    <w:spacing w:line="360" w:lineRule="auto"/>
                    <w:jc w:val="both"/>
                  </w:pPr>
                  <w:r w:rsidRPr="007B5FB0">
                    <w:t xml:space="preserve">por </w:t>
                  </w:r>
                  <w:smartTag w:uri="urn:schemas-microsoft-com:office:smarttags" w:element="PersonName">
                    <w:smartTagPr>
                      <w:attr w:name="ProductID" w:val="la Instituci￳n"/>
                    </w:smartTagPr>
                    <w:r w:rsidRPr="007B5FB0">
                      <w:t>la Institución</w:t>
                    </w:r>
                  </w:smartTag>
                  <w:r w:rsidRPr="007B5FB0">
                    <w:t xml:space="preserve"> o devueltos a las partes </w:t>
                  </w:r>
                  <w:r w:rsidRPr="007B5FB0">
                    <w:rPr>
                      <w:b/>
                    </w:rPr>
                    <w:t>(b)</w:t>
                  </w:r>
                </w:p>
              </w:tc>
              <w:tc>
                <w:tcPr>
                  <w:tcW w:w="704" w:type="pct"/>
                  <w:tcBorders>
                    <w:bottom w:val="dotted" w:sz="4" w:space="0" w:color="auto"/>
                  </w:tcBorders>
                  <w:vAlign w:val="center"/>
                </w:tcPr>
                <w:p w:rsidR="004F5A93" w:rsidRPr="007B5FB0" w:rsidRDefault="004F5A93" w:rsidP="004F5A93">
                  <w:pPr>
                    <w:spacing w:line="360" w:lineRule="auto"/>
                    <w:jc w:val="center"/>
                    <w:rPr>
                      <w:b/>
                    </w:rPr>
                  </w:pPr>
                  <w:r w:rsidRPr="007B5FB0">
                    <w:rPr>
                      <w:b/>
                    </w:rPr>
                    <w:t>2200</w:t>
                  </w:r>
                </w:p>
              </w:tc>
              <w:tc>
                <w:tcPr>
                  <w:tcW w:w="703" w:type="pct"/>
                  <w:tcBorders>
                    <w:bottom w:val="dotted" w:sz="4" w:space="0" w:color="auto"/>
                  </w:tcBorders>
                  <w:vAlign w:val="center"/>
                </w:tcPr>
                <w:p w:rsidR="004F5A93" w:rsidRPr="007B5FB0" w:rsidRDefault="004F5A93" w:rsidP="004F5A93">
                  <w:pPr>
                    <w:spacing w:line="360" w:lineRule="auto"/>
                    <w:jc w:val="center"/>
                    <w:rPr>
                      <w:b/>
                    </w:rPr>
                  </w:pPr>
                  <w:r w:rsidRPr="007B5FB0">
                    <w:rPr>
                      <w:b/>
                    </w:rPr>
                    <w:t>2160</w:t>
                  </w:r>
                </w:p>
              </w:tc>
              <w:tc>
                <w:tcPr>
                  <w:tcW w:w="703" w:type="pct"/>
                  <w:tcBorders>
                    <w:bottom w:val="dotted" w:sz="4" w:space="0" w:color="auto"/>
                  </w:tcBorders>
                  <w:vAlign w:val="center"/>
                </w:tcPr>
                <w:p w:rsidR="004F5A93" w:rsidRPr="007B5FB0" w:rsidRDefault="004F5A93" w:rsidP="004F5A93">
                  <w:pPr>
                    <w:spacing w:line="360" w:lineRule="auto"/>
                    <w:jc w:val="center"/>
                    <w:rPr>
                      <w:b/>
                    </w:rPr>
                  </w:pPr>
                  <w:r w:rsidRPr="007B5FB0">
                    <w:rPr>
                      <w:b/>
                    </w:rPr>
                    <w:t>2924</w:t>
                  </w:r>
                </w:p>
              </w:tc>
              <w:tc>
                <w:tcPr>
                  <w:tcW w:w="703" w:type="pct"/>
                  <w:tcBorders>
                    <w:bottom w:val="dotted" w:sz="4" w:space="0" w:color="auto"/>
                  </w:tcBorders>
                  <w:vAlign w:val="center"/>
                </w:tcPr>
                <w:p w:rsidR="004F5A93" w:rsidRPr="007B5FB0" w:rsidRDefault="00513C47" w:rsidP="004F5A93">
                  <w:pPr>
                    <w:spacing w:line="360" w:lineRule="auto"/>
                    <w:jc w:val="center"/>
                    <w:rPr>
                      <w:b/>
                    </w:rPr>
                  </w:pPr>
                  <w:r>
                    <w:rPr>
                      <w:b/>
                    </w:rPr>
                    <w:t>2192</w:t>
                  </w:r>
                </w:p>
              </w:tc>
            </w:tr>
            <w:tr w:rsidR="004F5A93" w:rsidRPr="007E5F58" w:rsidTr="001E7BF2">
              <w:trPr>
                <w:trHeight w:val="264"/>
                <w:jc w:val="center"/>
              </w:trPr>
              <w:tc>
                <w:tcPr>
                  <w:tcW w:w="2187" w:type="pct"/>
                  <w:tcBorders>
                    <w:top w:val="dotted" w:sz="4" w:space="0" w:color="auto"/>
                    <w:bottom w:val="dotted" w:sz="4" w:space="0" w:color="auto"/>
                  </w:tcBorders>
                  <w:vAlign w:val="center"/>
                </w:tcPr>
                <w:p w:rsidR="004F5A93" w:rsidRPr="007B5FB0" w:rsidRDefault="004F5A93" w:rsidP="009054CF">
                  <w:pPr>
                    <w:spacing w:line="360" w:lineRule="auto"/>
                    <w:jc w:val="both"/>
                  </w:pPr>
                  <w:r w:rsidRPr="007B5FB0">
                    <w:t xml:space="preserve">Cantidad total de vehículos </w:t>
                  </w:r>
                  <w:r w:rsidR="00E3406B">
                    <w:t>gestionados</w:t>
                  </w:r>
                  <w:r w:rsidRPr="007B5FB0">
                    <w:rPr>
                      <w:b/>
                    </w:rPr>
                    <w:t>(c)</w:t>
                  </w:r>
                </w:p>
              </w:tc>
              <w:tc>
                <w:tcPr>
                  <w:tcW w:w="704" w:type="pct"/>
                  <w:tcBorders>
                    <w:top w:val="dotted" w:sz="4" w:space="0" w:color="auto"/>
                    <w:bottom w:val="dotted" w:sz="4" w:space="0" w:color="auto"/>
                  </w:tcBorders>
                  <w:vAlign w:val="center"/>
                </w:tcPr>
                <w:p w:rsidR="004F5A93" w:rsidRPr="007B5FB0" w:rsidRDefault="004F5A93" w:rsidP="004F5A93">
                  <w:pPr>
                    <w:spacing w:line="360" w:lineRule="auto"/>
                    <w:jc w:val="center"/>
                    <w:rPr>
                      <w:b/>
                    </w:rPr>
                  </w:pPr>
                  <w:r w:rsidRPr="007B5FB0">
                    <w:rPr>
                      <w:b/>
                    </w:rPr>
                    <w:t>3332</w:t>
                  </w:r>
                </w:p>
              </w:tc>
              <w:tc>
                <w:tcPr>
                  <w:tcW w:w="703" w:type="pct"/>
                  <w:tcBorders>
                    <w:top w:val="dotted" w:sz="4" w:space="0" w:color="auto"/>
                    <w:bottom w:val="dotted" w:sz="4" w:space="0" w:color="auto"/>
                  </w:tcBorders>
                  <w:vAlign w:val="center"/>
                </w:tcPr>
                <w:p w:rsidR="004F5A93" w:rsidRPr="007B5FB0" w:rsidRDefault="004F5A93" w:rsidP="004F5A93">
                  <w:pPr>
                    <w:spacing w:line="360" w:lineRule="auto"/>
                    <w:jc w:val="center"/>
                    <w:rPr>
                      <w:b/>
                    </w:rPr>
                  </w:pPr>
                  <w:r w:rsidRPr="007B5FB0">
                    <w:rPr>
                      <w:b/>
                    </w:rPr>
                    <w:t>4395</w:t>
                  </w:r>
                </w:p>
              </w:tc>
              <w:tc>
                <w:tcPr>
                  <w:tcW w:w="703" w:type="pct"/>
                  <w:tcBorders>
                    <w:top w:val="dotted" w:sz="4" w:space="0" w:color="auto"/>
                    <w:bottom w:val="dotted" w:sz="4" w:space="0" w:color="auto"/>
                  </w:tcBorders>
                  <w:vAlign w:val="center"/>
                </w:tcPr>
                <w:p w:rsidR="004F5A93" w:rsidRPr="007B5FB0" w:rsidRDefault="004F5A93" w:rsidP="004F5A93">
                  <w:pPr>
                    <w:spacing w:line="360" w:lineRule="auto"/>
                    <w:jc w:val="center"/>
                    <w:rPr>
                      <w:b/>
                    </w:rPr>
                  </w:pPr>
                  <w:r w:rsidRPr="007B5FB0">
                    <w:rPr>
                      <w:b/>
                    </w:rPr>
                    <w:t>5245</w:t>
                  </w:r>
                </w:p>
              </w:tc>
              <w:tc>
                <w:tcPr>
                  <w:tcW w:w="703" w:type="pct"/>
                  <w:tcBorders>
                    <w:top w:val="dotted" w:sz="4" w:space="0" w:color="auto"/>
                    <w:bottom w:val="dotted" w:sz="4" w:space="0" w:color="auto"/>
                  </w:tcBorders>
                  <w:vAlign w:val="center"/>
                </w:tcPr>
                <w:p w:rsidR="004F5A93" w:rsidRPr="007B5FB0" w:rsidRDefault="00E23831" w:rsidP="004F5A93">
                  <w:pPr>
                    <w:spacing w:line="360" w:lineRule="auto"/>
                    <w:jc w:val="center"/>
                    <w:rPr>
                      <w:b/>
                    </w:rPr>
                  </w:pPr>
                  <w:r>
                    <w:rPr>
                      <w:b/>
                    </w:rPr>
                    <w:t>3110</w:t>
                  </w:r>
                </w:p>
              </w:tc>
            </w:tr>
            <w:tr w:rsidR="004F5A93" w:rsidRPr="007E5F58" w:rsidTr="001E7BF2">
              <w:trPr>
                <w:trHeight w:val="340"/>
                <w:jc w:val="center"/>
              </w:trPr>
              <w:tc>
                <w:tcPr>
                  <w:tcW w:w="2187" w:type="pct"/>
                  <w:tcBorders>
                    <w:top w:val="dotted" w:sz="4" w:space="0" w:color="auto"/>
                  </w:tcBorders>
                  <w:vAlign w:val="center"/>
                </w:tcPr>
                <w:p w:rsidR="004F5A93" w:rsidRPr="007B5FB0" w:rsidRDefault="004F5A93" w:rsidP="009054CF">
                  <w:pPr>
                    <w:spacing w:line="360" w:lineRule="auto"/>
                    <w:jc w:val="both"/>
                    <w:rPr>
                      <w:b/>
                    </w:rPr>
                  </w:pPr>
                  <w:r w:rsidRPr="007B5FB0">
                    <w:rPr>
                      <w:b/>
                    </w:rPr>
                    <w:t>Porcentaje de cumplimiento</w:t>
                  </w:r>
                </w:p>
              </w:tc>
              <w:tc>
                <w:tcPr>
                  <w:tcW w:w="704" w:type="pct"/>
                  <w:tcBorders>
                    <w:top w:val="dotted" w:sz="4" w:space="0" w:color="auto"/>
                  </w:tcBorders>
                  <w:vAlign w:val="center"/>
                </w:tcPr>
                <w:p w:rsidR="004F5A93" w:rsidRPr="007B5FB0" w:rsidRDefault="004F5A93" w:rsidP="004F5A93">
                  <w:pPr>
                    <w:spacing w:line="360" w:lineRule="auto"/>
                    <w:jc w:val="center"/>
                    <w:rPr>
                      <w:b/>
                      <w:bCs/>
                    </w:rPr>
                  </w:pPr>
                  <w:r w:rsidRPr="007B5FB0">
                    <w:rPr>
                      <w:b/>
                      <w:bCs/>
                    </w:rPr>
                    <w:t>66%</w:t>
                  </w:r>
                </w:p>
              </w:tc>
              <w:tc>
                <w:tcPr>
                  <w:tcW w:w="703" w:type="pct"/>
                  <w:tcBorders>
                    <w:top w:val="dotted" w:sz="4" w:space="0" w:color="auto"/>
                  </w:tcBorders>
                  <w:vAlign w:val="center"/>
                </w:tcPr>
                <w:p w:rsidR="004F5A93" w:rsidRPr="007B5FB0" w:rsidRDefault="004F5A93" w:rsidP="004F5A93">
                  <w:pPr>
                    <w:spacing w:line="360" w:lineRule="auto"/>
                    <w:jc w:val="center"/>
                    <w:rPr>
                      <w:b/>
                      <w:bCs/>
                    </w:rPr>
                  </w:pPr>
                  <w:r w:rsidRPr="007B5FB0">
                    <w:rPr>
                      <w:b/>
                      <w:bCs/>
                    </w:rPr>
                    <w:t>49%</w:t>
                  </w:r>
                </w:p>
              </w:tc>
              <w:tc>
                <w:tcPr>
                  <w:tcW w:w="703" w:type="pct"/>
                  <w:tcBorders>
                    <w:top w:val="dotted" w:sz="4" w:space="0" w:color="auto"/>
                  </w:tcBorders>
                  <w:vAlign w:val="center"/>
                </w:tcPr>
                <w:p w:rsidR="004F5A93" w:rsidRPr="007B5FB0" w:rsidRDefault="004F5A93" w:rsidP="004F5A93">
                  <w:pPr>
                    <w:spacing w:line="360" w:lineRule="auto"/>
                    <w:jc w:val="center"/>
                    <w:rPr>
                      <w:b/>
                      <w:bCs/>
                    </w:rPr>
                  </w:pPr>
                  <w:r w:rsidRPr="007B5FB0">
                    <w:rPr>
                      <w:b/>
                      <w:bCs/>
                    </w:rPr>
                    <w:t>56%</w:t>
                  </w:r>
                </w:p>
              </w:tc>
              <w:tc>
                <w:tcPr>
                  <w:tcW w:w="703" w:type="pct"/>
                  <w:tcBorders>
                    <w:top w:val="dotted" w:sz="4" w:space="0" w:color="auto"/>
                  </w:tcBorders>
                  <w:vAlign w:val="center"/>
                </w:tcPr>
                <w:p w:rsidR="004F5A93" w:rsidRPr="007B5FB0" w:rsidRDefault="002F2224" w:rsidP="004F5A93">
                  <w:pPr>
                    <w:spacing w:line="360" w:lineRule="auto"/>
                    <w:jc w:val="center"/>
                    <w:rPr>
                      <w:b/>
                      <w:bCs/>
                    </w:rPr>
                  </w:pPr>
                  <w:r>
                    <w:rPr>
                      <w:b/>
                      <w:bCs/>
                    </w:rPr>
                    <w:t>70%</w:t>
                  </w:r>
                </w:p>
              </w:tc>
            </w:tr>
          </w:tbl>
          <w:p w:rsidR="009054CF" w:rsidRPr="00AF15F2" w:rsidRDefault="009054CF" w:rsidP="008918D0">
            <w:pPr>
              <w:spacing w:line="360" w:lineRule="auto"/>
              <w:ind w:left="660" w:right="713"/>
              <w:jc w:val="both"/>
              <w:rPr>
                <w:bCs/>
                <w:i/>
                <w:iCs/>
                <w:sz w:val="22"/>
                <w:szCs w:val="22"/>
              </w:rPr>
            </w:pPr>
            <w:r w:rsidRPr="00AF15F2">
              <w:rPr>
                <w:b/>
                <w:bCs/>
                <w:i/>
                <w:iCs/>
                <w:sz w:val="22"/>
                <w:szCs w:val="22"/>
              </w:rPr>
              <w:t>NOTAS: (a)</w:t>
            </w:r>
            <w:r w:rsidRPr="00AF15F2">
              <w:rPr>
                <w:bCs/>
                <w:i/>
                <w:iCs/>
                <w:sz w:val="22"/>
                <w:szCs w:val="22"/>
              </w:rPr>
              <w:t xml:space="preserve"> Cubre 8,5 meses (de mediados de marzo a noviembre). </w:t>
            </w:r>
            <w:r w:rsidRPr="00AF15F2">
              <w:rPr>
                <w:b/>
                <w:bCs/>
                <w:i/>
                <w:iCs/>
                <w:sz w:val="22"/>
                <w:szCs w:val="22"/>
              </w:rPr>
              <w:t>(b)</w:t>
            </w:r>
            <w:r w:rsidRPr="00AF15F2">
              <w:rPr>
                <w:bCs/>
                <w:i/>
                <w:iCs/>
                <w:sz w:val="22"/>
                <w:szCs w:val="22"/>
              </w:rPr>
              <w:t xml:space="preserve"> Incluye los vehículos donados para fines didácticos, tanto por las administraciones regionales del país como por el Depósito de Vehículos Decomisados (DVD). </w:t>
            </w:r>
            <w:r w:rsidRPr="00AF15F2">
              <w:rPr>
                <w:b/>
                <w:bCs/>
                <w:i/>
                <w:iCs/>
                <w:sz w:val="22"/>
                <w:szCs w:val="22"/>
              </w:rPr>
              <w:t xml:space="preserve">(c) </w:t>
            </w:r>
            <w:r w:rsidRPr="00AF15F2">
              <w:rPr>
                <w:bCs/>
                <w:i/>
                <w:iCs/>
                <w:sz w:val="22"/>
                <w:szCs w:val="22"/>
              </w:rPr>
              <w:t xml:space="preserve">Abarca todos los vehículos </w:t>
            </w:r>
            <w:r w:rsidR="0083234E" w:rsidRPr="00AF15F2">
              <w:rPr>
                <w:bCs/>
                <w:i/>
                <w:iCs/>
                <w:sz w:val="22"/>
                <w:szCs w:val="22"/>
              </w:rPr>
              <w:t>gestionados por</w:t>
            </w:r>
            <w:r w:rsidRPr="00AF15F2">
              <w:rPr>
                <w:bCs/>
                <w:i/>
                <w:iCs/>
                <w:sz w:val="22"/>
                <w:szCs w:val="22"/>
              </w:rPr>
              <w:t xml:space="preserve"> las </w:t>
            </w:r>
            <w:r w:rsidR="0083234E" w:rsidRPr="00AF15F2">
              <w:rPr>
                <w:bCs/>
                <w:i/>
                <w:iCs/>
                <w:sz w:val="22"/>
                <w:szCs w:val="22"/>
              </w:rPr>
              <w:t>Administraciones R</w:t>
            </w:r>
            <w:r w:rsidRPr="00AF15F2">
              <w:rPr>
                <w:bCs/>
                <w:i/>
                <w:iCs/>
                <w:sz w:val="22"/>
                <w:szCs w:val="22"/>
              </w:rPr>
              <w:t>egionales del país y del Depósito de Vehículos Decomisados.</w:t>
            </w:r>
            <w:r w:rsidR="00C27BD1">
              <w:rPr>
                <w:bCs/>
                <w:i/>
                <w:iCs/>
                <w:sz w:val="22"/>
                <w:szCs w:val="22"/>
              </w:rPr>
              <w:t xml:space="preserve"> </w:t>
            </w:r>
            <w:r w:rsidRPr="00AF15F2">
              <w:rPr>
                <w:b/>
                <w:bCs/>
                <w:i/>
                <w:iCs/>
                <w:sz w:val="22"/>
                <w:szCs w:val="22"/>
              </w:rPr>
              <w:t xml:space="preserve">FUENTES: </w:t>
            </w:r>
            <w:r w:rsidRPr="00AF15F2">
              <w:rPr>
                <w:bCs/>
                <w:i/>
                <w:iCs/>
                <w:sz w:val="22"/>
                <w:szCs w:val="22"/>
              </w:rPr>
              <w:t xml:space="preserve">Elaboración propia con datos del Informe </w:t>
            </w:r>
            <w:r w:rsidR="00AF15F2">
              <w:rPr>
                <w:bCs/>
                <w:i/>
                <w:iCs/>
                <w:sz w:val="22"/>
                <w:szCs w:val="22"/>
              </w:rPr>
              <w:t>22</w:t>
            </w:r>
            <w:r w:rsidRPr="00AF15F2">
              <w:rPr>
                <w:bCs/>
                <w:i/>
                <w:iCs/>
                <w:sz w:val="22"/>
                <w:szCs w:val="22"/>
              </w:rPr>
              <w:t>-PLA-O</w:t>
            </w:r>
            <w:r w:rsidR="00AF15F2">
              <w:rPr>
                <w:bCs/>
                <w:i/>
                <w:iCs/>
                <w:sz w:val="22"/>
                <w:szCs w:val="22"/>
              </w:rPr>
              <w:t>I</w:t>
            </w:r>
            <w:r w:rsidRPr="00AF15F2">
              <w:rPr>
                <w:bCs/>
                <w:i/>
                <w:iCs/>
                <w:sz w:val="22"/>
                <w:szCs w:val="22"/>
              </w:rPr>
              <w:t>-201</w:t>
            </w:r>
            <w:r w:rsidR="00AF15F2">
              <w:rPr>
                <w:bCs/>
                <w:i/>
                <w:iCs/>
                <w:sz w:val="22"/>
                <w:szCs w:val="22"/>
              </w:rPr>
              <w:t>7</w:t>
            </w:r>
            <w:r w:rsidRPr="00AF15F2">
              <w:rPr>
                <w:bCs/>
                <w:i/>
                <w:iCs/>
                <w:sz w:val="22"/>
                <w:szCs w:val="22"/>
              </w:rPr>
              <w:t xml:space="preserve"> y los informes semestrales</w:t>
            </w:r>
            <w:r w:rsidR="00AF15F2">
              <w:rPr>
                <w:bCs/>
                <w:i/>
                <w:iCs/>
                <w:sz w:val="22"/>
                <w:szCs w:val="22"/>
              </w:rPr>
              <w:t xml:space="preserve"> del 2017</w:t>
            </w:r>
            <w:r w:rsidRPr="00AF15F2">
              <w:rPr>
                <w:bCs/>
                <w:i/>
                <w:iCs/>
                <w:sz w:val="22"/>
                <w:szCs w:val="22"/>
              </w:rPr>
              <w:t xml:space="preserve"> aportados por la Licda. Lorena Valverde Vega, Inspectora Asistente (Encargada del Programa).</w:t>
            </w:r>
          </w:p>
          <w:p w:rsidR="009054CF" w:rsidRPr="0073140D" w:rsidRDefault="009054CF" w:rsidP="009054CF">
            <w:pPr>
              <w:spacing w:line="360" w:lineRule="auto"/>
              <w:jc w:val="both"/>
              <w:rPr>
                <w:i/>
                <w:sz w:val="28"/>
                <w:szCs w:val="28"/>
              </w:rPr>
            </w:pPr>
          </w:p>
          <w:p w:rsidR="00632E69" w:rsidRDefault="00632E69" w:rsidP="003649A9">
            <w:pPr>
              <w:spacing w:line="360" w:lineRule="auto"/>
              <w:jc w:val="both"/>
              <w:rPr>
                <w:i/>
                <w:sz w:val="28"/>
                <w:szCs w:val="28"/>
              </w:rPr>
            </w:pPr>
            <w:r w:rsidRPr="0073140D">
              <w:rPr>
                <w:i/>
                <w:sz w:val="28"/>
                <w:szCs w:val="28"/>
              </w:rPr>
              <w:t xml:space="preserve">Durante el período analizado, </w:t>
            </w:r>
            <w:r w:rsidR="009054CF" w:rsidRPr="0073140D">
              <w:rPr>
                <w:i/>
                <w:sz w:val="28"/>
                <w:szCs w:val="28"/>
              </w:rPr>
              <w:t>se ilustra que la movilización de los</w:t>
            </w:r>
            <w:r w:rsidR="0073140D">
              <w:rPr>
                <w:i/>
                <w:sz w:val="28"/>
                <w:szCs w:val="28"/>
              </w:rPr>
              <w:t xml:space="preserve"> vehículos puestos en comiso </w:t>
            </w:r>
            <w:r w:rsidRPr="0073140D">
              <w:rPr>
                <w:i/>
                <w:sz w:val="28"/>
                <w:szCs w:val="28"/>
              </w:rPr>
              <w:t>mantiene</w:t>
            </w:r>
            <w:r w:rsidR="00C27BD1">
              <w:rPr>
                <w:i/>
                <w:sz w:val="28"/>
                <w:szCs w:val="28"/>
              </w:rPr>
              <w:t xml:space="preserve"> </w:t>
            </w:r>
            <w:r w:rsidRPr="0073140D">
              <w:rPr>
                <w:i/>
                <w:sz w:val="28"/>
                <w:szCs w:val="28"/>
              </w:rPr>
              <w:t xml:space="preserve">un comportamiento irregular, ya que no </w:t>
            </w:r>
            <w:r w:rsidR="0073140D">
              <w:rPr>
                <w:i/>
                <w:sz w:val="28"/>
                <w:szCs w:val="28"/>
              </w:rPr>
              <w:t>muestra</w:t>
            </w:r>
            <w:r w:rsidRPr="0073140D">
              <w:rPr>
                <w:i/>
                <w:sz w:val="28"/>
                <w:szCs w:val="28"/>
              </w:rPr>
              <w:t xml:space="preserve"> una tendencia definida, no obstante, es importante recalcar que se presenta una disminución de un 25% </w:t>
            </w:r>
            <w:r w:rsidR="0073140D" w:rsidRPr="0073140D">
              <w:rPr>
                <w:i/>
                <w:sz w:val="28"/>
                <w:szCs w:val="28"/>
              </w:rPr>
              <w:t xml:space="preserve">en la cantidad de vehículos destruidos, donados o devueltos a las partes en el 2017 (2192) </w:t>
            </w:r>
            <w:r w:rsidR="0073140D" w:rsidRPr="0073140D">
              <w:rPr>
                <w:i/>
                <w:sz w:val="28"/>
                <w:szCs w:val="28"/>
              </w:rPr>
              <w:lastRenderedPageBreak/>
              <w:t>respecto al 2016 (2924), lo que según indica la Licda. Lorena Valverde Vega obedece a que en los primeros años</w:t>
            </w:r>
            <w:r w:rsidR="0073140D">
              <w:rPr>
                <w:i/>
                <w:sz w:val="28"/>
                <w:szCs w:val="28"/>
              </w:rPr>
              <w:t xml:space="preserve"> de operatividad del programa</w:t>
            </w:r>
            <w:r w:rsidR="003649A9">
              <w:rPr>
                <w:i/>
                <w:sz w:val="28"/>
                <w:szCs w:val="28"/>
              </w:rPr>
              <w:t>,</w:t>
            </w:r>
            <w:r w:rsidR="00C27BD1">
              <w:rPr>
                <w:i/>
                <w:sz w:val="28"/>
                <w:szCs w:val="28"/>
              </w:rPr>
              <w:t xml:space="preserve"> </w:t>
            </w:r>
            <w:r w:rsidR="007C41D3">
              <w:rPr>
                <w:i/>
                <w:sz w:val="28"/>
                <w:szCs w:val="28"/>
              </w:rPr>
              <w:t>existía un rezago significativo en el proceso de donación de lo</w:t>
            </w:r>
            <w:r w:rsidR="003649A9">
              <w:rPr>
                <w:i/>
                <w:sz w:val="28"/>
                <w:szCs w:val="28"/>
              </w:rPr>
              <w:t>s bienes decomisados y</w:t>
            </w:r>
            <w:r w:rsidR="00F33EB8">
              <w:rPr>
                <w:i/>
                <w:sz w:val="28"/>
                <w:szCs w:val="28"/>
              </w:rPr>
              <w:t xml:space="preserve">al trabajar en forma conjunta con </w:t>
            </w:r>
            <w:r w:rsidR="00816830">
              <w:rPr>
                <w:i/>
                <w:sz w:val="28"/>
                <w:szCs w:val="28"/>
              </w:rPr>
              <w:t xml:space="preserve">las Administraciones Regionales, Departamento de Proveeduría </w:t>
            </w:r>
            <w:r w:rsidR="00F33EB8">
              <w:rPr>
                <w:i/>
                <w:sz w:val="28"/>
                <w:szCs w:val="28"/>
              </w:rPr>
              <w:t>y el De</w:t>
            </w:r>
            <w:r w:rsidR="00816830">
              <w:rPr>
                <w:i/>
                <w:sz w:val="28"/>
                <w:szCs w:val="28"/>
              </w:rPr>
              <w:t xml:space="preserve">pósito de Vehículos Decomisados, </w:t>
            </w:r>
            <w:r w:rsidR="00F33EB8">
              <w:rPr>
                <w:i/>
                <w:sz w:val="28"/>
                <w:szCs w:val="28"/>
              </w:rPr>
              <w:t xml:space="preserve">se logra </w:t>
            </w:r>
            <w:r w:rsidR="009B634F">
              <w:rPr>
                <w:i/>
                <w:sz w:val="28"/>
                <w:szCs w:val="28"/>
              </w:rPr>
              <w:t>movilizar una gran cantidad de vehículos a la o</w:t>
            </w:r>
            <w:r w:rsidR="003649A9">
              <w:rPr>
                <w:i/>
                <w:sz w:val="28"/>
                <w:szCs w:val="28"/>
              </w:rPr>
              <w:t>rden de la Proveeduría Judicial, por lo que considera que el programa durante el 2017 alcanzó una estabilidad en cuanto a la cantidad de vehículos gestionados y por consiguiente en la donación de los mismos.</w:t>
            </w:r>
          </w:p>
          <w:p w:rsidR="003649A9" w:rsidRPr="003649A9" w:rsidRDefault="003649A9" w:rsidP="003649A9">
            <w:pPr>
              <w:spacing w:line="360" w:lineRule="auto"/>
              <w:jc w:val="both"/>
              <w:rPr>
                <w:i/>
                <w:sz w:val="28"/>
                <w:szCs w:val="28"/>
              </w:rPr>
            </w:pPr>
          </w:p>
          <w:p w:rsidR="00754375" w:rsidRDefault="00FA700C" w:rsidP="009054CF">
            <w:pPr>
              <w:spacing w:line="360" w:lineRule="auto"/>
              <w:jc w:val="both"/>
              <w:rPr>
                <w:i/>
                <w:sz w:val="28"/>
                <w:szCs w:val="28"/>
              </w:rPr>
            </w:pPr>
            <w:r w:rsidRPr="00754375">
              <w:rPr>
                <w:i/>
                <w:sz w:val="28"/>
                <w:szCs w:val="28"/>
              </w:rPr>
              <w:t xml:space="preserve">Ahora bien, </w:t>
            </w:r>
            <w:r w:rsidR="00292AAC" w:rsidRPr="00754375">
              <w:rPr>
                <w:i/>
                <w:sz w:val="28"/>
                <w:szCs w:val="28"/>
              </w:rPr>
              <w:t xml:space="preserve">a partir de esta </w:t>
            </w:r>
            <w:r w:rsidRPr="00754375">
              <w:rPr>
                <w:i/>
                <w:sz w:val="28"/>
                <w:szCs w:val="28"/>
              </w:rPr>
              <w:t xml:space="preserve">variable </w:t>
            </w:r>
            <w:r w:rsidR="00292AAC" w:rsidRPr="00754375">
              <w:rPr>
                <w:i/>
                <w:sz w:val="28"/>
                <w:szCs w:val="28"/>
              </w:rPr>
              <w:t>es posible determinar</w:t>
            </w:r>
            <w:r w:rsidRPr="00754375">
              <w:rPr>
                <w:i/>
                <w:sz w:val="28"/>
                <w:szCs w:val="28"/>
              </w:rPr>
              <w:t xml:space="preserve"> el porcentaje de vehículos pendientes de movilizar</w:t>
            </w:r>
            <w:r w:rsidR="00DB2365">
              <w:rPr>
                <w:i/>
                <w:sz w:val="28"/>
                <w:szCs w:val="28"/>
              </w:rPr>
              <w:t xml:space="preserve">, por lo que </w:t>
            </w:r>
            <w:r w:rsidR="00754375" w:rsidRPr="00754375">
              <w:rPr>
                <w:i/>
                <w:sz w:val="28"/>
                <w:szCs w:val="28"/>
              </w:rPr>
              <w:t xml:space="preserve">al comparar los datos obtenidos durante el período analizado, </w:t>
            </w:r>
            <w:r w:rsidR="00292AAC" w:rsidRPr="00754375">
              <w:rPr>
                <w:i/>
                <w:sz w:val="28"/>
                <w:szCs w:val="28"/>
              </w:rPr>
              <w:t xml:space="preserve">el 2017 registró el </w:t>
            </w:r>
            <w:r w:rsidR="00754375" w:rsidRPr="00754375">
              <w:rPr>
                <w:i/>
                <w:sz w:val="28"/>
                <w:szCs w:val="28"/>
              </w:rPr>
              <w:t>porcentaje más bajo de vehículos pendientes de donación (fines didácticos, para circular o chatarra) con un 30%.</w:t>
            </w:r>
          </w:p>
          <w:p w:rsidR="00D03763" w:rsidRDefault="00D03763" w:rsidP="009054CF">
            <w:pPr>
              <w:spacing w:line="360" w:lineRule="auto"/>
              <w:jc w:val="both"/>
              <w:rPr>
                <w:i/>
                <w:sz w:val="28"/>
                <w:szCs w:val="28"/>
              </w:rPr>
            </w:pPr>
          </w:p>
          <w:p w:rsidR="00D71A37" w:rsidRDefault="00754375" w:rsidP="00D71A37">
            <w:pPr>
              <w:spacing w:line="360" w:lineRule="auto"/>
              <w:jc w:val="both"/>
              <w:rPr>
                <w:i/>
                <w:sz w:val="28"/>
                <w:szCs w:val="28"/>
                <w:u w:val="single"/>
              </w:rPr>
            </w:pPr>
            <w:r w:rsidRPr="00754375">
              <w:rPr>
                <w:i/>
                <w:sz w:val="28"/>
                <w:szCs w:val="28"/>
                <w:u w:val="single"/>
              </w:rPr>
              <w:t>3.2.2. Plaza para el Departamento de Proveeduría</w:t>
            </w:r>
          </w:p>
          <w:p w:rsidR="00402103" w:rsidRDefault="00402103" w:rsidP="00D71A37">
            <w:pPr>
              <w:spacing w:line="360" w:lineRule="auto"/>
              <w:jc w:val="both"/>
              <w:rPr>
                <w:i/>
                <w:sz w:val="28"/>
                <w:szCs w:val="28"/>
                <w:u w:val="single"/>
              </w:rPr>
            </w:pPr>
          </w:p>
          <w:p w:rsidR="00402103" w:rsidRPr="00402103" w:rsidRDefault="00402103" w:rsidP="00D71A37">
            <w:pPr>
              <w:spacing w:line="360" w:lineRule="auto"/>
              <w:jc w:val="both"/>
              <w:rPr>
                <w:i/>
                <w:sz w:val="28"/>
                <w:szCs w:val="28"/>
              </w:rPr>
            </w:pPr>
            <w:r w:rsidRPr="00402103">
              <w:rPr>
                <w:i/>
                <w:sz w:val="28"/>
                <w:szCs w:val="28"/>
              </w:rPr>
              <w:t>Es importante indicar, que físicamente esta plaza se encuentra en la oficina asignada al Programa de Descongestionamiento de Veh</w:t>
            </w:r>
            <w:r>
              <w:rPr>
                <w:i/>
                <w:sz w:val="28"/>
                <w:szCs w:val="28"/>
              </w:rPr>
              <w:t>ículos Decomisados, pero los</w:t>
            </w:r>
            <w:r w:rsidRPr="00402103">
              <w:rPr>
                <w:i/>
                <w:sz w:val="28"/>
                <w:szCs w:val="28"/>
              </w:rPr>
              <w:t xml:space="preserve"> tr</w:t>
            </w:r>
            <w:r>
              <w:rPr>
                <w:i/>
                <w:sz w:val="28"/>
                <w:szCs w:val="28"/>
              </w:rPr>
              <w:t xml:space="preserve">ámites </w:t>
            </w:r>
            <w:r w:rsidRPr="00402103">
              <w:rPr>
                <w:i/>
                <w:sz w:val="28"/>
                <w:szCs w:val="28"/>
              </w:rPr>
              <w:t>administrativos como vacaciones o nombramientos son realizados por el Departamento de Proveeduría.</w:t>
            </w:r>
          </w:p>
          <w:p w:rsidR="00402103" w:rsidRDefault="00402103" w:rsidP="00D71A37">
            <w:pPr>
              <w:spacing w:line="360" w:lineRule="auto"/>
              <w:jc w:val="both"/>
              <w:rPr>
                <w:i/>
                <w:sz w:val="28"/>
                <w:szCs w:val="28"/>
                <w:u w:val="single"/>
              </w:rPr>
            </w:pPr>
          </w:p>
          <w:p w:rsidR="00D71A37" w:rsidRPr="00D71A37" w:rsidRDefault="00D71A37" w:rsidP="00D71A37">
            <w:pPr>
              <w:spacing w:line="360" w:lineRule="auto"/>
              <w:jc w:val="both"/>
              <w:rPr>
                <w:i/>
                <w:sz w:val="28"/>
                <w:szCs w:val="28"/>
              </w:rPr>
            </w:pPr>
            <w:r w:rsidRPr="00D71A37">
              <w:rPr>
                <w:i/>
                <w:sz w:val="28"/>
                <w:szCs w:val="28"/>
              </w:rPr>
              <w:t xml:space="preserve">Con el fin de evaluar el rendimiento del puesto de Técnica o Técnico Administrativo 3 (Perita o Perito Evaluador) en el informe de </w:t>
            </w:r>
            <w:r w:rsidRPr="00D71A37">
              <w:rPr>
                <w:i/>
                <w:sz w:val="28"/>
                <w:szCs w:val="28"/>
              </w:rPr>
              <w:lastRenderedPageBreak/>
              <w:t>requerimiento de recurso humano 54-PLA-DO-2015 se sugirió el siguiente indicador de gestión:</w:t>
            </w:r>
          </w:p>
          <w:p w:rsidR="00D71A37" w:rsidRPr="00D71A37" w:rsidRDefault="00D71A37" w:rsidP="00D71A37">
            <w:pPr>
              <w:spacing w:line="360" w:lineRule="auto"/>
              <w:jc w:val="both"/>
              <w:rPr>
                <w:i/>
                <w:sz w:val="28"/>
                <w:szCs w:val="28"/>
              </w:rPr>
            </w:pPr>
          </w:p>
          <w:p w:rsidR="00D71A37" w:rsidRPr="00D71A37" w:rsidRDefault="00D71A37" w:rsidP="00126343">
            <w:pPr>
              <w:numPr>
                <w:ilvl w:val="0"/>
                <w:numId w:val="21"/>
              </w:numPr>
              <w:spacing w:line="360" w:lineRule="auto"/>
              <w:jc w:val="both"/>
              <w:rPr>
                <w:b/>
                <w:i/>
                <w:sz w:val="28"/>
                <w:szCs w:val="28"/>
              </w:rPr>
            </w:pPr>
            <w:r w:rsidRPr="00D71A37">
              <w:rPr>
                <w:b/>
                <w:i/>
                <w:sz w:val="28"/>
                <w:szCs w:val="28"/>
              </w:rPr>
              <w:t xml:space="preserve">Cantidad de valoraciones de vehículos decomisados realizadas por mes y actividades conexas. </w:t>
            </w:r>
          </w:p>
          <w:p w:rsidR="00D71A37" w:rsidRPr="00D71A37" w:rsidRDefault="00D71A37" w:rsidP="00D71A37">
            <w:pPr>
              <w:spacing w:line="360" w:lineRule="auto"/>
              <w:jc w:val="both"/>
              <w:rPr>
                <w:i/>
                <w:sz w:val="28"/>
                <w:szCs w:val="28"/>
              </w:rPr>
            </w:pPr>
          </w:p>
          <w:p w:rsidR="00D71A37" w:rsidRDefault="00D71A37" w:rsidP="00D71A37">
            <w:pPr>
              <w:spacing w:line="360" w:lineRule="auto"/>
              <w:jc w:val="both"/>
              <w:rPr>
                <w:i/>
                <w:sz w:val="28"/>
                <w:szCs w:val="28"/>
              </w:rPr>
            </w:pPr>
            <w:r w:rsidRPr="00D71A37">
              <w:rPr>
                <w:i/>
                <w:sz w:val="28"/>
                <w:szCs w:val="28"/>
              </w:rPr>
              <w:t>A continuación</w:t>
            </w:r>
            <w:r w:rsidR="003460CA">
              <w:rPr>
                <w:i/>
                <w:sz w:val="28"/>
                <w:szCs w:val="28"/>
              </w:rPr>
              <w:t>,</w:t>
            </w:r>
            <w:r w:rsidRPr="00D71A37">
              <w:rPr>
                <w:i/>
                <w:sz w:val="28"/>
                <w:szCs w:val="28"/>
              </w:rPr>
              <w:t xml:space="preserve"> se presenta el movimiento de trabajo reportado desde el 2013 y hasta finales del 2017: </w:t>
            </w:r>
          </w:p>
          <w:p w:rsidR="003460CA" w:rsidRPr="00D71A37" w:rsidRDefault="003460CA" w:rsidP="00D71A37">
            <w:pPr>
              <w:spacing w:line="360" w:lineRule="auto"/>
              <w:jc w:val="both"/>
              <w:rPr>
                <w:i/>
                <w:sz w:val="28"/>
                <w:szCs w:val="28"/>
              </w:rPr>
            </w:pPr>
          </w:p>
          <w:p w:rsidR="00D71A37" w:rsidRPr="00A93222" w:rsidRDefault="00D71A37" w:rsidP="00D71A37">
            <w:pPr>
              <w:spacing w:line="360" w:lineRule="auto"/>
              <w:jc w:val="center"/>
              <w:rPr>
                <w:b/>
                <w:bCs/>
                <w:i/>
                <w:sz w:val="28"/>
                <w:szCs w:val="28"/>
              </w:rPr>
            </w:pPr>
            <w:r w:rsidRPr="00A93222">
              <w:rPr>
                <w:b/>
                <w:bCs/>
                <w:i/>
                <w:sz w:val="28"/>
                <w:szCs w:val="28"/>
              </w:rPr>
              <w:t>Cuadro 3</w:t>
            </w:r>
          </w:p>
          <w:p w:rsidR="00D71A37" w:rsidRPr="00A93222" w:rsidRDefault="00D71A37" w:rsidP="00D71A37">
            <w:pPr>
              <w:spacing w:line="360" w:lineRule="auto"/>
              <w:jc w:val="center"/>
              <w:rPr>
                <w:b/>
                <w:bCs/>
                <w:i/>
                <w:sz w:val="28"/>
                <w:szCs w:val="28"/>
              </w:rPr>
            </w:pPr>
            <w:r w:rsidRPr="00A93222">
              <w:rPr>
                <w:b/>
                <w:bCs/>
                <w:i/>
                <w:sz w:val="28"/>
                <w:szCs w:val="28"/>
              </w:rPr>
              <w:t>Cantidad de valoraciones realizadas a vehículos decomisados por causa judicial y actividades relacionadas,</w:t>
            </w:r>
          </w:p>
          <w:p w:rsidR="00D71A37" w:rsidRPr="00A93222" w:rsidRDefault="00D71A37" w:rsidP="00D71A37">
            <w:pPr>
              <w:spacing w:line="360" w:lineRule="auto"/>
              <w:jc w:val="center"/>
              <w:rPr>
                <w:b/>
                <w:bCs/>
                <w:i/>
                <w:sz w:val="28"/>
                <w:szCs w:val="28"/>
              </w:rPr>
            </w:pPr>
            <w:r w:rsidRPr="00A93222">
              <w:rPr>
                <w:b/>
                <w:bCs/>
                <w:i/>
                <w:sz w:val="28"/>
                <w:szCs w:val="28"/>
              </w:rPr>
              <w:t>Durante el período 2013 - 2017</w:t>
            </w:r>
          </w:p>
          <w:p w:rsidR="00D71A37" w:rsidRPr="007E5F58" w:rsidRDefault="00D71A37" w:rsidP="00D71A37">
            <w:pPr>
              <w:spacing w:line="360" w:lineRule="auto"/>
              <w:jc w:val="both"/>
              <w:rPr>
                <w:sz w:val="28"/>
                <w:szCs w:val="28"/>
              </w:rPr>
            </w:pP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1"/>
              <w:gridCol w:w="567"/>
              <w:gridCol w:w="567"/>
              <w:gridCol w:w="709"/>
              <w:gridCol w:w="567"/>
              <w:gridCol w:w="708"/>
              <w:gridCol w:w="709"/>
              <w:gridCol w:w="709"/>
              <w:gridCol w:w="709"/>
              <w:gridCol w:w="567"/>
              <w:gridCol w:w="567"/>
            </w:tblGrid>
            <w:tr w:rsidR="00D71A37" w:rsidRPr="00C27BD1" w:rsidTr="00C27BD1">
              <w:trPr>
                <w:trHeight w:val="369"/>
              </w:trPr>
              <w:tc>
                <w:tcPr>
                  <w:tcW w:w="1901" w:type="dxa"/>
                  <w:vMerge w:val="restart"/>
                  <w:vAlign w:val="center"/>
                </w:tcPr>
                <w:p w:rsidR="00D71A37" w:rsidRPr="00C27BD1" w:rsidRDefault="00D71A37" w:rsidP="00D71A37">
                  <w:pPr>
                    <w:spacing w:line="360" w:lineRule="auto"/>
                    <w:jc w:val="both"/>
                    <w:rPr>
                      <w:b/>
                      <w:bCs/>
                      <w:sz w:val="16"/>
                      <w:szCs w:val="16"/>
                    </w:rPr>
                  </w:pPr>
                  <w:r w:rsidRPr="00C27BD1">
                    <w:rPr>
                      <w:b/>
                      <w:bCs/>
                      <w:sz w:val="16"/>
                      <w:szCs w:val="16"/>
                    </w:rPr>
                    <w:t>Actividades</w:t>
                  </w:r>
                </w:p>
              </w:tc>
              <w:tc>
                <w:tcPr>
                  <w:tcW w:w="3118" w:type="dxa"/>
                  <w:gridSpan w:val="5"/>
                  <w:vAlign w:val="center"/>
                </w:tcPr>
                <w:p w:rsidR="00D71A37" w:rsidRPr="00C27BD1" w:rsidRDefault="00D71A37" w:rsidP="00D71A37">
                  <w:pPr>
                    <w:spacing w:line="360" w:lineRule="auto"/>
                    <w:jc w:val="center"/>
                    <w:rPr>
                      <w:b/>
                      <w:bCs/>
                      <w:sz w:val="16"/>
                      <w:szCs w:val="16"/>
                    </w:rPr>
                  </w:pPr>
                  <w:r w:rsidRPr="00C27BD1">
                    <w:rPr>
                      <w:b/>
                      <w:bCs/>
                      <w:sz w:val="16"/>
                      <w:szCs w:val="16"/>
                    </w:rPr>
                    <w:t>Montos por año</w:t>
                  </w:r>
                </w:p>
              </w:tc>
              <w:tc>
                <w:tcPr>
                  <w:tcW w:w="3261" w:type="dxa"/>
                  <w:gridSpan w:val="5"/>
                  <w:vAlign w:val="center"/>
                </w:tcPr>
                <w:p w:rsidR="00D71A37" w:rsidRPr="00C27BD1" w:rsidRDefault="00D71A37" w:rsidP="00D71A37">
                  <w:pPr>
                    <w:spacing w:line="360" w:lineRule="auto"/>
                    <w:jc w:val="center"/>
                    <w:rPr>
                      <w:b/>
                      <w:bCs/>
                      <w:sz w:val="16"/>
                      <w:szCs w:val="16"/>
                    </w:rPr>
                  </w:pPr>
                  <w:r w:rsidRPr="00C27BD1">
                    <w:rPr>
                      <w:b/>
                      <w:bCs/>
                      <w:sz w:val="16"/>
                      <w:szCs w:val="16"/>
                    </w:rPr>
                    <w:t>Promedios Mensuales</w:t>
                  </w:r>
                </w:p>
              </w:tc>
            </w:tr>
            <w:tr w:rsidR="00C27BD1" w:rsidRPr="00C27BD1" w:rsidTr="00C27BD1">
              <w:trPr>
                <w:trHeight w:val="459"/>
              </w:trPr>
              <w:tc>
                <w:tcPr>
                  <w:tcW w:w="1901" w:type="dxa"/>
                  <w:vMerge/>
                  <w:vAlign w:val="center"/>
                </w:tcPr>
                <w:p w:rsidR="00D71A37" w:rsidRPr="00C27BD1" w:rsidRDefault="00D71A37" w:rsidP="00D71A37">
                  <w:pPr>
                    <w:spacing w:line="360" w:lineRule="auto"/>
                    <w:jc w:val="both"/>
                    <w:rPr>
                      <w:b/>
                      <w:bCs/>
                      <w:sz w:val="16"/>
                      <w:szCs w:val="16"/>
                    </w:rPr>
                  </w:pPr>
                </w:p>
              </w:tc>
              <w:tc>
                <w:tcPr>
                  <w:tcW w:w="567" w:type="dxa"/>
                  <w:vAlign w:val="center"/>
                </w:tcPr>
                <w:p w:rsidR="00D71A37" w:rsidRPr="00C27BD1" w:rsidRDefault="00D71A37" w:rsidP="00D71A37">
                  <w:pPr>
                    <w:spacing w:line="360" w:lineRule="auto"/>
                    <w:jc w:val="both"/>
                    <w:rPr>
                      <w:b/>
                      <w:bCs/>
                      <w:sz w:val="16"/>
                      <w:szCs w:val="16"/>
                    </w:rPr>
                  </w:pPr>
                  <w:r w:rsidRPr="00C27BD1">
                    <w:rPr>
                      <w:b/>
                      <w:bCs/>
                      <w:sz w:val="16"/>
                      <w:szCs w:val="16"/>
                    </w:rPr>
                    <w:t>2013</w:t>
                  </w:r>
                </w:p>
                <w:p w:rsidR="00D71A37" w:rsidRPr="00C27BD1" w:rsidRDefault="00D71A37" w:rsidP="00D71A37">
                  <w:pPr>
                    <w:spacing w:line="360" w:lineRule="auto"/>
                    <w:jc w:val="both"/>
                    <w:rPr>
                      <w:b/>
                      <w:bCs/>
                      <w:sz w:val="16"/>
                      <w:szCs w:val="16"/>
                    </w:rPr>
                  </w:pPr>
                  <w:r w:rsidRPr="00C27BD1">
                    <w:rPr>
                      <w:b/>
                      <w:bCs/>
                      <w:sz w:val="16"/>
                      <w:szCs w:val="16"/>
                    </w:rPr>
                    <w:t>(a)</w:t>
                  </w:r>
                </w:p>
              </w:tc>
              <w:tc>
                <w:tcPr>
                  <w:tcW w:w="567" w:type="dxa"/>
                  <w:vAlign w:val="center"/>
                </w:tcPr>
                <w:p w:rsidR="00D71A37" w:rsidRPr="00C27BD1" w:rsidRDefault="00D71A37" w:rsidP="00D71A37">
                  <w:pPr>
                    <w:spacing w:line="360" w:lineRule="auto"/>
                    <w:jc w:val="both"/>
                    <w:rPr>
                      <w:b/>
                      <w:bCs/>
                      <w:sz w:val="16"/>
                      <w:szCs w:val="16"/>
                    </w:rPr>
                  </w:pPr>
                  <w:r w:rsidRPr="00C27BD1">
                    <w:rPr>
                      <w:b/>
                      <w:bCs/>
                      <w:sz w:val="16"/>
                      <w:szCs w:val="16"/>
                    </w:rPr>
                    <w:t>2014</w:t>
                  </w:r>
                </w:p>
                <w:p w:rsidR="00D71A37" w:rsidRPr="00C27BD1" w:rsidRDefault="00D71A37" w:rsidP="00D71A37">
                  <w:pPr>
                    <w:spacing w:line="360" w:lineRule="auto"/>
                    <w:jc w:val="both"/>
                    <w:rPr>
                      <w:b/>
                      <w:bCs/>
                      <w:sz w:val="16"/>
                      <w:szCs w:val="16"/>
                    </w:rPr>
                  </w:pPr>
                  <w:r w:rsidRPr="00C27BD1">
                    <w:rPr>
                      <w:b/>
                      <w:bCs/>
                      <w:sz w:val="16"/>
                      <w:szCs w:val="16"/>
                    </w:rPr>
                    <w:t>(a)</w:t>
                  </w:r>
                </w:p>
              </w:tc>
              <w:tc>
                <w:tcPr>
                  <w:tcW w:w="709" w:type="dxa"/>
                  <w:shd w:val="clear" w:color="auto" w:fill="auto"/>
                  <w:vAlign w:val="center"/>
                </w:tcPr>
                <w:p w:rsidR="00D71A37" w:rsidRPr="00C27BD1" w:rsidRDefault="00D71A37" w:rsidP="00D71A37">
                  <w:pPr>
                    <w:spacing w:line="360" w:lineRule="auto"/>
                    <w:jc w:val="both"/>
                    <w:rPr>
                      <w:b/>
                      <w:bCs/>
                      <w:sz w:val="16"/>
                      <w:szCs w:val="16"/>
                    </w:rPr>
                  </w:pPr>
                  <w:r w:rsidRPr="00C27BD1">
                    <w:rPr>
                      <w:b/>
                      <w:bCs/>
                      <w:sz w:val="16"/>
                      <w:szCs w:val="16"/>
                    </w:rPr>
                    <w:t>2015</w:t>
                  </w:r>
                </w:p>
                <w:p w:rsidR="00D71A37" w:rsidRPr="00C27BD1" w:rsidRDefault="00D71A37" w:rsidP="00D71A37">
                  <w:pPr>
                    <w:spacing w:line="360" w:lineRule="auto"/>
                    <w:jc w:val="both"/>
                    <w:rPr>
                      <w:b/>
                      <w:bCs/>
                      <w:sz w:val="16"/>
                      <w:szCs w:val="16"/>
                    </w:rPr>
                  </w:pPr>
                </w:p>
              </w:tc>
              <w:tc>
                <w:tcPr>
                  <w:tcW w:w="567" w:type="dxa"/>
                </w:tcPr>
                <w:p w:rsidR="00D71A37" w:rsidRPr="00C27BD1" w:rsidRDefault="00D71A37" w:rsidP="00D71A37">
                  <w:pPr>
                    <w:spacing w:line="360" w:lineRule="auto"/>
                    <w:jc w:val="both"/>
                    <w:rPr>
                      <w:b/>
                      <w:bCs/>
                      <w:sz w:val="16"/>
                      <w:szCs w:val="16"/>
                    </w:rPr>
                  </w:pPr>
                  <w:r w:rsidRPr="00C27BD1">
                    <w:rPr>
                      <w:b/>
                      <w:bCs/>
                      <w:sz w:val="16"/>
                      <w:szCs w:val="16"/>
                    </w:rPr>
                    <w:t>2016</w:t>
                  </w:r>
                </w:p>
                <w:p w:rsidR="00D71A37" w:rsidRPr="00C27BD1" w:rsidRDefault="00D71A37" w:rsidP="00D71A37">
                  <w:pPr>
                    <w:spacing w:line="360" w:lineRule="auto"/>
                    <w:jc w:val="both"/>
                    <w:rPr>
                      <w:b/>
                      <w:bCs/>
                      <w:sz w:val="16"/>
                      <w:szCs w:val="16"/>
                    </w:rPr>
                  </w:pPr>
                </w:p>
              </w:tc>
              <w:tc>
                <w:tcPr>
                  <w:tcW w:w="708" w:type="dxa"/>
                </w:tcPr>
                <w:p w:rsidR="00D71A37" w:rsidRPr="00C27BD1" w:rsidRDefault="00D71A37" w:rsidP="00D71A37">
                  <w:pPr>
                    <w:spacing w:line="360" w:lineRule="auto"/>
                    <w:jc w:val="both"/>
                    <w:rPr>
                      <w:b/>
                      <w:bCs/>
                      <w:sz w:val="16"/>
                      <w:szCs w:val="16"/>
                    </w:rPr>
                  </w:pPr>
                  <w:r w:rsidRPr="00C27BD1">
                    <w:rPr>
                      <w:b/>
                      <w:bCs/>
                      <w:sz w:val="16"/>
                      <w:szCs w:val="16"/>
                    </w:rPr>
                    <w:t>2017</w:t>
                  </w:r>
                </w:p>
                <w:p w:rsidR="00B748E3" w:rsidRPr="00C27BD1" w:rsidRDefault="00B748E3" w:rsidP="00D71A37">
                  <w:pPr>
                    <w:spacing w:line="360" w:lineRule="auto"/>
                    <w:jc w:val="both"/>
                    <w:rPr>
                      <w:b/>
                      <w:bCs/>
                      <w:sz w:val="16"/>
                      <w:szCs w:val="16"/>
                    </w:rPr>
                  </w:pPr>
                </w:p>
              </w:tc>
              <w:tc>
                <w:tcPr>
                  <w:tcW w:w="709" w:type="dxa"/>
                  <w:shd w:val="clear" w:color="auto" w:fill="auto"/>
                  <w:vAlign w:val="center"/>
                </w:tcPr>
                <w:p w:rsidR="00D71A37" w:rsidRPr="00C27BD1" w:rsidRDefault="00D71A37" w:rsidP="00D71A37">
                  <w:pPr>
                    <w:spacing w:line="360" w:lineRule="auto"/>
                    <w:jc w:val="both"/>
                    <w:rPr>
                      <w:b/>
                      <w:bCs/>
                      <w:sz w:val="16"/>
                      <w:szCs w:val="16"/>
                    </w:rPr>
                  </w:pPr>
                  <w:r w:rsidRPr="00C27BD1">
                    <w:rPr>
                      <w:b/>
                      <w:bCs/>
                      <w:sz w:val="16"/>
                      <w:szCs w:val="16"/>
                    </w:rPr>
                    <w:t>2013</w:t>
                  </w:r>
                </w:p>
                <w:p w:rsidR="00D71A37" w:rsidRPr="00C27BD1" w:rsidRDefault="00D71A37" w:rsidP="00D71A37">
                  <w:pPr>
                    <w:spacing w:line="360" w:lineRule="auto"/>
                    <w:jc w:val="both"/>
                    <w:rPr>
                      <w:b/>
                      <w:bCs/>
                      <w:sz w:val="16"/>
                      <w:szCs w:val="16"/>
                    </w:rPr>
                  </w:pPr>
                  <w:r w:rsidRPr="00C27BD1">
                    <w:rPr>
                      <w:b/>
                      <w:bCs/>
                      <w:sz w:val="16"/>
                      <w:szCs w:val="16"/>
                    </w:rPr>
                    <w:t>(a)</w:t>
                  </w:r>
                </w:p>
              </w:tc>
              <w:tc>
                <w:tcPr>
                  <w:tcW w:w="709" w:type="dxa"/>
                  <w:shd w:val="clear" w:color="auto" w:fill="auto"/>
                  <w:vAlign w:val="center"/>
                </w:tcPr>
                <w:p w:rsidR="00D71A37" w:rsidRPr="00C27BD1" w:rsidRDefault="00D71A37" w:rsidP="00D71A37">
                  <w:pPr>
                    <w:spacing w:line="360" w:lineRule="auto"/>
                    <w:jc w:val="both"/>
                    <w:rPr>
                      <w:b/>
                      <w:bCs/>
                      <w:sz w:val="16"/>
                      <w:szCs w:val="16"/>
                    </w:rPr>
                  </w:pPr>
                  <w:r w:rsidRPr="00C27BD1">
                    <w:rPr>
                      <w:b/>
                      <w:bCs/>
                      <w:sz w:val="16"/>
                      <w:szCs w:val="16"/>
                    </w:rPr>
                    <w:t>2014</w:t>
                  </w:r>
                </w:p>
                <w:p w:rsidR="00D71A37" w:rsidRPr="00C27BD1" w:rsidRDefault="00D71A37" w:rsidP="00D71A37">
                  <w:pPr>
                    <w:spacing w:line="360" w:lineRule="auto"/>
                    <w:jc w:val="both"/>
                    <w:rPr>
                      <w:b/>
                      <w:bCs/>
                      <w:sz w:val="16"/>
                      <w:szCs w:val="16"/>
                    </w:rPr>
                  </w:pPr>
                  <w:r w:rsidRPr="00C27BD1">
                    <w:rPr>
                      <w:b/>
                      <w:bCs/>
                      <w:sz w:val="16"/>
                      <w:szCs w:val="16"/>
                    </w:rPr>
                    <w:t>(a)</w:t>
                  </w:r>
                </w:p>
              </w:tc>
              <w:tc>
                <w:tcPr>
                  <w:tcW w:w="709" w:type="dxa"/>
                  <w:shd w:val="clear" w:color="auto" w:fill="auto"/>
                  <w:vAlign w:val="center"/>
                </w:tcPr>
                <w:p w:rsidR="00D71A37" w:rsidRPr="00C27BD1" w:rsidRDefault="00D71A37" w:rsidP="00D71A37">
                  <w:pPr>
                    <w:spacing w:line="360" w:lineRule="auto"/>
                    <w:jc w:val="both"/>
                    <w:rPr>
                      <w:b/>
                      <w:bCs/>
                      <w:sz w:val="16"/>
                      <w:szCs w:val="16"/>
                    </w:rPr>
                  </w:pPr>
                  <w:r w:rsidRPr="00C27BD1">
                    <w:rPr>
                      <w:b/>
                      <w:bCs/>
                      <w:sz w:val="16"/>
                      <w:szCs w:val="16"/>
                    </w:rPr>
                    <w:t>2015</w:t>
                  </w:r>
                </w:p>
                <w:p w:rsidR="00D71A37" w:rsidRPr="00C27BD1" w:rsidRDefault="00D71A37" w:rsidP="00D71A37">
                  <w:pPr>
                    <w:spacing w:line="360" w:lineRule="auto"/>
                    <w:jc w:val="both"/>
                    <w:rPr>
                      <w:b/>
                      <w:bCs/>
                      <w:sz w:val="16"/>
                      <w:szCs w:val="16"/>
                    </w:rPr>
                  </w:pPr>
                  <w:r w:rsidRPr="00C27BD1">
                    <w:rPr>
                      <w:b/>
                      <w:bCs/>
                      <w:sz w:val="16"/>
                      <w:szCs w:val="16"/>
                    </w:rPr>
                    <w:t>(b)</w:t>
                  </w:r>
                </w:p>
              </w:tc>
              <w:tc>
                <w:tcPr>
                  <w:tcW w:w="567" w:type="dxa"/>
                </w:tcPr>
                <w:p w:rsidR="00D71A37" w:rsidRPr="00C27BD1" w:rsidRDefault="00D71A37" w:rsidP="00D71A37">
                  <w:pPr>
                    <w:spacing w:line="360" w:lineRule="auto"/>
                    <w:jc w:val="both"/>
                    <w:rPr>
                      <w:b/>
                      <w:bCs/>
                      <w:sz w:val="16"/>
                      <w:szCs w:val="16"/>
                    </w:rPr>
                  </w:pPr>
                  <w:r w:rsidRPr="00C27BD1">
                    <w:rPr>
                      <w:b/>
                      <w:bCs/>
                      <w:sz w:val="16"/>
                      <w:szCs w:val="16"/>
                    </w:rPr>
                    <w:t>2016</w:t>
                  </w:r>
                </w:p>
                <w:p w:rsidR="00D71A37" w:rsidRPr="00C27BD1" w:rsidRDefault="00D71A37" w:rsidP="00D71A37">
                  <w:pPr>
                    <w:spacing w:line="360" w:lineRule="auto"/>
                    <w:jc w:val="both"/>
                    <w:rPr>
                      <w:b/>
                      <w:bCs/>
                      <w:sz w:val="16"/>
                      <w:szCs w:val="16"/>
                    </w:rPr>
                  </w:pPr>
                  <w:r w:rsidRPr="00C27BD1">
                    <w:rPr>
                      <w:b/>
                      <w:bCs/>
                      <w:sz w:val="16"/>
                      <w:szCs w:val="16"/>
                    </w:rPr>
                    <w:t>(c)</w:t>
                  </w:r>
                </w:p>
              </w:tc>
              <w:tc>
                <w:tcPr>
                  <w:tcW w:w="567" w:type="dxa"/>
                </w:tcPr>
                <w:p w:rsidR="00D71A37" w:rsidRPr="00C27BD1" w:rsidRDefault="00D71A37" w:rsidP="00D71A37">
                  <w:pPr>
                    <w:spacing w:line="360" w:lineRule="auto"/>
                    <w:jc w:val="both"/>
                    <w:rPr>
                      <w:b/>
                      <w:bCs/>
                      <w:sz w:val="16"/>
                      <w:szCs w:val="16"/>
                    </w:rPr>
                  </w:pPr>
                  <w:r w:rsidRPr="00C27BD1">
                    <w:rPr>
                      <w:b/>
                      <w:bCs/>
                      <w:sz w:val="16"/>
                      <w:szCs w:val="16"/>
                    </w:rPr>
                    <w:t>2017</w:t>
                  </w:r>
                </w:p>
                <w:p w:rsidR="00B748E3" w:rsidRPr="00C27BD1" w:rsidRDefault="00B748E3" w:rsidP="00D71A37">
                  <w:pPr>
                    <w:spacing w:line="360" w:lineRule="auto"/>
                    <w:jc w:val="both"/>
                    <w:rPr>
                      <w:b/>
                      <w:bCs/>
                      <w:sz w:val="16"/>
                      <w:szCs w:val="16"/>
                    </w:rPr>
                  </w:pPr>
                  <w:r w:rsidRPr="00C27BD1">
                    <w:rPr>
                      <w:b/>
                      <w:bCs/>
                      <w:sz w:val="16"/>
                      <w:szCs w:val="16"/>
                    </w:rPr>
                    <w:t>(b)</w:t>
                  </w:r>
                </w:p>
              </w:tc>
            </w:tr>
            <w:tr w:rsidR="00C27BD1" w:rsidRPr="00C27BD1" w:rsidTr="00C27BD1">
              <w:trPr>
                <w:trHeight w:val="374"/>
              </w:trPr>
              <w:tc>
                <w:tcPr>
                  <w:tcW w:w="1901" w:type="dxa"/>
                  <w:tcBorders>
                    <w:bottom w:val="dotted" w:sz="4" w:space="0" w:color="auto"/>
                  </w:tcBorders>
                  <w:vAlign w:val="center"/>
                </w:tcPr>
                <w:p w:rsidR="00D71A37" w:rsidRPr="00C27BD1" w:rsidRDefault="00D71A37" w:rsidP="00D71A37">
                  <w:pPr>
                    <w:spacing w:line="360" w:lineRule="auto"/>
                    <w:jc w:val="both"/>
                    <w:rPr>
                      <w:sz w:val="16"/>
                      <w:szCs w:val="16"/>
                    </w:rPr>
                  </w:pPr>
                  <w:r w:rsidRPr="00C27BD1">
                    <w:rPr>
                      <w:sz w:val="16"/>
                      <w:szCs w:val="16"/>
                    </w:rPr>
                    <w:t>Valoraciones de Vehículos Decomisados</w:t>
                  </w:r>
                </w:p>
              </w:tc>
              <w:tc>
                <w:tcPr>
                  <w:tcW w:w="567" w:type="dxa"/>
                  <w:tcBorders>
                    <w:bottom w:val="dotted" w:sz="4" w:space="0" w:color="auto"/>
                  </w:tcBorders>
                  <w:vAlign w:val="center"/>
                </w:tcPr>
                <w:p w:rsidR="00D71A37" w:rsidRPr="00C27BD1" w:rsidRDefault="00D71A37" w:rsidP="00D71A37">
                  <w:pPr>
                    <w:spacing w:line="360" w:lineRule="auto"/>
                    <w:jc w:val="both"/>
                    <w:rPr>
                      <w:b/>
                      <w:bCs/>
                      <w:sz w:val="16"/>
                      <w:szCs w:val="16"/>
                    </w:rPr>
                  </w:pPr>
                  <w:r w:rsidRPr="00C27BD1">
                    <w:rPr>
                      <w:b/>
                      <w:bCs/>
                      <w:sz w:val="16"/>
                      <w:szCs w:val="16"/>
                    </w:rPr>
                    <w:t>315</w:t>
                  </w:r>
                </w:p>
              </w:tc>
              <w:tc>
                <w:tcPr>
                  <w:tcW w:w="567" w:type="dxa"/>
                  <w:tcBorders>
                    <w:bottom w:val="dotted" w:sz="4" w:space="0" w:color="auto"/>
                  </w:tcBorders>
                  <w:vAlign w:val="center"/>
                </w:tcPr>
                <w:p w:rsidR="00D71A37" w:rsidRPr="00C27BD1" w:rsidRDefault="00D71A37" w:rsidP="00D71A37">
                  <w:pPr>
                    <w:spacing w:line="360" w:lineRule="auto"/>
                    <w:jc w:val="both"/>
                    <w:rPr>
                      <w:b/>
                      <w:bCs/>
                      <w:sz w:val="16"/>
                      <w:szCs w:val="16"/>
                    </w:rPr>
                  </w:pPr>
                  <w:r w:rsidRPr="00C27BD1">
                    <w:rPr>
                      <w:b/>
                      <w:bCs/>
                      <w:sz w:val="16"/>
                      <w:szCs w:val="16"/>
                    </w:rPr>
                    <w:t>774</w:t>
                  </w:r>
                </w:p>
              </w:tc>
              <w:tc>
                <w:tcPr>
                  <w:tcW w:w="709" w:type="dxa"/>
                  <w:tcBorders>
                    <w:bottom w:val="dotted" w:sz="4" w:space="0" w:color="auto"/>
                  </w:tcBorders>
                  <w:shd w:val="clear" w:color="auto" w:fill="auto"/>
                  <w:vAlign w:val="center"/>
                </w:tcPr>
                <w:p w:rsidR="00D71A37" w:rsidRPr="00C27BD1" w:rsidRDefault="00D71A37" w:rsidP="00D71A37">
                  <w:pPr>
                    <w:spacing w:line="360" w:lineRule="auto"/>
                    <w:jc w:val="both"/>
                    <w:rPr>
                      <w:b/>
                      <w:bCs/>
                      <w:sz w:val="16"/>
                      <w:szCs w:val="16"/>
                    </w:rPr>
                  </w:pPr>
                  <w:r w:rsidRPr="00C27BD1">
                    <w:rPr>
                      <w:b/>
                      <w:bCs/>
                      <w:sz w:val="16"/>
                      <w:szCs w:val="16"/>
                    </w:rPr>
                    <w:t>1155</w:t>
                  </w:r>
                </w:p>
              </w:tc>
              <w:tc>
                <w:tcPr>
                  <w:tcW w:w="567" w:type="dxa"/>
                  <w:tcBorders>
                    <w:bottom w:val="dotted" w:sz="4" w:space="0" w:color="auto"/>
                  </w:tcBorders>
                  <w:vAlign w:val="center"/>
                </w:tcPr>
                <w:p w:rsidR="00D71A37" w:rsidRPr="00C27BD1" w:rsidRDefault="00D71A37" w:rsidP="00D71A37">
                  <w:pPr>
                    <w:spacing w:line="360" w:lineRule="auto"/>
                    <w:jc w:val="both"/>
                    <w:rPr>
                      <w:b/>
                      <w:bCs/>
                      <w:sz w:val="16"/>
                      <w:szCs w:val="16"/>
                    </w:rPr>
                  </w:pPr>
                  <w:r w:rsidRPr="00C27BD1">
                    <w:rPr>
                      <w:b/>
                      <w:bCs/>
                      <w:sz w:val="16"/>
                      <w:szCs w:val="16"/>
                    </w:rPr>
                    <w:t>1124</w:t>
                  </w:r>
                </w:p>
              </w:tc>
              <w:tc>
                <w:tcPr>
                  <w:tcW w:w="708" w:type="dxa"/>
                  <w:tcBorders>
                    <w:bottom w:val="dotted" w:sz="4" w:space="0" w:color="auto"/>
                  </w:tcBorders>
                  <w:vAlign w:val="center"/>
                </w:tcPr>
                <w:p w:rsidR="00D71A37" w:rsidRPr="00C27BD1" w:rsidRDefault="006A3801" w:rsidP="002626DC">
                  <w:pPr>
                    <w:spacing w:line="360" w:lineRule="auto"/>
                    <w:jc w:val="center"/>
                    <w:rPr>
                      <w:b/>
                      <w:bCs/>
                      <w:sz w:val="16"/>
                      <w:szCs w:val="16"/>
                    </w:rPr>
                  </w:pPr>
                  <w:r w:rsidRPr="00C27BD1">
                    <w:rPr>
                      <w:b/>
                      <w:bCs/>
                      <w:sz w:val="16"/>
                      <w:szCs w:val="16"/>
                    </w:rPr>
                    <w:t>1027</w:t>
                  </w:r>
                </w:p>
              </w:tc>
              <w:tc>
                <w:tcPr>
                  <w:tcW w:w="709" w:type="dxa"/>
                  <w:tcBorders>
                    <w:bottom w:val="dotted" w:sz="4" w:space="0" w:color="auto"/>
                  </w:tcBorders>
                  <w:shd w:val="clear" w:color="auto" w:fill="auto"/>
                  <w:vAlign w:val="center"/>
                </w:tcPr>
                <w:p w:rsidR="00D71A37" w:rsidRPr="00C27BD1" w:rsidRDefault="00D71A37" w:rsidP="00B748E3">
                  <w:pPr>
                    <w:spacing w:line="360" w:lineRule="auto"/>
                    <w:jc w:val="center"/>
                    <w:rPr>
                      <w:b/>
                      <w:bCs/>
                      <w:sz w:val="16"/>
                      <w:szCs w:val="16"/>
                    </w:rPr>
                  </w:pPr>
                  <w:r w:rsidRPr="00C27BD1">
                    <w:rPr>
                      <w:b/>
                      <w:bCs/>
                      <w:sz w:val="16"/>
                      <w:szCs w:val="16"/>
                    </w:rPr>
                    <w:t>53</w:t>
                  </w:r>
                </w:p>
              </w:tc>
              <w:tc>
                <w:tcPr>
                  <w:tcW w:w="709" w:type="dxa"/>
                  <w:tcBorders>
                    <w:bottom w:val="dotted" w:sz="4" w:space="0" w:color="auto"/>
                  </w:tcBorders>
                  <w:shd w:val="clear" w:color="auto" w:fill="auto"/>
                  <w:vAlign w:val="center"/>
                </w:tcPr>
                <w:p w:rsidR="00D71A37" w:rsidRPr="00C27BD1" w:rsidRDefault="00D71A37" w:rsidP="00B748E3">
                  <w:pPr>
                    <w:spacing w:line="360" w:lineRule="auto"/>
                    <w:jc w:val="center"/>
                    <w:rPr>
                      <w:b/>
                      <w:bCs/>
                      <w:sz w:val="16"/>
                      <w:szCs w:val="16"/>
                    </w:rPr>
                  </w:pPr>
                  <w:r w:rsidRPr="00C27BD1">
                    <w:rPr>
                      <w:b/>
                      <w:bCs/>
                      <w:sz w:val="16"/>
                      <w:szCs w:val="16"/>
                    </w:rPr>
                    <w:t>129</w:t>
                  </w:r>
                </w:p>
              </w:tc>
              <w:tc>
                <w:tcPr>
                  <w:tcW w:w="709" w:type="dxa"/>
                  <w:tcBorders>
                    <w:bottom w:val="dotted" w:sz="4" w:space="0" w:color="auto"/>
                  </w:tcBorders>
                  <w:shd w:val="clear" w:color="auto" w:fill="auto"/>
                  <w:vAlign w:val="center"/>
                </w:tcPr>
                <w:p w:rsidR="00D71A37" w:rsidRPr="00C27BD1" w:rsidRDefault="00D71A37" w:rsidP="00B748E3">
                  <w:pPr>
                    <w:spacing w:line="360" w:lineRule="auto"/>
                    <w:jc w:val="center"/>
                    <w:rPr>
                      <w:b/>
                      <w:bCs/>
                      <w:sz w:val="16"/>
                      <w:szCs w:val="16"/>
                    </w:rPr>
                  </w:pPr>
                  <w:r w:rsidRPr="00C27BD1">
                    <w:rPr>
                      <w:b/>
                      <w:bCs/>
                      <w:sz w:val="16"/>
                      <w:szCs w:val="16"/>
                    </w:rPr>
                    <w:t>103</w:t>
                  </w:r>
                </w:p>
              </w:tc>
              <w:tc>
                <w:tcPr>
                  <w:tcW w:w="567" w:type="dxa"/>
                  <w:tcBorders>
                    <w:bottom w:val="dotted" w:sz="4" w:space="0" w:color="auto"/>
                  </w:tcBorders>
                  <w:vAlign w:val="center"/>
                </w:tcPr>
                <w:p w:rsidR="00D71A37" w:rsidRPr="00C27BD1" w:rsidRDefault="00D71A37" w:rsidP="00B748E3">
                  <w:pPr>
                    <w:spacing w:line="360" w:lineRule="auto"/>
                    <w:jc w:val="center"/>
                    <w:rPr>
                      <w:b/>
                      <w:bCs/>
                      <w:sz w:val="16"/>
                      <w:szCs w:val="16"/>
                    </w:rPr>
                  </w:pPr>
                  <w:r w:rsidRPr="00C27BD1">
                    <w:rPr>
                      <w:b/>
                      <w:bCs/>
                      <w:sz w:val="16"/>
                      <w:szCs w:val="16"/>
                    </w:rPr>
                    <w:t>97</w:t>
                  </w:r>
                </w:p>
              </w:tc>
              <w:tc>
                <w:tcPr>
                  <w:tcW w:w="567" w:type="dxa"/>
                  <w:tcBorders>
                    <w:bottom w:val="dotted" w:sz="4" w:space="0" w:color="auto"/>
                  </w:tcBorders>
                  <w:vAlign w:val="center"/>
                </w:tcPr>
                <w:p w:rsidR="00D71A37" w:rsidRPr="00C27BD1" w:rsidRDefault="006A3801" w:rsidP="0096505B">
                  <w:pPr>
                    <w:spacing w:line="360" w:lineRule="auto"/>
                    <w:jc w:val="center"/>
                    <w:rPr>
                      <w:b/>
                      <w:bCs/>
                      <w:sz w:val="16"/>
                      <w:szCs w:val="16"/>
                    </w:rPr>
                  </w:pPr>
                  <w:r w:rsidRPr="00C27BD1">
                    <w:rPr>
                      <w:b/>
                      <w:bCs/>
                      <w:sz w:val="16"/>
                      <w:szCs w:val="16"/>
                    </w:rPr>
                    <w:t>91</w:t>
                  </w:r>
                </w:p>
              </w:tc>
            </w:tr>
            <w:tr w:rsidR="00C27BD1" w:rsidRPr="00C27BD1" w:rsidTr="00C27BD1">
              <w:trPr>
                <w:trHeight w:val="306"/>
              </w:trPr>
              <w:tc>
                <w:tcPr>
                  <w:tcW w:w="1901" w:type="dxa"/>
                  <w:tcBorders>
                    <w:top w:val="dotted" w:sz="4" w:space="0" w:color="auto"/>
                    <w:bottom w:val="dotted" w:sz="4" w:space="0" w:color="auto"/>
                  </w:tcBorders>
                  <w:vAlign w:val="center"/>
                </w:tcPr>
                <w:p w:rsidR="00D71A37" w:rsidRPr="00C27BD1" w:rsidRDefault="00D71A37" w:rsidP="00D71A37">
                  <w:pPr>
                    <w:spacing w:line="360" w:lineRule="auto"/>
                    <w:jc w:val="both"/>
                    <w:rPr>
                      <w:sz w:val="16"/>
                      <w:szCs w:val="16"/>
                    </w:rPr>
                  </w:pPr>
                  <w:r w:rsidRPr="00C27BD1">
                    <w:rPr>
                      <w:sz w:val="16"/>
                      <w:szCs w:val="16"/>
                    </w:rPr>
                    <w:t>Giras a los planteles</w:t>
                  </w:r>
                </w:p>
              </w:tc>
              <w:tc>
                <w:tcPr>
                  <w:tcW w:w="567" w:type="dxa"/>
                  <w:tcBorders>
                    <w:top w:val="dotted" w:sz="4" w:space="0" w:color="auto"/>
                    <w:bottom w:val="dotted" w:sz="4" w:space="0" w:color="auto"/>
                  </w:tcBorders>
                  <w:vAlign w:val="center"/>
                </w:tcPr>
                <w:p w:rsidR="00D71A37" w:rsidRPr="00C27BD1" w:rsidRDefault="00D71A37" w:rsidP="00D71A37">
                  <w:pPr>
                    <w:spacing w:line="360" w:lineRule="auto"/>
                    <w:jc w:val="both"/>
                    <w:rPr>
                      <w:sz w:val="16"/>
                      <w:szCs w:val="16"/>
                    </w:rPr>
                  </w:pPr>
                  <w:r w:rsidRPr="00C27BD1">
                    <w:rPr>
                      <w:sz w:val="16"/>
                      <w:szCs w:val="16"/>
                    </w:rPr>
                    <w:t>14</w:t>
                  </w:r>
                </w:p>
              </w:tc>
              <w:tc>
                <w:tcPr>
                  <w:tcW w:w="567" w:type="dxa"/>
                  <w:tcBorders>
                    <w:top w:val="dotted" w:sz="4" w:space="0" w:color="auto"/>
                    <w:bottom w:val="dotted" w:sz="4" w:space="0" w:color="auto"/>
                  </w:tcBorders>
                  <w:vAlign w:val="center"/>
                </w:tcPr>
                <w:p w:rsidR="00D71A37" w:rsidRPr="00C27BD1" w:rsidRDefault="00D71A37" w:rsidP="00D71A37">
                  <w:pPr>
                    <w:spacing w:line="360" w:lineRule="auto"/>
                    <w:jc w:val="both"/>
                    <w:rPr>
                      <w:sz w:val="16"/>
                      <w:szCs w:val="16"/>
                    </w:rPr>
                  </w:pPr>
                  <w:r w:rsidRPr="00C27BD1">
                    <w:rPr>
                      <w:sz w:val="16"/>
                      <w:szCs w:val="16"/>
                    </w:rPr>
                    <w:t>26</w:t>
                  </w:r>
                </w:p>
              </w:tc>
              <w:tc>
                <w:tcPr>
                  <w:tcW w:w="709" w:type="dxa"/>
                  <w:tcBorders>
                    <w:top w:val="dotted" w:sz="4" w:space="0" w:color="auto"/>
                    <w:bottom w:val="dotted" w:sz="4" w:space="0" w:color="auto"/>
                  </w:tcBorders>
                  <w:shd w:val="clear" w:color="auto" w:fill="auto"/>
                  <w:vAlign w:val="center"/>
                </w:tcPr>
                <w:p w:rsidR="00D71A37" w:rsidRPr="00C27BD1" w:rsidRDefault="00D71A37" w:rsidP="00D71A37">
                  <w:pPr>
                    <w:spacing w:line="360" w:lineRule="auto"/>
                    <w:jc w:val="both"/>
                    <w:rPr>
                      <w:sz w:val="16"/>
                      <w:szCs w:val="16"/>
                    </w:rPr>
                  </w:pPr>
                  <w:r w:rsidRPr="00C27BD1">
                    <w:rPr>
                      <w:sz w:val="16"/>
                      <w:szCs w:val="16"/>
                    </w:rPr>
                    <w:t>42</w:t>
                  </w:r>
                </w:p>
              </w:tc>
              <w:tc>
                <w:tcPr>
                  <w:tcW w:w="567" w:type="dxa"/>
                  <w:tcBorders>
                    <w:top w:val="dotted" w:sz="4" w:space="0" w:color="auto"/>
                    <w:bottom w:val="dotted" w:sz="4" w:space="0" w:color="auto"/>
                  </w:tcBorders>
                  <w:vAlign w:val="center"/>
                </w:tcPr>
                <w:p w:rsidR="00D71A37" w:rsidRPr="00C27BD1" w:rsidRDefault="00D71A37" w:rsidP="002E1C0E">
                  <w:pPr>
                    <w:spacing w:line="360" w:lineRule="auto"/>
                    <w:jc w:val="center"/>
                    <w:rPr>
                      <w:sz w:val="16"/>
                      <w:szCs w:val="16"/>
                    </w:rPr>
                  </w:pPr>
                  <w:r w:rsidRPr="00C27BD1">
                    <w:rPr>
                      <w:sz w:val="16"/>
                      <w:szCs w:val="16"/>
                    </w:rPr>
                    <w:t>34</w:t>
                  </w:r>
                </w:p>
              </w:tc>
              <w:tc>
                <w:tcPr>
                  <w:tcW w:w="708" w:type="dxa"/>
                  <w:tcBorders>
                    <w:top w:val="dotted" w:sz="4" w:space="0" w:color="auto"/>
                    <w:bottom w:val="dotted" w:sz="4" w:space="0" w:color="auto"/>
                  </w:tcBorders>
                  <w:vAlign w:val="center"/>
                </w:tcPr>
                <w:p w:rsidR="00D71A37" w:rsidRPr="00C27BD1" w:rsidRDefault="002626DC" w:rsidP="002626DC">
                  <w:pPr>
                    <w:spacing w:line="360" w:lineRule="auto"/>
                    <w:jc w:val="center"/>
                    <w:rPr>
                      <w:sz w:val="16"/>
                      <w:szCs w:val="16"/>
                    </w:rPr>
                  </w:pPr>
                  <w:r w:rsidRPr="00C27BD1">
                    <w:rPr>
                      <w:sz w:val="16"/>
                      <w:szCs w:val="16"/>
                    </w:rPr>
                    <w:t>2</w:t>
                  </w:r>
                  <w:r w:rsidR="002E1C0E" w:rsidRPr="00C27BD1">
                    <w:rPr>
                      <w:sz w:val="16"/>
                      <w:szCs w:val="16"/>
                    </w:rPr>
                    <w:t>9</w:t>
                  </w:r>
                </w:p>
              </w:tc>
              <w:tc>
                <w:tcPr>
                  <w:tcW w:w="709" w:type="dxa"/>
                  <w:tcBorders>
                    <w:top w:val="dotted" w:sz="4" w:space="0" w:color="auto"/>
                    <w:bottom w:val="dotted" w:sz="4" w:space="0" w:color="auto"/>
                  </w:tcBorders>
                  <w:shd w:val="clear" w:color="auto" w:fill="auto"/>
                  <w:vAlign w:val="center"/>
                </w:tcPr>
                <w:p w:rsidR="00D71A37" w:rsidRPr="00C27BD1" w:rsidRDefault="00D71A37" w:rsidP="00B748E3">
                  <w:pPr>
                    <w:spacing w:line="360" w:lineRule="auto"/>
                    <w:jc w:val="center"/>
                    <w:rPr>
                      <w:sz w:val="16"/>
                      <w:szCs w:val="16"/>
                    </w:rPr>
                  </w:pPr>
                  <w:r w:rsidRPr="00C27BD1">
                    <w:rPr>
                      <w:sz w:val="16"/>
                      <w:szCs w:val="16"/>
                    </w:rPr>
                    <w:t>2.3</w:t>
                  </w:r>
                </w:p>
              </w:tc>
              <w:tc>
                <w:tcPr>
                  <w:tcW w:w="709" w:type="dxa"/>
                  <w:tcBorders>
                    <w:top w:val="dotted" w:sz="4" w:space="0" w:color="auto"/>
                    <w:bottom w:val="dotted" w:sz="4" w:space="0" w:color="auto"/>
                  </w:tcBorders>
                  <w:shd w:val="clear" w:color="auto" w:fill="auto"/>
                  <w:vAlign w:val="center"/>
                </w:tcPr>
                <w:p w:rsidR="00D71A37" w:rsidRPr="00C27BD1" w:rsidRDefault="00D71A37" w:rsidP="00B748E3">
                  <w:pPr>
                    <w:spacing w:line="360" w:lineRule="auto"/>
                    <w:jc w:val="center"/>
                    <w:rPr>
                      <w:sz w:val="16"/>
                      <w:szCs w:val="16"/>
                    </w:rPr>
                  </w:pPr>
                  <w:r w:rsidRPr="00C27BD1">
                    <w:rPr>
                      <w:sz w:val="16"/>
                      <w:szCs w:val="16"/>
                    </w:rPr>
                    <w:t>4.3</w:t>
                  </w:r>
                </w:p>
              </w:tc>
              <w:tc>
                <w:tcPr>
                  <w:tcW w:w="709" w:type="dxa"/>
                  <w:tcBorders>
                    <w:top w:val="dotted" w:sz="4" w:space="0" w:color="auto"/>
                    <w:bottom w:val="dotted" w:sz="4" w:space="0" w:color="auto"/>
                  </w:tcBorders>
                  <w:shd w:val="clear" w:color="auto" w:fill="auto"/>
                  <w:vAlign w:val="center"/>
                </w:tcPr>
                <w:p w:rsidR="00D71A37" w:rsidRPr="00C27BD1" w:rsidRDefault="00D71A37" w:rsidP="00B748E3">
                  <w:pPr>
                    <w:spacing w:line="360" w:lineRule="auto"/>
                    <w:jc w:val="center"/>
                    <w:rPr>
                      <w:sz w:val="16"/>
                      <w:szCs w:val="16"/>
                    </w:rPr>
                  </w:pPr>
                  <w:r w:rsidRPr="00C27BD1">
                    <w:rPr>
                      <w:sz w:val="16"/>
                      <w:szCs w:val="16"/>
                    </w:rPr>
                    <w:t>3.7</w:t>
                  </w:r>
                </w:p>
              </w:tc>
              <w:tc>
                <w:tcPr>
                  <w:tcW w:w="567" w:type="dxa"/>
                  <w:tcBorders>
                    <w:top w:val="dotted" w:sz="4" w:space="0" w:color="auto"/>
                    <w:bottom w:val="dotted" w:sz="4" w:space="0" w:color="auto"/>
                  </w:tcBorders>
                  <w:vAlign w:val="center"/>
                </w:tcPr>
                <w:p w:rsidR="00D71A37" w:rsidRPr="00C27BD1" w:rsidRDefault="00D71A37" w:rsidP="00B748E3">
                  <w:pPr>
                    <w:spacing w:line="360" w:lineRule="auto"/>
                    <w:jc w:val="center"/>
                    <w:rPr>
                      <w:sz w:val="16"/>
                      <w:szCs w:val="16"/>
                    </w:rPr>
                  </w:pPr>
                  <w:r w:rsidRPr="00C27BD1">
                    <w:rPr>
                      <w:sz w:val="16"/>
                      <w:szCs w:val="16"/>
                    </w:rPr>
                    <w:t>3</w:t>
                  </w:r>
                </w:p>
              </w:tc>
              <w:tc>
                <w:tcPr>
                  <w:tcW w:w="567" w:type="dxa"/>
                  <w:tcBorders>
                    <w:top w:val="dotted" w:sz="4" w:space="0" w:color="auto"/>
                    <w:bottom w:val="dotted" w:sz="4" w:space="0" w:color="auto"/>
                  </w:tcBorders>
                  <w:vAlign w:val="center"/>
                </w:tcPr>
                <w:p w:rsidR="00D71A37" w:rsidRPr="00C27BD1" w:rsidRDefault="00F0317B" w:rsidP="00CB35C2">
                  <w:pPr>
                    <w:spacing w:line="360" w:lineRule="auto"/>
                    <w:jc w:val="center"/>
                    <w:rPr>
                      <w:sz w:val="16"/>
                      <w:szCs w:val="16"/>
                    </w:rPr>
                  </w:pPr>
                  <w:r w:rsidRPr="00C27BD1">
                    <w:rPr>
                      <w:sz w:val="16"/>
                      <w:szCs w:val="16"/>
                    </w:rPr>
                    <w:t>3</w:t>
                  </w:r>
                </w:p>
              </w:tc>
            </w:tr>
            <w:tr w:rsidR="00C27BD1" w:rsidRPr="00C27BD1" w:rsidTr="00C27BD1">
              <w:trPr>
                <w:trHeight w:val="364"/>
              </w:trPr>
              <w:tc>
                <w:tcPr>
                  <w:tcW w:w="1901" w:type="dxa"/>
                  <w:tcBorders>
                    <w:top w:val="dotted" w:sz="4" w:space="0" w:color="auto"/>
                  </w:tcBorders>
                  <w:vAlign w:val="center"/>
                </w:tcPr>
                <w:p w:rsidR="00D71A37" w:rsidRPr="00C27BD1" w:rsidRDefault="00D71A37" w:rsidP="00D71A37">
                  <w:pPr>
                    <w:spacing w:line="360" w:lineRule="auto"/>
                    <w:jc w:val="both"/>
                    <w:rPr>
                      <w:sz w:val="16"/>
                      <w:szCs w:val="16"/>
                    </w:rPr>
                  </w:pPr>
                  <w:r w:rsidRPr="00C27BD1">
                    <w:rPr>
                      <w:sz w:val="16"/>
                      <w:szCs w:val="16"/>
                    </w:rPr>
                    <w:t>Visitas al Depósito de Vehículos Decomisados</w:t>
                  </w:r>
                </w:p>
              </w:tc>
              <w:tc>
                <w:tcPr>
                  <w:tcW w:w="567" w:type="dxa"/>
                  <w:tcBorders>
                    <w:top w:val="dotted" w:sz="4" w:space="0" w:color="auto"/>
                  </w:tcBorders>
                  <w:vAlign w:val="center"/>
                </w:tcPr>
                <w:p w:rsidR="00D71A37" w:rsidRPr="00C27BD1" w:rsidRDefault="00D71A37" w:rsidP="0047281B">
                  <w:pPr>
                    <w:spacing w:line="360" w:lineRule="auto"/>
                    <w:jc w:val="center"/>
                    <w:rPr>
                      <w:sz w:val="16"/>
                      <w:szCs w:val="16"/>
                    </w:rPr>
                  </w:pPr>
                  <w:r w:rsidRPr="00C27BD1">
                    <w:rPr>
                      <w:sz w:val="16"/>
                      <w:szCs w:val="16"/>
                    </w:rPr>
                    <w:t>2</w:t>
                  </w:r>
                </w:p>
              </w:tc>
              <w:tc>
                <w:tcPr>
                  <w:tcW w:w="567" w:type="dxa"/>
                  <w:tcBorders>
                    <w:top w:val="dotted" w:sz="4" w:space="0" w:color="auto"/>
                  </w:tcBorders>
                  <w:vAlign w:val="center"/>
                </w:tcPr>
                <w:p w:rsidR="00D71A37" w:rsidRPr="00C27BD1" w:rsidRDefault="00D71A37" w:rsidP="0047281B">
                  <w:pPr>
                    <w:spacing w:line="360" w:lineRule="auto"/>
                    <w:jc w:val="center"/>
                    <w:rPr>
                      <w:sz w:val="16"/>
                      <w:szCs w:val="16"/>
                    </w:rPr>
                  </w:pPr>
                  <w:r w:rsidRPr="00C27BD1">
                    <w:rPr>
                      <w:sz w:val="16"/>
                      <w:szCs w:val="16"/>
                    </w:rPr>
                    <w:t>5</w:t>
                  </w:r>
                </w:p>
              </w:tc>
              <w:tc>
                <w:tcPr>
                  <w:tcW w:w="709" w:type="dxa"/>
                  <w:tcBorders>
                    <w:top w:val="dotted" w:sz="4" w:space="0" w:color="auto"/>
                  </w:tcBorders>
                  <w:shd w:val="clear" w:color="auto" w:fill="auto"/>
                  <w:vAlign w:val="center"/>
                </w:tcPr>
                <w:p w:rsidR="00D71A37" w:rsidRPr="00C27BD1" w:rsidRDefault="00D71A37" w:rsidP="0047281B">
                  <w:pPr>
                    <w:spacing w:line="360" w:lineRule="auto"/>
                    <w:jc w:val="center"/>
                    <w:rPr>
                      <w:sz w:val="16"/>
                      <w:szCs w:val="16"/>
                    </w:rPr>
                  </w:pPr>
                  <w:r w:rsidRPr="00C27BD1">
                    <w:rPr>
                      <w:sz w:val="16"/>
                      <w:szCs w:val="16"/>
                    </w:rPr>
                    <w:t>11</w:t>
                  </w:r>
                </w:p>
              </w:tc>
              <w:tc>
                <w:tcPr>
                  <w:tcW w:w="567" w:type="dxa"/>
                  <w:tcBorders>
                    <w:top w:val="dotted" w:sz="4" w:space="0" w:color="auto"/>
                  </w:tcBorders>
                  <w:vAlign w:val="center"/>
                </w:tcPr>
                <w:p w:rsidR="00D71A37" w:rsidRPr="00C27BD1" w:rsidRDefault="00D71A37" w:rsidP="0047281B">
                  <w:pPr>
                    <w:spacing w:line="360" w:lineRule="auto"/>
                    <w:jc w:val="center"/>
                    <w:rPr>
                      <w:sz w:val="16"/>
                      <w:szCs w:val="16"/>
                    </w:rPr>
                  </w:pPr>
                  <w:r w:rsidRPr="00C27BD1">
                    <w:rPr>
                      <w:sz w:val="16"/>
                      <w:szCs w:val="16"/>
                    </w:rPr>
                    <w:t>9</w:t>
                  </w:r>
                </w:p>
              </w:tc>
              <w:tc>
                <w:tcPr>
                  <w:tcW w:w="708" w:type="dxa"/>
                  <w:tcBorders>
                    <w:top w:val="dotted" w:sz="4" w:space="0" w:color="auto"/>
                  </w:tcBorders>
                  <w:vAlign w:val="center"/>
                </w:tcPr>
                <w:p w:rsidR="00D71A37" w:rsidRPr="00C27BD1" w:rsidRDefault="0047281B" w:rsidP="0047281B">
                  <w:pPr>
                    <w:spacing w:line="360" w:lineRule="auto"/>
                    <w:jc w:val="center"/>
                    <w:rPr>
                      <w:sz w:val="16"/>
                      <w:szCs w:val="16"/>
                    </w:rPr>
                  </w:pPr>
                  <w:r w:rsidRPr="00C27BD1">
                    <w:rPr>
                      <w:sz w:val="16"/>
                      <w:szCs w:val="16"/>
                    </w:rPr>
                    <w:t>11</w:t>
                  </w:r>
                </w:p>
              </w:tc>
              <w:tc>
                <w:tcPr>
                  <w:tcW w:w="709" w:type="dxa"/>
                  <w:tcBorders>
                    <w:top w:val="dotted" w:sz="4" w:space="0" w:color="auto"/>
                  </w:tcBorders>
                  <w:shd w:val="clear" w:color="auto" w:fill="auto"/>
                  <w:vAlign w:val="center"/>
                </w:tcPr>
                <w:p w:rsidR="00D71A37" w:rsidRPr="00C27BD1" w:rsidRDefault="00D71A37" w:rsidP="00B748E3">
                  <w:pPr>
                    <w:spacing w:line="360" w:lineRule="auto"/>
                    <w:jc w:val="center"/>
                    <w:rPr>
                      <w:sz w:val="16"/>
                      <w:szCs w:val="16"/>
                    </w:rPr>
                  </w:pPr>
                  <w:r w:rsidRPr="00C27BD1">
                    <w:rPr>
                      <w:sz w:val="16"/>
                      <w:szCs w:val="16"/>
                    </w:rPr>
                    <w:t>0.3</w:t>
                  </w:r>
                </w:p>
              </w:tc>
              <w:tc>
                <w:tcPr>
                  <w:tcW w:w="709" w:type="dxa"/>
                  <w:tcBorders>
                    <w:top w:val="dotted" w:sz="4" w:space="0" w:color="auto"/>
                  </w:tcBorders>
                  <w:shd w:val="clear" w:color="auto" w:fill="auto"/>
                  <w:vAlign w:val="center"/>
                </w:tcPr>
                <w:p w:rsidR="00D71A37" w:rsidRPr="00C27BD1" w:rsidRDefault="00D71A37" w:rsidP="00B748E3">
                  <w:pPr>
                    <w:spacing w:line="360" w:lineRule="auto"/>
                    <w:jc w:val="center"/>
                    <w:rPr>
                      <w:sz w:val="16"/>
                      <w:szCs w:val="16"/>
                    </w:rPr>
                  </w:pPr>
                  <w:r w:rsidRPr="00C27BD1">
                    <w:rPr>
                      <w:sz w:val="16"/>
                      <w:szCs w:val="16"/>
                    </w:rPr>
                    <w:t>0.8</w:t>
                  </w:r>
                </w:p>
              </w:tc>
              <w:tc>
                <w:tcPr>
                  <w:tcW w:w="709" w:type="dxa"/>
                  <w:tcBorders>
                    <w:top w:val="dotted" w:sz="4" w:space="0" w:color="auto"/>
                  </w:tcBorders>
                  <w:shd w:val="clear" w:color="auto" w:fill="auto"/>
                  <w:vAlign w:val="center"/>
                </w:tcPr>
                <w:p w:rsidR="00D71A37" w:rsidRPr="00C27BD1" w:rsidRDefault="00D71A37" w:rsidP="00B748E3">
                  <w:pPr>
                    <w:spacing w:line="360" w:lineRule="auto"/>
                    <w:jc w:val="center"/>
                    <w:rPr>
                      <w:sz w:val="16"/>
                      <w:szCs w:val="16"/>
                    </w:rPr>
                  </w:pPr>
                  <w:r w:rsidRPr="00C27BD1">
                    <w:rPr>
                      <w:sz w:val="16"/>
                      <w:szCs w:val="16"/>
                    </w:rPr>
                    <w:t>1</w:t>
                  </w:r>
                </w:p>
              </w:tc>
              <w:tc>
                <w:tcPr>
                  <w:tcW w:w="567" w:type="dxa"/>
                  <w:tcBorders>
                    <w:top w:val="dotted" w:sz="4" w:space="0" w:color="auto"/>
                  </w:tcBorders>
                  <w:vAlign w:val="center"/>
                </w:tcPr>
                <w:p w:rsidR="00D71A37" w:rsidRPr="00C27BD1" w:rsidRDefault="00D71A37" w:rsidP="00B748E3">
                  <w:pPr>
                    <w:spacing w:line="360" w:lineRule="auto"/>
                    <w:jc w:val="center"/>
                    <w:rPr>
                      <w:sz w:val="16"/>
                      <w:szCs w:val="16"/>
                    </w:rPr>
                  </w:pPr>
                  <w:r w:rsidRPr="00C27BD1">
                    <w:rPr>
                      <w:sz w:val="16"/>
                      <w:szCs w:val="16"/>
                    </w:rPr>
                    <w:t>0.8</w:t>
                  </w:r>
                </w:p>
              </w:tc>
              <w:tc>
                <w:tcPr>
                  <w:tcW w:w="567" w:type="dxa"/>
                  <w:tcBorders>
                    <w:top w:val="dotted" w:sz="4" w:space="0" w:color="auto"/>
                  </w:tcBorders>
                  <w:vAlign w:val="center"/>
                </w:tcPr>
                <w:p w:rsidR="00D71A37" w:rsidRPr="00C27BD1" w:rsidRDefault="006A3801" w:rsidP="00CB35C2">
                  <w:pPr>
                    <w:spacing w:line="360" w:lineRule="auto"/>
                    <w:jc w:val="center"/>
                    <w:rPr>
                      <w:sz w:val="16"/>
                      <w:szCs w:val="16"/>
                    </w:rPr>
                  </w:pPr>
                  <w:r w:rsidRPr="00C27BD1">
                    <w:rPr>
                      <w:sz w:val="16"/>
                      <w:szCs w:val="16"/>
                    </w:rPr>
                    <w:t>1</w:t>
                  </w:r>
                </w:p>
              </w:tc>
            </w:tr>
          </w:tbl>
          <w:p w:rsidR="00D71A37" w:rsidRPr="00F0317B" w:rsidRDefault="00D71A37" w:rsidP="00A93222">
            <w:pPr>
              <w:spacing w:line="360" w:lineRule="auto"/>
              <w:ind w:left="93" w:right="146"/>
              <w:jc w:val="both"/>
              <w:rPr>
                <w:bCs/>
                <w:i/>
                <w:sz w:val="22"/>
                <w:szCs w:val="22"/>
              </w:rPr>
            </w:pPr>
            <w:r w:rsidRPr="00F0317B">
              <w:rPr>
                <w:b/>
                <w:bCs/>
                <w:i/>
                <w:sz w:val="22"/>
                <w:szCs w:val="22"/>
              </w:rPr>
              <w:t xml:space="preserve">NOTAS: (a) </w:t>
            </w:r>
            <w:r w:rsidRPr="00F0317B">
              <w:rPr>
                <w:bCs/>
                <w:i/>
                <w:sz w:val="22"/>
                <w:szCs w:val="22"/>
              </w:rPr>
              <w:t>Abarca 6 meses hábiles.</w:t>
            </w:r>
            <w:r w:rsidRPr="00F0317B">
              <w:rPr>
                <w:b/>
                <w:bCs/>
                <w:i/>
                <w:sz w:val="22"/>
                <w:szCs w:val="22"/>
              </w:rPr>
              <w:t xml:space="preserve"> (b) </w:t>
            </w:r>
            <w:r w:rsidRPr="00F0317B">
              <w:rPr>
                <w:bCs/>
                <w:i/>
                <w:sz w:val="22"/>
                <w:szCs w:val="22"/>
              </w:rPr>
              <w:t xml:space="preserve">Comprende 11.25 meses hábiles. </w:t>
            </w:r>
            <w:r w:rsidRPr="00F0317B">
              <w:rPr>
                <w:b/>
                <w:bCs/>
                <w:i/>
                <w:sz w:val="22"/>
                <w:szCs w:val="22"/>
              </w:rPr>
              <w:t>(c)</w:t>
            </w:r>
            <w:r w:rsidRPr="00F0317B">
              <w:rPr>
                <w:bCs/>
                <w:i/>
                <w:sz w:val="22"/>
                <w:szCs w:val="22"/>
              </w:rPr>
              <w:t xml:space="preserve"> Corresponde a 11.5 meses hábiles.</w:t>
            </w:r>
          </w:p>
          <w:p w:rsidR="00D71A37" w:rsidRPr="00F0317B" w:rsidRDefault="00D71A37" w:rsidP="00F0317B">
            <w:pPr>
              <w:spacing w:line="360" w:lineRule="auto"/>
              <w:ind w:left="93" w:right="146"/>
              <w:jc w:val="both"/>
              <w:rPr>
                <w:b/>
                <w:bCs/>
                <w:i/>
                <w:sz w:val="22"/>
                <w:szCs w:val="22"/>
              </w:rPr>
            </w:pPr>
            <w:r w:rsidRPr="00F0317B">
              <w:rPr>
                <w:b/>
                <w:bCs/>
                <w:i/>
                <w:sz w:val="22"/>
                <w:szCs w:val="22"/>
              </w:rPr>
              <w:t xml:space="preserve">FUENTES: </w:t>
            </w:r>
            <w:r w:rsidRPr="00F0317B">
              <w:rPr>
                <w:bCs/>
                <w:i/>
                <w:sz w:val="22"/>
                <w:szCs w:val="22"/>
              </w:rPr>
              <w:t xml:space="preserve">Elaboración propia con datos del informe </w:t>
            </w:r>
            <w:r w:rsidR="00F0317B" w:rsidRPr="00F0317B">
              <w:rPr>
                <w:bCs/>
                <w:i/>
                <w:sz w:val="22"/>
                <w:szCs w:val="22"/>
              </w:rPr>
              <w:t>22</w:t>
            </w:r>
            <w:r w:rsidRPr="00F0317B">
              <w:rPr>
                <w:bCs/>
                <w:i/>
                <w:sz w:val="22"/>
                <w:szCs w:val="22"/>
              </w:rPr>
              <w:t>-PLA-</w:t>
            </w:r>
            <w:r w:rsidR="00F0317B" w:rsidRPr="00F0317B">
              <w:rPr>
                <w:bCs/>
                <w:i/>
                <w:sz w:val="22"/>
                <w:szCs w:val="22"/>
              </w:rPr>
              <w:t>OI</w:t>
            </w:r>
            <w:r w:rsidRPr="00F0317B">
              <w:rPr>
                <w:bCs/>
                <w:i/>
                <w:sz w:val="22"/>
                <w:szCs w:val="22"/>
              </w:rPr>
              <w:t>-201</w:t>
            </w:r>
            <w:r w:rsidR="00F0317B" w:rsidRPr="00F0317B">
              <w:rPr>
                <w:bCs/>
                <w:i/>
                <w:sz w:val="22"/>
                <w:szCs w:val="22"/>
              </w:rPr>
              <w:t>7</w:t>
            </w:r>
            <w:r w:rsidRPr="00F0317B">
              <w:rPr>
                <w:bCs/>
                <w:i/>
                <w:sz w:val="22"/>
                <w:szCs w:val="22"/>
              </w:rPr>
              <w:t xml:space="preserve"> y los informes semestrales aportados por la Licda. Lorena Valverde Vega, Inspectora Asistente (Encargada del Programa). </w:t>
            </w:r>
          </w:p>
          <w:p w:rsidR="00D71A37" w:rsidRPr="007E5F58" w:rsidRDefault="00D71A37" w:rsidP="00D71A37">
            <w:pPr>
              <w:spacing w:line="360" w:lineRule="auto"/>
              <w:jc w:val="both"/>
              <w:rPr>
                <w:sz w:val="28"/>
                <w:szCs w:val="28"/>
              </w:rPr>
            </w:pPr>
          </w:p>
          <w:p w:rsidR="00D71A37" w:rsidRPr="00CB35C2" w:rsidRDefault="00D71A37" w:rsidP="00D71A37">
            <w:pPr>
              <w:spacing w:line="360" w:lineRule="auto"/>
              <w:jc w:val="both"/>
              <w:rPr>
                <w:i/>
                <w:sz w:val="28"/>
                <w:szCs w:val="28"/>
              </w:rPr>
            </w:pPr>
            <w:r w:rsidRPr="00CB35C2">
              <w:rPr>
                <w:i/>
                <w:sz w:val="28"/>
                <w:szCs w:val="28"/>
              </w:rPr>
              <w:t xml:space="preserve">Al tener los datos del 2013 y 2014 solamente de seis meses y los datos de </w:t>
            </w:r>
            <w:r w:rsidR="00CB35C2" w:rsidRPr="00CB35C2">
              <w:rPr>
                <w:i/>
                <w:sz w:val="28"/>
                <w:szCs w:val="28"/>
              </w:rPr>
              <w:t xml:space="preserve">2015, </w:t>
            </w:r>
            <w:r w:rsidRPr="00CB35C2">
              <w:rPr>
                <w:i/>
                <w:sz w:val="28"/>
                <w:szCs w:val="28"/>
              </w:rPr>
              <w:t>2016</w:t>
            </w:r>
            <w:r w:rsidR="00CB35C2" w:rsidRPr="00CB35C2">
              <w:rPr>
                <w:i/>
                <w:sz w:val="28"/>
                <w:szCs w:val="28"/>
              </w:rPr>
              <w:t xml:space="preserve"> y 2017</w:t>
            </w:r>
            <w:r w:rsidRPr="00CB35C2">
              <w:rPr>
                <w:i/>
                <w:sz w:val="28"/>
                <w:szCs w:val="28"/>
              </w:rPr>
              <w:t xml:space="preserve"> están completos (anuales), se estableció el promedio </w:t>
            </w:r>
            <w:r w:rsidRPr="00CB35C2">
              <w:rPr>
                <w:i/>
                <w:sz w:val="28"/>
                <w:szCs w:val="28"/>
              </w:rPr>
              <w:lastRenderedPageBreak/>
              <w:t>mensual de cada actividad descrita para facilitar el análisis comparativo entre los periodos.</w:t>
            </w:r>
          </w:p>
          <w:p w:rsidR="00D71A37" w:rsidRPr="00CB35C2" w:rsidRDefault="00D71A37" w:rsidP="00D71A37">
            <w:pPr>
              <w:spacing w:line="360" w:lineRule="auto"/>
              <w:jc w:val="both"/>
              <w:rPr>
                <w:i/>
                <w:sz w:val="28"/>
                <w:szCs w:val="28"/>
              </w:rPr>
            </w:pPr>
          </w:p>
          <w:p w:rsidR="00D71A37" w:rsidRPr="00CB35C2" w:rsidRDefault="00D71A37" w:rsidP="00D71A37">
            <w:pPr>
              <w:spacing w:line="360" w:lineRule="auto"/>
              <w:jc w:val="both"/>
              <w:rPr>
                <w:i/>
                <w:sz w:val="28"/>
                <w:szCs w:val="28"/>
              </w:rPr>
            </w:pPr>
            <w:r w:rsidRPr="00CB35C2">
              <w:rPr>
                <w:i/>
                <w:sz w:val="28"/>
                <w:szCs w:val="28"/>
              </w:rPr>
              <w:t xml:space="preserve">Además, es importante retomar que la plaza en cuestión inició funciones en junio de 2014, y hasta el día de hoy se ha dedicado en forma exclusiva a realizar las valoraciones de los vehículos puestos en comiso a la orden de las autoridades judiciales del país. </w:t>
            </w:r>
          </w:p>
          <w:p w:rsidR="00D71A37" w:rsidRPr="007E5F58" w:rsidRDefault="00D71A37" w:rsidP="00D71A37">
            <w:pPr>
              <w:spacing w:line="360" w:lineRule="auto"/>
              <w:jc w:val="both"/>
              <w:rPr>
                <w:sz w:val="28"/>
                <w:szCs w:val="28"/>
              </w:rPr>
            </w:pPr>
          </w:p>
          <w:p w:rsidR="00D71A37" w:rsidRPr="00473EA3" w:rsidRDefault="00D71A37" w:rsidP="00243438">
            <w:pPr>
              <w:spacing w:line="360" w:lineRule="auto"/>
              <w:jc w:val="both"/>
              <w:rPr>
                <w:i/>
                <w:sz w:val="28"/>
                <w:szCs w:val="28"/>
              </w:rPr>
            </w:pPr>
            <w:r w:rsidRPr="00473EA3">
              <w:rPr>
                <w:i/>
                <w:sz w:val="28"/>
                <w:szCs w:val="28"/>
              </w:rPr>
              <w:t xml:space="preserve">Como se observa en el cuadro, el 2014 y el 2015 presentan los mayores rendimientos en las dos primeras actividades analizadas (“valoraciones de vehículos decomisados” y “giras a los planteles”), </w:t>
            </w:r>
            <w:r w:rsidR="00243438" w:rsidRPr="00473EA3">
              <w:rPr>
                <w:i/>
                <w:sz w:val="28"/>
                <w:szCs w:val="28"/>
              </w:rPr>
              <w:t>lo que coincide con la presencia del recurso extraordinario; por su parte, el 2017</w:t>
            </w:r>
            <w:r w:rsidR="00473EA3">
              <w:rPr>
                <w:i/>
                <w:sz w:val="28"/>
                <w:szCs w:val="28"/>
              </w:rPr>
              <w:t xml:space="preserve"> presentó una</w:t>
            </w:r>
            <w:r w:rsidR="00243438" w:rsidRPr="00473EA3">
              <w:rPr>
                <w:i/>
                <w:sz w:val="28"/>
                <w:szCs w:val="28"/>
              </w:rPr>
              <w:t xml:space="preserve"> disminución</w:t>
            </w:r>
            <w:r w:rsidR="00473EA3">
              <w:rPr>
                <w:i/>
                <w:sz w:val="28"/>
                <w:szCs w:val="28"/>
              </w:rPr>
              <w:t xml:space="preserve"> respecto al 2016</w:t>
            </w:r>
            <w:r w:rsidR="00243438" w:rsidRPr="00473EA3">
              <w:rPr>
                <w:i/>
                <w:sz w:val="28"/>
                <w:szCs w:val="28"/>
              </w:rPr>
              <w:t xml:space="preserve">; sin embargo, los valores promedios mensuales continúan siendo superiores a los reportados en el 2013, cuando no se disponía de este recurso. </w:t>
            </w:r>
          </w:p>
          <w:p w:rsidR="00243438" w:rsidRPr="007E5F58" w:rsidRDefault="00243438" w:rsidP="00243438">
            <w:pPr>
              <w:spacing w:line="360" w:lineRule="auto"/>
              <w:jc w:val="both"/>
              <w:rPr>
                <w:sz w:val="28"/>
                <w:szCs w:val="28"/>
              </w:rPr>
            </w:pPr>
          </w:p>
          <w:p w:rsidR="00816830" w:rsidRDefault="00D71A37" w:rsidP="00816830">
            <w:pPr>
              <w:spacing w:line="360" w:lineRule="auto"/>
              <w:jc w:val="both"/>
              <w:rPr>
                <w:i/>
                <w:sz w:val="28"/>
                <w:szCs w:val="28"/>
              </w:rPr>
            </w:pPr>
            <w:r w:rsidRPr="00816830">
              <w:rPr>
                <w:i/>
                <w:sz w:val="28"/>
                <w:szCs w:val="28"/>
              </w:rPr>
              <w:t xml:space="preserve">En cuanto a la disminución </w:t>
            </w:r>
            <w:r w:rsidR="00F53778" w:rsidRPr="00816830">
              <w:rPr>
                <w:i/>
                <w:sz w:val="28"/>
                <w:szCs w:val="28"/>
              </w:rPr>
              <w:t xml:space="preserve">de valoraciones </w:t>
            </w:r>
            <w:r w:rsidRPr="00816830">
              <w:rPr>
                <w:i/>
                <w:sz w:val="28"/>
                <w:szCs w:val="28"/>
              </w:rPr>
              <w:t>presentada en el 201</w:t>
            </w:r>
            <w:r w:rsidR="00816830" w:rsidRPr="00816830">
              <w:rPr>
                <w:i/>
                <w:sz w:val="28"/>
                <w:szCs w:val="28"/>
              </w:rPr>
              <w:t>7</w:t>
            </w:r>
            <w:r w:rsidRPr="00816830">
              <w:rPr>
                <w:i/>
                <w:sz w:val="28"/>
                <w:szCs w:val="28"/>
              </w:rPr>
              <w:t xml:space="preserve">, manifestó </w:t>
            </w:r>
            <w:r w:rsidR="00816830" w:rsidRPr="00816830">
              <w:rPr>
                <w:i/>
                <w:sz w:val="28"/>
                <w:szCs w:val="28"/>
              </w:rPr>
              <w:t xml:space="preserve">la Licda. Valverde Vega, </w:t>
            </w:r>
            <w:r w:rsidR="00F942D2">
              <w:rPr>
                <w:i/>
                <w:sz w:val="28"/>
                <w:szCs w:val="28"/>
              </w:rPr>
              <w:t xml:space="preserve">que </w:t>
            </w:r>
            <w:r w:rsidR="00816830" w:rsidRPr="00816830">
              <w:rPr>
                <w:i/>
                <w:sz w:val="28"/>
                <w:szCs w:val="28"/>
              </w:rPr>
              <w:t>obedece a que en los primeros años de operatividad del programa existía un rezago significativo</w:t>
            </w:r>
            <w:r w:rsidR="00816830">
              <w:rPr>
                <w:i/>
                <w:sz w:val="28"/>
                <w:szCs w:val="28"/>
              </w:rPr>
              <w:t xml:space="preserve"> en el proceso de donación de los bienes decomisados, por lo que al trabajar en forma conjunta con las Administraciones Regionales, Departamento de Proveeduría y el Depósi</w:t>
            </w:r>
            <w:r w:rsidR="00A93222">
              <w:rPr>
                <w:i/>
                <w:sz w:val="28"/>
                <w:szCs w:val="28"/>
              </w:rPr>
              <w:t xml:space="preserve">to de Vehículos Decomisados, </w:t>
            </w:r>
            <w:r w:rsidR="00816830">
              <w:rPr>
                <w:i/>
                <w:sz w:val="28"/>
                <w:szCs w:val="28"/>
              </w:rPr>
              <w:t xml:space="preserve">se logra movilizar una gran cantidad de vehículos a la orden de la Proveeduría Judicial, de modo que el programa </w:t>
            </w:r>
            <w:r w:rsidR="008F6947">
              <w:rPr>
                <w:i/>
                <w:sz w:val="28"/>
                <w:szCs w:val="28"/>
              </w:rPr>
              <w:t>ha</w:t>
            </w:r>
            <w:r w:rsidR="00816830">
              <w:rPr>
                <w:i/>
                <w:sz w:val="28"/>
                <w:szCs w:val="28"/>
              </w:rPr>
              <w:t xml:space="preserve"> logrado estabilizar el proceso de resolución que da terminó a los vehículos decomisados .</w:t>
            </w:r>
          </w:p>
          <w:p w:rsidR="00D71A37" w:rsidRPr="002F6109" w:rsidRDefault="00D71A37" w:rsidP="00D71A37">
            <w:pPr>
              <w:spacing w:line="360" w:lineRule="auto"/>
              <w:jc w:val="both"/>
              <w:rPr>
                <w:i/>
                <w:sz w:val="28"/>
                <w:szCs w:val="28"/>
              </w:rPr>
            </w:pPr>
          </w:p>
          <w:p w:rsidR="00D71A37" w:rsidRDefault="00D71A37" w:rsidP="00D71A37">
            <w:pPr>
              <w:spacing w:line="360" w:lineRule="auto"/>
              <w:jc w:val="both"/>
              <w:rPr>
                <w:i/>
                <w:sz w:val="28"/>
                <w:szCs w:val="28"/>
              </w:rPr>
            </w:pPr>
            <w:r w:rsidRPr="002F6109">
              <w:rPr>
                <w:i/>
                <w:sz w:val="28"/>
                <w:szCs w:val="28"/>
              </w:rPr>
              <w:t>Sobre las visitas al De</w:t>
            </w:r>
            <w:r w:rsidR="00243438" w:rsidRPr="002F6109">
              <w:rPr>
                <w:i/>
                <w:sz w:val="28"/>
                <w:szCs w:val="28"/>
              </w:rPr>
              <w:t xml:space="preserve">pósito de Vehículos Decomisados, </w:t>
            </w:r>
            <w:r w:rsidRPr="002F6109">
              <w:rPr>
                <w:i/>
                <w:sz w:val="28"/>
                <w:szCs w:val="28"/>
              </w:rPr>
              <w:t>se puede indicar que para el 201</w:t>
            </w:r>
            <w:r w:rsidR="00C25121" w:rsidRPr="002F6109">
              <w:rPr>
                <w:i/>
                <w:sz w:val="28"/>
                <w:szCs w:val="28"/>
              </w:rPr>
              <w:t>7</w:t>
            </w:r>
            <w:r w:rsidR="00243438" w:rsidRPr="002F6109">
              <w:rPr>
                <w:i/>
                <w:sz w:val="28"/>
                <w:szCs w:val="28"/>
              </w:rPr>
              <w:t xml:space="preserve"> se presentó un</w:t>
            </w:r>
            <w:r w:rsidRPr="002F6109">
              <w:rPr>
                <w:i/>
                <w:sz w:val="28"/>
                <w:szCs w:val="28"/>
              </w:rPr>
              <w:t xml:space="preserve"> leve </w:t>
            </w:r>
            <w:r w:rsidR="00243438" w:rsidRPr="002F6109">
              <w:rPr>
                <w:i/>
                <w:sz w:val="28"/>
                <w:szCs w:val="28"/>
              </w:rPr>
              <w:t>aumento</w:t>
            </w:r>
            <w:r w:rsidRPr="002F6109">
              <w:rPr>
                <w:i/>
                <w:sz w:val="28"/>
                <w:szCs w:val="28"/>
              </w:rPr>
              <w:t xml:space="preserve">, </w:t>
            </w:r>
            <w:r w:rsidR="00243438" w:rsidRPr="002F6109">
              <w:rPr>
                <w:i/>
                <w:sz w:val="28"/>
                <w:szCs w:val="28"/>
              </w:rPr>
              <w:t>pasando de menos de una visita mensual (2016) a una por mes (2017).</w:t>
            </w:r>
          </w:p>
          <w:p w:rsidR="00080DCB" w:rsidRDefault="00080DCB" w:rsidP="00080DCB">
            <w:pPr>
              <w:widowControl w:val="0"/>
              <w:jc w:val="both"/>
              <w:rPr>
                <w:b/>
                <w:bCs/>
                <w:i/>
                <w:sz w:val="28"/>
                <w:szCs w:val="28"/>
              </w:rPr>
            </w:pPr>
          </w:p>
          <w:p w:rsidR="002C70E6" w:rsidRDefault="00080DCB" w:rsidP="00080DCB">
            <w:pPr>
              <w:widowControl w:val="0"/>
              <w:jc w:val="both"/>
              <w:rPr>
                <w:b/>
                <w:bCs/>
                <w:i/>
                <w:sz w:val="28"/>
                <w:szCs w:val="28"/>
              </w:rPr>
            </w:pPr>
            <w:r>
              <w:rPr>
                <w:b/>
                <w:bCs/>
                <w:i/>
                <w:sz w:val="28"/>
                <w:szCs w:val="28"/>
              </w:rPr>
              <w:t>3.3 Entrevistas a la</w:t>
            </w:r>
            <w:r w:rsidR="00126343">
              <w:rPr>
                <w:b/>
                <w:bCs/>
                <w:i/>
                <w:sz w:val="28"/>
                <w:szCs w:val="28"/>
              </w:rPr>
              <w:t>s</w:t>
            </w:r>
            <w:r>
              <w:rPr>
                <w:b/>
                <w:bCs/>
                <w:i/>
                <w:sz w:val="28"/>
                <w:szCs w:val="28"/>
              </w:rPr>
              <w:t xml:space="preserve"> oficina</w:t>
            </w:r>
            <w:r w:rsidR="00126343">
              <w:rPr>
                <w:b/>
                <w:bCs/>
                <w:i/>
                <w:sz w:val="28"/>
                <w:szCs w:val="28"/>
              </w:rPr>
              <w:t>s</w:t>
            </w:r>
            <w:r>
              <w:rPr>
                <w:b/>
                <w:bCs/>
                <w:i/>
                <w:sz w:val="28"/>
                <w:szCs w:val="28"/>
              </w:rPr>
              <w:t xml:space="preserve"> involucrada</w:t>
            </w:r>
            <w:r w:rsidR="00126343">
              <w:rPr>
                <w:b/>
                <w:bCs/>
                <w:i/>
                <w:sz w:val="28"/>
                <w:szCs w:val="28"/>
              </w:rPr>
              <w:t>s</w:t>
            </w:r>
            <w:r w:rsidR="008F6947">
              <w:rPr>
                <w:b/>
                <w:bCs/>
                <w:i/>
                <w:sz w:val="28"/>
                <w:szCs w:val="28"/>
              </w:rPr>
              <w:t>.</w:t>
            </w:r>
          </w:p>
          <w:p w:rsidR="00477C14" w:rsidRDefault="00477C14" w:rsidP="00080DCB">
            <w:pPr>
              <w:widowControl w:val="0"/>
              <w:jc w:val="both"/>
              <w:rPr>
                <w:b/>
                <w:bCs/>
                <w:i/>
                <w:sz w:val="28"/>
                <w:szCs w:val="28"/>
              </w:rPr>
            </w:pPr>
          </w:p>
          <w:p w:rsidR="002E00D2" w:rsidRDefault="002E00D2" w:rsidP="002E00D2">
            <w:pPr>
              <w:spacing w:line="360" w:lineRule="auto"/>
              <w:jc w:val="both"/>
              <w:rPr>
                <w:i/>
                <w:sz w:val="28"/>
                <w:szCs w:val="28"/>
              </w:rPr>
            </w:pPr>
            <w:r w:rsidRPr="000B0DE0">
              <w:rPr>
                <w:i/>
                <w:sz w:val="28"/>
                <w:szCs w:val="28"/>
              </w:rPr>
              <w:t xml:space="preserve">Por </w:t>
            </w:r>
            <w:r w:rsidR="000B0DE0" w:rsidRPr="000B0DE0">
              <w:rPr>
                <w:i/>
                <w:sz w:val="28"/>
                <w:szCs w:val="28"/>
              </w:rPr>
              <w:t>parte de</w:t>
            </w:r>
            <w:r w:rsidRPr="000B0DE0">
              <w:rPr>
                <w:i/>
                <w:sz w:val="28"/>
                <w:szCs w:val="28"/>
              </w:rPr>
              <w:t xml:space="preserve"> la Licda. Valverde Vega</w:t>
            </w:r>
            <w:r w:rsidR="000B0DE0" w:rsidRPr="000B0DE0">
              <w:rPr>
                <w:i/>
                <w:sz w:val="28"/>
                <w:szCs w:val="28"/>
              </w:rPr>
              <w:t>,</w:t>
            </w:r>
            <w:r w:rsidR="004A1B7F">
              <w:rPr>
                <w:i/>
                <w:sz w:val="28"/>
                <w:szCs w:val="28"/>
              </w:rPr>
              <w:t xml:space="preserve"> quien se desempeña en el puesto de Inspectora Asistente</w:t>
            </w:r>
            <w:r w:rsidR="000B0DE0" w:rsidRPr="000B0DE0">
              <w:rPr>
                <w:i/>
                <w:sz w:val="28"/>
                <w:szCs w:val="28"/>
              </w:rPr>
              <w:t>, menciona que par</w:t>
            </w:r>
            <w:r w:rsidRPr="000B0DE0">
              <w:rPr>
                <w:i/>
                <w:sz w:val="28"/>
                <w:szCs w:val="28"/>
              </w:rPr>
              <w:t>a alcanzar los logros en el periodo que ha estado a cargo del programa, se ha tenido que enfrentar a factores propios de la gestión judicial que condicionan un impacto mayor del programa, entre ellos la rotación del personal en los juzgados, la falta de conciencia sobre la importancia del seguimiento a los vehículos decomisados, así como la carencia de equipo idóneo (grúas, plataformas, entre otros) para acceder a los vehículos ubicados en los patios de las instituciones estatales.</w:t>
            </w:r>
          </w:p>
          <w:p w:rsidR="00FB5197" w:rsidRPr="000B0DE0" w:rsidRDefault="00FB5197" w:rsidP="002E00D2">
            <w:pPr>
              <w:spacing w:line="360" w:lineRule="auto"/>
              <w:jc w:val="both"/>
              <w:rPr>
                <w:i/>
                <w:sz w:val="28"/>
                <w:szCs w:val="28"/>
              </w:rPr>
            </w:pPr>
          </w:p>
          <w:p w:rsidR="00FB5197" w:rsidRDefault="00FB5197" w:rsidP="002E00D2">
            <w:pPr>
              <w:spacing w:line="360" w:lineRule="auto"/>
              <w:jc w:val="both"/>
              <w:rPr>
                <w:i/>
                <w:sz w:val="28"/>
                <w:szCs w:val="28"/>
              </w:rPr>
            </w:pPr>
            <w:r w:rsidRPr="00FB5197">
              <w:rPr>
                <w:i/>
                <w:sz w:val="28"/>
                <w:szCs w:val="28"/>
              </w:rPr>
              <w:t>Seguidamente, añadió</w:t>
            </w:r>
            <w:r w:rsidR="00DB2365">
              <w:rPr>
                <w:i/>
                <w:sz w:val="28"/>
                <w:szCs w:val="28"/>
              </w:rPr>
              <w:t xml:space="preserve"> que una de las funciones que realizaba como encargada del programa, era la revisión de los informes trimestrales que remiten los diferente</w:t>
            </w:r>
            <w:r w:rsidR="001A167A">
              <w:rPr>
                <w:i/>
                <w:sz w:val="28"/>
                <w:szCs w:val="28"/>
              </w:rPr>
              <w:t>s despachos judiciales</w:t>
            </w:r>
            <w:r w:rsidR="000652AE">
              <w:rPr>
                <w:i/>
                <w:sz w:val="28"/>
                <w:szCs w:val="28"/>
              </w:rPr>
              <w:t xml:space="preserve"> (Fiscalías, O.I.J y Juzgados)</w:t>
            </w:r>
            <w:r w:rsidR="001A167A">
              <w:rPr>
                <w:i/>
                <w:sz w:val="28"/>
                <w:szCs w:val="28"/>
              </w:rPr>
              <w:t xml:space="preserve"> del país, los cuales contienen la información</w:t>
            </w:r>
            <w:r w:rsidR="00DB2365">
              <w:rPr>
                <w:i/>
                <w:sz w:val="28"/>
                <w:szCs w:val="28"/>
              </w:rPr>
              <w:t xml:space="preserve"> de los expedientes que tienen asociados vehículos decomisados; no obstante, </w:t>
            </w:r>
            <w:r w:rsidR="008411D6">
              <w:rPr>
                <w:i/>
                <w:sz w:val="28"/>
                <w:szCs w:val="28"/>
              </w:rPr>
              <w:t xml:space="preserve">en coordinación con la Dirección Ejecutiva, </w:t>
            </w:r>
            <w:r w:rsidR="00DB2365">
              <w:rPr>
                <w:i/>
                <w:sz w:val="28"/>
                <w:szCs w:val="28"/>
              </w:rPr>
              <w:t>a partir de noviembre del 2017</w:t>
            </w:r>
            <w:r w:rsidR="00BB113F">
              <w:rPr>
                <w:i/>
                <w:sz w:val="28"/>
                <w:szCs w:val="28"/>
              </w:rPr>
              <w:t xml:space="preserve">se delegó esa revisión a las Administraciones Regionales, con la finalidad </w:t>
            </w:r>
            <w:r w:rsidR="007622CA">
              <w:rPr>
                <w:i/>
                <w:sz w:val="28"/>
                <w:szCs w:val="28"/>
              </w:rPr>
              <w:t>de que el</w:t>
            </w:r>
            <w:r w:rsidR="008411D6">
              <w:rPr>
                <w:i/>
                <w:sz w:val="28"/>
                <w:szCs w:val="28"/>
              </w:rPr>
              <w:t xml:space="preserve"> seguimiento y </w:t>
            </w:r>
            <w:r w:rsidR="007622CA">
              <w:rPr>
                <w:i/>
                <w:sz w:val="28"/>
                <w:szCs w:val="28"/>
              </w:rPr>
              <w:t>control de la cantidad de vehículos decomisados en el Poder Judicial sea realizada por esas instancias, y as</w:t>
            </w:r>
            <w:r w:rsidR="00E43263">
              <w:rPr>
                <w:i/>
                <w:sz w:val="28"/>
                <w:szCs w:val="28"/>
              </w:rPr>
              <w:t xml:space="preserve">í de esa manera por </w:t>
            </w:r>
            <w:r w:rsidR="00E43263">
              <w:rPr>
                <w:i/>
                <w:sz w:val="28"/>
                <w:szCs w:val="28"/>
              </w:rPr>
              <w:lastRenderedPageBreak/>
              <w:t>parte del puesto de Inspectora o Inspector Asistente,</w:t>
            </w:r>
            <w:r w:rsidR="001A167A">
              <w:rPr>
                <w:i/>
                <w:sz w:val="28"/>
                <w:szCs w:val="28"/>
              </w:rPr>
              <w:t xml:space="preserve"> a través de las giras</w:t>
            </w:r>
            <w:r w:rsidR="00572CEC">
              <w:rPr>
                <w:i/>
                <w:sz w:val="28"/>
                <w:szCs w:val="28"/>
              </w:rPr>
              <w:t>, realizar el seguimiento</w:t>
            </w:r>
            <w:r w:rsidR="00E43263">
              <w:rPr>
                <w:i/>
                <w:sz w:val="28"/>
                <w:szCs w:val="28"/>
              </w:rPr>
              <w:t xml:space="preserve"> de forma física en los expedientes </w:t>
            </w:r>
            <w:r w:rsidR="00572CEC">
              <w:rPr>
                <w:i/>
                <w:sz w:val="28"/>
                <w:szCs w:val="28"/>
              </w:rPr>
              <w:t xml:space="preserve">de </w:t>
            </w:r>
            <w:r w:rsidR="00E43263">
              <w:rPr>
                <w:i/>
                <w:sz w:val="28"/>
                <w:szCs w:val="28"/>
              </w:rPr>
              <w:t>las razones por las el despacho no ha emitido una resoluc</w:t>
            </w:r>
            <w:r w:rsidR="00572CEC">
              <w:rPr>
                <w:i/>
                <w:sz w:val="28"/>
                <w:szCs w:val="28"/>
              </w:rPr>
              <w:t xml:space="preserve">ión sobre el vehículo </w:t>
            </w:r>
            <w:r w:rsidR="00572CEC" w:rsidRPr="00C57064">
              <w:rPr>
                <w:i/>
                <w:sz w:val="28"/>
                <w:szCs w:val="28"/>
              </w:rPr>
              <w:t>decomisado</w:t>
            </w:r>
            <w:r w:rsidR="00E43263" w:rsidRPr="00C57064">
              <w:rPr>
                <w:i/>
                <w:sz w:val="28"/>
                <w:szCs w:val="28"/>
              </w:rPr>
              <w:t>.</w:t>
            </w:r>
          </w:p>
          <w:p w:rsidR="00A67CB1" w:rsidRPr="00FB5197" w:rsidRDefault="00A67CB1" w:rsidP="002E00D2">
            <w:pPr>
              <w:spacing w:line="360" w:lineRule="auto"/>
              <w:jc w:val="both"/>
              <w:rPr>
                <w:i/>
                <w:sz w:val="28"/>
                <w:szCs w:val="28"/>
              </w:rPr>
            </w:pPr>
          </w:p>
          <w:p w:rsidR="00477C14" w:rsidRPr="003F1C3E" w:rsidRDefault="00477C14" w:rsidP="00477C14">
            <w:pPr>
              <w:spacing w:line="360" w:lineRule="auto"/>
              <w:jc w:val="both"/>
              <w:rPr>
                <w:i/>
                <w:sz w:val="28"/>
                <w:szCs w:val="28"/>
              </w:rPr>
            </w:pPr>
            <w:r w:rsidRPr="003F1C3E">
              <w:rPr>
                <w:i/>
                <w:sz w:val="28"/>
                <w:szCs w:val="28"/>
              </w:rPr>
              <w:t xml:space="preserve">Agrega, les dificulta plantear un cronograma con plazos (años) establecidos para la atención de la carga de trabajo que actualmente tiene el programa, ya que </w:t>
            </w:r>
            <w:r w:rsidR="00572CEC">
              <w:rPr>
                <w:i/>
                <w:sz w:val="28"/>
                <w:szCs w:val="28"/>
              </w:rPr>
              <w:t>desde el momento en que inicio funciones el programa no existía una cantidad real de vehículos decomisados</w:t>
            </w:r>
            <w:r w:rsidR="00A6372D">
              <w:rPr>
                <w:i/>
                <w:sz w:val="28"/>
                <w:szCs w:val="28"/>
              </w:rPr>
              <w:t xml:space="preserve"> y</w:t>
            </w:r>
            <w:r w:rsidRPr="003F1C3E">
              <w:rPr>
                <w:i/>
                <w:sz w:val="28"/>
                <w:szCs w:val="28"/>
              </w:rPr>
              <w:t xml:space="preserve">a hoy </w:t>
            </w:r>
            <w:r w:rsidR="003149FE">
              <w:rPr>
                <w:i/>
                <w:sz w:val="28"/>
                <w:szCs w:val="28"/>
              </w:rPr>
              <w:t xml:space="preserve">no existe un control general que permita obtener la información, </w:t>
            </w:r>
            <w:r w:rsidR="00A6372D">
              <w:rPr>
                <w:i/>
                <w:sz w:val="28"/>
                <w:szCs w:val="28"/>
              </w:rPr>
              <w:t xml:space="preserve">aunado a lo anterior, </w:t>
            </w:r>
            <w:r w:rsidR="0068139C">
              <w:rPr>
                <w:i/>
                <w:sz w:val="28"/>
                <w:szCs w:val="28"/>
              </w:rPr>
              <w:t xml:space="preserve">muchas veces durante las giras, al momento de realizar la revisión de los expedientes se determina que </w:t>
            </w:r>
            <w:r w:rsidRPr="003F1C3E">
              <w:rPr>
                <w:i/>
                <w:sz w:val="28"/>
                <w:szCs w:val="28"/>
              </w:rPr>
              <w:t>e</w:t>
            </w:r>
            <w:r w:rsidR="0068139C">
              <w:rPr>
                <w:i/>
                <w:sz w:val="28"/>
                <w:szCs w:val="28"/>
              </w:rPr>
              <w:t>xisten más vehículos decomisados que los reportados por los des</w:t>
            </w:r>
            <w:r w:rsidR="00A5229D">
              <w:rPr>
                <w:i/>
                <w:sz w:val="28"/>
                <w:szCs w:val="28"/>
              </w:rPr>
              <w:t>pachos judiciales y en otras ocasiones, instituciones externas</w:t>
            </w:r>
            <w:r w:rsidR="0068139C">
              <w:rPr>
                <w:i/>
                <w:sz w:val="28"/>
                <w:szCs w:val="28"/>
              </w:rPr>
              <w:t xml:space="preserve"> como el MOPT o COSEVI, informan al programa sobre la existencia</w:t>
            </w:r>
            <w:r w:rsidR="00C27BD1">
              <w:rPr>
                <w:i/>
                <w:sz w:val="28"/>
                <w:szCs w:val="28"/>
              </w:rPr>
              <w:t xml:space="preserve"> </w:t>
            </w:r>
            <w:r w:rsidR="00A5229D">
              <w:rPr>
                <w:i/>
                <w:sz w:val="28"/>
                <w:szCs w:val="28"/>
              </w:rPr>
              <w:t>de vehículos en sus planteles que deben ser retirados, por lo que al comparar la información remitida por esas instituciones con la remitida por los despachos judiciales, en muchas ocasiones se determina que el veh</w:t>
            </w:r>
            <w:r w:rsidR="00352844">
              <w:rPr>
                <w:i/>
                <w:sz w:val="28"/>
                <w:szCs w:val="28"/>
              </w:rPr>
              <w:t>ículo no fue reportado, lo que hace necesario rastrear a que expediente se encuentra asociado y en muchas ocasiones el expediente se encuentra archivado.</w:t>
            </w:r>
          </w:p>
          <w:p w:rsidR="00477C14" w:rsidRPr="007E5F58" w:rsidRDefault="00477C14" w:rsidP="00477C14">
            <w:pPr>
              <w:spacing w:line="360" w:lineRule="auto"/>
              <w:jc w:val="both"/>
              <w:rPr>
                <w:sz w:val="28"/>
                <w:szCs w:val="28"/>
              </w:rPr>
            </w:pPr>
          </w:p>
          <w:p w:rsidR="004A1B7F" w:rsidRDefault="00564823" w:rsidP="00477C14">
            <w:pPr>
              <w:spacing w:line="360" w:lineRule="auto"/>
              <w:jc w:val="both"/>
              <w:rPr>
                <w:i/>
                <w:sz w:val="28"/>
                <w:szCs w:val="28"/>
              </w:rPr>
            </w:pPr>
            <w:r>
              <w:rPr>
                <w:i/>
                <w:sz w:val="28"/>
                <w:szCs w:val="28"/>
              </w:rPr>
              <w:t xml:space="preserve">Añade </w:t>
            </w:r>
            <w:r w:rsidR="00477C14" w:rsidRPr="003F1C3E">
              <w:rPr>
                <w:i/>
                <w:sz w:val="28"/>
                <w:szCs w:val="28"/>
              </w:rPr>
              <w:t>que el problema que se prese</w:t>
            </w:r>
            <w:r w:rsidR="004A1B7F">
              <w:rPr>
                <w:i/>
                <w:sz w:val="28"/>
                <w:szCs w:val="28"/>
              </w:rPr>
              <w:t xml:space="preserve">nta en los </w:t>
            </w:r>
            <w:r w:rsidR="00477C14" w:rsidRPr="003F1C3E">
              <w:rPr>
                <w:i/>
                <w:sz w:val="28"/>
                <w:szCs w:val="28"/>
              </w:rPr>
              <w:t xml:space="preserve">casos mencionados en el párrafo anterior, es que los despachos judiciales </w:t>
            </w:r>
            <w:r w:rsidR="000652AE">
              <w:rPr>
                <w:i/>
                <w:sz w:val="28"/>
                <w:szCs w:val="28"/>
              </w:rPr>
              <w:t xml:space="preserve">(Fiscalías, O.I.J y Juzgados) </w:t>
            </w:r>
            <w:r w:rsidR="00477C14" w:rsidRPr="003F1C3E">
              <w:rPr>
                <w:i/>
                <w:sz w:val="28"/>
                <w:szCs w:val="28"/>
              </w:rPr>
              <w:t>no le comunican a la Administración Regional que tienen un vehículo a su orden; por lo tanto, los datos</w:t>
            </w:r>
            <w:r w:rsidR="009D09BE">
              <w:rPr>
                <w:i/>
                <w:sz w:val="28"/>
                <w:szCs w:val="28"/>
              </w:rPr>
              <w:t xml:space="preserve"> se encuentra</w:t>
            </w:r>
            <w:r w:rsidR="003E4D22">
              <w:rPr>
                <w:i/>
                <w:sz w:val="28"/>
                <w:szCs w:val="28"/>
              </w:rPr>
              <w:t xml:space="preserve">n </w:t>
            </w:r>
            <w:r w:rsidR="009D09BE">
              <w:rPr>
                <w:i/>
                <w:sz w:val="28"/>
                <w:szCs w:val="28"/>
              </w:rPr>
              <w:lastRenderedPageBreak/>
              <w:t xml:space="preserve">desactualizados, </w:t>
            </w:r>
            <w:r w:rsidR="004A1B7F">
              <w:rPr>
                <w:i/>
                <w:sz w:val="28"/>
                <w:szCs w:val="28"/>
              </w:rPr>
              <w:t xml:space="preserve">debido a esto considera que la función desarrollada </w:t>
            </w:r>
            <w:r w:rsidR="00C221B3">
              <w:rPr>
                <w:i/>
                <w:sz w:val="28"/>
                <w:szCs w:val="28"/>
              </w:rPr>
              <w:t>por el programa es de suma importancia, ya que da el seguimiento jurídico de las resoluciones pendientes relacionadas con bienes decomisados y en caso de que sea posible su tramitación</w:t>
            </w:r>
            <w:r w:rsidR="003E5E45">
              <w:rPr>
                <w:i/>
                <w:sz w:val="28"/>
                <w:szCs w:val="28"/>
              </w:rPr>
              <w:t>,</w:t>
            </w:r>
            <w:r w:rsidR="00C221B3">
              <w:rPr>
                <w:i/>
                <w:sz w:val="28"/>
                <w:szCs w:val="28"/>
              </w:rPr>
              <w:t xml:space="preserve"> solicita</w:t>
            </w:r>
            <w:r w:rsidR="00C27BD1">
              <w:rPr>
                <w:i/>
                <w:sz w:val="28"/>
                <w:szCs w:val="28"/>
              </w:rPr>
              <w:t xml:space="preserve"> </w:t>
            </w:r>
            <w:r w:rsidR="002C4138">
              <w:rPr>
                <w:i/>
                <w:sz w:val="28"/>
                <w:szCs w:val="28"/>
              </w:rPr>
              <w:t xml:space="preserve">a la jueza o juez coordinador del despacho respectivo, comunique en un plazo de tiempo determinado </w:t>
            </w:r>
            <w:r w:rsidR="008949A5">
              <w:rPr>
                <w:i/>
                <w:sz w:val="28"/>
                <w:szCs w:val="28"/>
              </w:rPr>
              <w:t>la emisión de la resolución sobre el bien decomisado o las razones del porque considera que no se puede emitir.</w:t>
            </w:r>
          </w:p>
          <w:p w:rsidR="00DC52D7" w:rsidRPr="003F1C3E" w:rsidRDefault="00DC52D7" w:rsidP="00477C14">
            <w:pPr>
              <w:spacing w:line="360" w:lineRule="auto"/>
              <w:jc w:val="both"/>
              <w:rPr>
                <w:i/>
                <w:sz w:val="28"/>
                <w:szCs w:val="28"/>
              </w:rPr>
            </w:pPr>
          </w:p>
          <w:p w:rsidR="00DC52D7" w:rsidRDefault="003E4D22" w:rsidP="00DC52D7">
            <w:pPr>
              <w:spacing w:line="360" w:lineRule="auto"/>
              <w:jc w:val="both"/>
              <w:rPr>
                <w:i/>
                <w:sz w:val="28"/>
                <w:szCs w:val="28"/>
              </w:rPr>
            </w:pPr>
            <w:r>
              <w:rPr>
                <w:i/>
                <w:sz w:val="28"/>
                <w:szCs w:val="28"/>
              </w:rPr>
              <w:t xml:space="preserve">Considera la Licda. Valverde Vega, </w:t>
            </w:r>
            <w:r w:rsidR="00E107F7">
              <w:rPr>
                <w:i/>
                <w:sz w:val="28"/>
                <w:szCs w:val="28"/>
              </w:rPr>
              <w:t>que las labores realizadas por el programa son permanentes y necesarias, por cuanto en su momento la A</w:t>
            </w:r>
            <w:r w:rsidR="00150DC7">
              <w:rPr>
                <w:i/>
                <w:sz w:val="28"/>
                <w:szCs w:val="28"/>
              </w:rPr>
              <w:t>uditoría Judicial evidenció una serie de debilidades en el manejo y custodia de los vehículos decomisados</w:t>
            </w:r>
            <w:r w:rsidR="0080164B">
              <w:rPr>
                <w:i/>
                <w:sz w:val="28"/>
                <w:szCs w:val="28"/>
              </w:rPr>
              <w:t xml:space="preserve"> y según su experiencia el problema no se encuentra en el procedimiento establec</w:t>
            </w:r>
            <w:r w:rsidR="00A6372D">
              <w:rPr>
                <w:i/>
                <w:sz w:val="28"/>
                <w:szCs w:val="28"/>
              </w:rPr>
              <w:t>ido para ese tipo de comisos</w:t>
            </w:r>
            <w:r w:rsidR="0080164B">
              <w:rPr>
                <w:i/>
                <w:sz w:val="28"/>
                <w:szCs w:val="28"/>
              </w:rPr>
              <w:t xml:space="preserve">, sino </w:t>
            </w:r>
            <w:r w:rsidR="00AD32F0">
              <w:rPr>
                <w:i/>
                <w:sz w:val="28"/>
                <w:szCs w:val="28"/>
              </w:rPr>
              <w:t>muchas veces en la falta de interés de los involucrados en cumplirlo, lo que se confirma en las giras al momento de realizar la revisión de los expedientes.</w:t>
            </w:r>
            <w:r w:rsidR="00CD2F04">
              <w:rPr>
                <w:i/>
                <w:sz w:val="28"/>
                <w:szCs w:val="28"/>
              </w:rPr>
              <w:t xml:space="preserve"> Asimismo, agrega que su función es de enlace</w:t>
            </w:r>
            <w:r w:rsidR="009A1E93">
              <w:rPr>
                <w:i/>
                <w:sz w:val="28"/>
                <w:szCs w:val="28"/>
              </w:rPr>
              <w:t xml:space="preserve"> de comunicación</w:t>
            </w:r>
            <w:r w:rsidR="00CD2F04">
              <w:rPr>
                <w:i/>
                <w:sz w:val="28"/>
                <w:szCs w:val="28"/>
              </w:rPr>
              <w:t xml:space="preserve"> entre los despachos judiciales y entes externos, ya que entidades como el MOPT y COSEVI</w:t>
            </w:r>
            <w:r w:rsidR="009A1E93">
              <w:rPr>
                <w:i/>
                <w:sz w:val="28"/>
                <w:szCs w:val="28"/>
              </w:rPr>
              <w:t xml:space="preserve"> se comunican con el programa respecto a consultas relacionadas a vehículos que tienen asociada alguna causa, que se encuentran en sus planteles.</w:t>
            </w:r>
          </w:p>
          <w:p w:rsidR="00627028" w:rsidRDefault="00627028" w:rsidP="00DC52D7">
            <w:pPr>
              <w:spacing w:line="360" w:lineRule="auto"/>
              <w:jc w:val="both"/>
              <w:rPr>
                <w:i/>
                <w:sz w:val="28"/>
                <w:szCs w:val="28"/>
              </w:rPr>
            </w:pPr>
          </w:p>
          <w:p w:rsidR="008B7354" w:rsidRDefault="00A6372D" w:rsidP="00754375">
            <w:pPr>
              <w:spacing w:line="360" w:lineRule="auto"/>
              <w:jc w:val="both"/>
              <w:rPr>
                <w:i/>
                <w:sz w:val="28"/>
                <w:szCs w:val="28"/>
              </w:rPr>
            </w:pPr>
            <w:r>
              <w:rPr>
                <w:i/>
                <w:sz w:val="28"/>
                <w:szCs w:val="28"/>
              </w:rPr>
              <w:t>Adiciona</w:t>
            </w:r>
            <w:r w:rsidR="0098555E">
              <w:rPr>
                <w:i/>
                <w:sz w:val="28"/>
                <w:szCs w:val="28"/>
              </w:rPr>
              <w:t xml:space="preserve"> la Licda. </w:t>
            </w:r>
            <w:r w:rsidR="0098555E" w:rsidRPr="0074138F">
              <w:rPr>
                <w:i/>
                <w:sz w:val="28"/>
                <w:szCs w:val="28"/>
              </w:rPr>
              <w:t>Valverde Vega, que existen vehículos decomisados relacionados con el narcotráfico y legitimación de capitales, que desde su decomiso pueden ser puestos a la orden del Instituto Costar</w:t>
            </w:r>
            <w:r w:rsidR="0074138F" w:rsidRPr="0074138F">
              <w:rPr>
                <w:i/>
                <w:sz w:val="28"/>
                <w:szCs w:val="28"/>
              </w:rPr>
              <w:t>ricense contra las Drogas (ICD);</w:t>
            </w:r>
            <w:r w:rsidR="0074138F">
              <w:rPr>
                <w:i/>
                <w:sz w:val="28"/>
                <w:szCs w:val="28"/>
              </w:rPr>
              <w:t xml:space="preserve"> sin embargo, este procedimiento se realiza hasta la </w:t>
            </w:r>
            <w:r w:rsidR="0074138F">
              <w:rPr>
                <w:i/>
                <w:sz w:val="28"/>
                <w:szCs w:val="28"/>
              </w:rPr>
              <w:lastRenderedPageBreak/>
              <w:t>finalización del caso en cuestión, lo que puede provocar que un vehículo en buen estado se deterioré en los planteles del MOPT y COSEVI, así como que el seguimiento y control lo deba realizar el Poder Judicial.</w:t>
            </w:r>
          </w:p>
          <w:p w:rsidR="00A67CB1" w:rsidRPr="00C75E63" w:rsidRDefault="00A67CB1" w:rsidP="00754375">
            <w:pPr>
              <w:spacing w:line="360" w:lineRule="auto"/>
              <w:jc w:val="both"/>
              <w:rPr>
                <w:i/>
                <w:sz w:val="28"/>
                <w:szCs w:val="28"/>
              </w:rPr>
            </w:pPr>
          </w:p>
          <w:p w:rsidR="00FA2723" w:rsidRPr="00C75E63" w:rsidRDefault="00FA2723" w:rsidP="00FA2723">
            <w:pPr>
              <w:spacing w:line="360" w:lineRule="auto"/>
              <w:jc w:val="both"/>
              <w:rPr>
                <w:i/>
                <w:sz w:val="28"/>
                <w:szCs w:val="28"/>
              </w:rPr>
            </w:pPr>
            <w:r w:rsidRPr="00C75E63">
              <w:rPr>
                <w:i/>
                <w:sz w:val="28"/>
                <w:szCs w:val="28"/>
              </w:rPr>
              <w:t>Con el fin de conocer más a fondo la labor que desempeña la Técnica o Técnico Administrativo 3 (Perita o Perito Evaluador), se entrevistó a la Máster Hellen Poveda Montoya, Jefa del Proceso de Administración de Bienes, quien comentó que esa plaza estuvo trabajando algún tiempo directamente en el Departamento de Proveeduría; sin embargo, en algún momento los Integrantes de la Comisión de Vehículos Decomisados que presid</w:t>
            </w:r>
            <w:r w:rsidR="008F6947">
              <w:rPr>
                <w:i/>
                <w:sz w:val="28"/>
                <w:szCs w:val="28"/>
              </w:rPr>
              <w:t>ía</w:t>
            </w:r>
            <w:r w:rsidRPr="00C75E63">
              <w:rPr>
                <w:i/>
                <w:sz w:val="28"/>
                <w:szCs w:val="28"/>
              </w:rPr>
              <w:t xml:space="preserve"> la Licda. Conejo Aguilar y la Licda. Lorena Valverde Vega, consideraron que el trabajo iba a ser más fluido si se disponía de la plaza directamente con el programa, para lo cual estuvo de acuerdo; y así se maximizarían los recursos; como por ejemplo, cuando realizan las giras programadas anualmente utilizan un mismo vehículo, </w:t>
            </w:r>
            <w:r w:rsidR="004E7365" w:rsidRPr="00C75E63">
              <w:rPr>
                <w:i/>
                <w:sz w:val="28"/>
                <w:szCs w:val="28"/>
              </w:rPr>
              <w:t>en vista que se elabora</w:t>
            </w:r>
            <w:r w:rsidRPr="00C75E63">
              <w:rPr>
                <w:i/>
                <w:sz w:val="28"/>
                <w:szCs w:val="28"/>
              </w:rPr>
              <w:t xml:space="preserve"> un cronograma donde están involucradas las labores que realiza la Inspectora y el Perito, así como las giras de emergencia que se deben realizar por </w:t>
            </w:r>
            <w:r w:rsidR="00C75E63" w:rsidRPr="00C75E63">
              <w:rPr>
                <w:i/>
                <w:sz w:val="28"/>
                <w:szCs w:val="28"/>
              </w:rPr>
              <w:t>órdenes</w:t>
            </w:r>
            <w:r w:rsidR="00C27BD1">
              <w:rPr>
                <w:i/>
                <w:sz w:val="28"/>
                <w:szCs w:val="28"/>
              </w:rPr>
              <w:t xml:space="preserve"> </w:t>
            </w:r>
            <w:r w:rsidRPr="00C75E63">
              <w:rPr>
                <w:i/>
                <w:sz w:val="28"/>
                <w:szCs w:val="28"/>
              </w:rPr>
              <w:t>sanitarias</w:t>
            </w:r>
            <w:r w:rsidR="00C75E63" w:rsidRPr="00C75E63">
              <w:rPr>
                <w:i/>
                <w:sz w:val="28"/>
                <w:szCs w:val="28"/>
              </w:rPr>
              <w:t xml:space="preserve"> emitidas por el Ministerio de Salud para movilizar vehículos que se encuentran en los planteles del MOPT y COSEVI</w:t>
            </w:r>
            <w:r w:rsidR="00402103">
              <w:rPr>
                <w:i/>
                <w:sz w:val="28"/>
                <w:szCs w:val="28"/>
              </w:rPr>
              <w:t>.</w:t>
            </w:r>
          </w:p>
          <w:p w:rsidR="00FA2723" w:rsidRPr="007E5F58" w:rsidRDefault="00FA2723" w:rsidP="00FA2723">
            <w:pPr>
              <w:spacing w:line="360" w:lineRule="auto"/>
              <w:jc w:val="both"/>
              <w:rPr>
                <w:sz w:val="28"/>
                <w:szCs w:val="28"/>
              </w:rPr>
            </w:pPr>
          </w:p>
          <w:p w:rsidR="003D7BAF" w:rsidRPr="0037453C" w:rsidRDefault="004E7365" w:rsidP="00FA2723">
            <w:pPr>
              <w:spacing w:line="360" w:lineRule="auto"/>
              <w:jc w:val="both"/>
              <w:rPr>
                <w:i/>
                <w:sz w:val="28"/>
                <w:szCs w:val="28"/>
              </w:rPr>
            </w:pPr>
            <w:r w:rsidRPr="0037453C">
              <w:rPr>
                <w:i/>
                <w:sz w:val="28"/>
                <w:szCs w:val="28"/>
              </w:rPr>
              <w:t>Por otra parte; agregó que trabajan en forma coordinada con el</w:t>
            </w:r>
            <w:r w:rsidR="00AF428A" w:rsidRPr="0037453C">
              <w:rPr>
                <w:i/>
                <w:sz w:val="28"/>
                <w:szCs w:val="28"/>
              </w:rPr>
              <w:t xml:space="preserve"> personal destacado en el</w:t>
            </w:r>
            <w:r w:rsidRPr="0037453C">
              <w:rPr>
                <w:i/>
                <w:sz w:val="28"/>
                <w:szCs w:val="28"/>
              </w:rPr>
              <w:t xml:space="preserve"> programa</w:t>
            </w:r>
            <w:r w:rsidR="00FA2723" w:rsidRPr="0037453C">
              <w:rPr>
                <w:i/>
                <w:sz w:val="28"/>
                <w:szCs w:val="28"/>
              </w:rPr>
              <w:t xml:space="preserve">; ya que el Proceso que tiene a cargo, debe realizar labores para dar trámite </w:t>
            </w:r>
            <w:r w:rsidR="00AF428A" w:rsidRPr="0037453C">
              <w:rPr>
                <w:i/>
                <w:sz w:val="28"/>
                <w:szCs w:val="28"/>
              </w:rPr>
              <w:t xml:space="preserve">a las gestiones relacionadas con las donaciones </w:t>
            </w:r>
            <w:r w:rsidRPr="0037453C">
              <w:rPr>
                <w:i/>
                <w:sz w:val="28"/>
                <w:szCs w:val="28"/>
              </w:rPr>
              <w:t>de vehículos decomisados</w:t>
            </w:r>
            <w:r w:rsidR="00FA2723" w:rsidRPr="0037453C">
              <w:rPr>
                <w:i/>
                <w:sz w:val="28"/>
                <w:szCs w:val="28"/>
              </w:rPr>
              <w:t xml:space="preserve">, en virtud de que únicamente el </w:t>
            </w:r>
            <w:r w:rsidR="00FA2723" w:rsidRPr="0037453C">
              <w:rPr>
                <w:i/>
                <w:sz w:val="28"/>
                <w:szCs w:val="28"/>
              </w:rPr>
              <w:lastRenderedPageBreak/>
              <w:t xml:space="preserve">Proveedor Judicial puede autorizar </w:t>
            </w:r>
            <w:r w:rsidR="0037453C" w:rsidRPr="0037453C">
              <w:rPr>
                <w:i/>
                <w:sz w:val="28"/>
                <w:szCs w:val="28"/>
              </w:rPr>
              <w:t xml:space="preserve">esos trámites. </w:t>
            </w:r>
          </w:p>
          <w:p w:rsidR="0037453C" w:rsidRDefault="0037453C" w:rsidP="00FA2723">
            <w:pPr>
              <w:spacing w:line="360" w:lineRule="auto"/>
              <w:jc w:val="both"/>
              <w:rPr>
                <w:sz w:val="28"/>
                <w:szCs w:val="28"/>
              </w:rPr>
            </w:pPr>
          </w:p>
          <w:p w:rsidR="003D7BAF" w:rsidRPr="0037453C" w:rsidRDefault="003D7BAF" w:rsidP="003D7BAF">
            <w:pPr>
              <w:spacing w:line="360" w:lineRule="auto"/>
              <w:jc w:val="both"/>
              <w:rPr>
                <w:i/>
                <w:sz w:val="28"/>
                <w:szCs w:val="28"/>
              </w:rPr>
            </w:pPr>
            <w:r w:rsidRPr="0037453C">
              <w:rPr>
                <w:i/>
                <w:sz w:val="28"/>
                <w:szCs w:val="28"/>
              </w:rPr>
              <w:t>Añadió que considera que el programa no va a tener fin, en vista de que todos los días se decomisan vehículos por diversas circunstancias, a los cuales se les debe valorar y dar seguimiento; por lo que los puestos que actualmente lo conforman son vitales para esas labores.</w:t>
            </w:r>
          </w:p>
          <w:p w:rsidR="003D7BAF" w:rsidRPr="0037453C" w:rsidRDefault="003D7BAF" w:rsidP="003D7BAF">
            <w:pPr>
              <w:spacing w:line="360" w:lineRule="auto"/>
              <w:jc w:val="both"/>
              <w:rPr>
                <w:i/>
                <w:sz w:val="28"/>
                <w:szCs w:val="28"/>
              </w:rPr>
            </w:pPr>
          </w:p>
          <w:p w:rsidR="003D7BAF" w:rsidRPr="0037453C" w:rsidRDefault="003D7BAF" w:rsidP="003D7BAF">
            <w:pPr>
              <w:spacing w:line="360" w:lineRule="auto"/>
              <w:jc w:val="both"/>
              <w:rPr>
                <w:i/>
                <w:sz w:val="28"/>
                <w:szCs w:val="28"/>
              </w:rPr>
            </w:pPr>
            <w:r w:rsidRPr="0037453C">
              <w:rPr>
                <w:i/>
                <w:sz w:val="28"/>
                <w:szCs w:val="28"/>
              </w:rPr>
              <w:t xml:space="preserve">En línea con lo anterior, considera que si la institución decide cerrar el programa, se perdería todo el avance que hasta hoy se ha alcanzado y sería una bola de nieve donde no se lograrían descongestionar los planteles donde se custodian; el impacto ambiental y </w:t>
            </w:r>
            <w:r w:rsidR="00F56347">
              <w:rPr>
                <w:i/>
                <w:sz w:val="28"/>
                <w:szCs w:val="28"/>
              </w:rPr>
              <w:t>la</w:t>
            </w:r>
            <w:r w:rsidRPr="0037453C">
              <w:rPr>
                <w:i/>
                <w:sz w:val="28"/>
                <w:szCs w:val="28"/>
              </w:rPr>
              <w:t xml:space="preserve"> salud pública también se vería afectado. Además, re</w:t>
            </w:r>
            <w:r w:rsidR="00F56347">
              <w:rPr>
                <w:i/>
                <w:sz w:val="28"/>
                <w:szCs w:val="28"/>
              </w:rPr>
              <w:t>iter</w:t>
            </w:r>
            <w:r w:rsidRPr="0037453C">
              <w:rPr>
                <w:i/>
                <w:sz w:val="28"/>
                <w:szCs w:val="28"/>
              </w:rPr>
              <w:t xml:space="preserve">ó </w:t>
            </w:r>
            <w:r w:rsidR="00F56347">
              <w:rPr>
                <w:i/>
                <w:sz w:val="28"/>
                <w:szCs w:val="28"/>
              </w:rPr>
              <w:t xml:space="preserve">lo señalado en estudios anteriores de </w:t>
            </w:r>
            <w:r w:rsidRPr="0037453C">
              <w:rPr>
                <w:i/>
                <w:sz w:val="28"/>
                <w:szCs w:val="28"/>
              </w:rPr>
              <w:t>que el impacto social que tiene el programa es muy alto, ya que con las donaciones que se realizan</w:t>
            </w:r>
            <w:r w:rsidR="0037453C" w:rsidRPr="0037453C">
              <w:rPr>
                <w:i/>
                <w:sz w:val="28"/>
                <w:szCs w:val="28"/>
              </w:rPr>
              <w:t xml:space="preserve">, </w:t>
            </w:r>
            <w:r w:rsidRPr="0037453C">
              <w:rPr>
                <w:i/>
                <w:sz w:val="28"/>
                <w:szCs w:val="28"/>
              </w:rPr>
              <w:t>muchos centros educativos han logrado desarrollar, áreas deportivas y recreativas donde las y los niños y adolescentes pueden realizar actividades de crecimiento, personal, salud y cultural.</w:t>
            </w:r>
          </w:p>
          <w:p w:rsidR="003D7BAF" w:rsidRPr="007E5F58" w:rsidRDefault="003D7BAF" w:rsidP="003D7BAF">
            <w:pPr>
              <w:spacing w:line="360" w:lineRule="auto"/>
              <w:jc w:val="both"/>
              <w:rPr>
                <w:sz w:val="28"/>
                <w:szCs w:val="28"/>
              </w:rPr>
            </w:pPr>
          </w:p>
          <w:p w:rsidR="003D7BAF" w:rsidRPr="0037453C" w:rsidRDefault="003D7BAF" w:rsidP="003D7BAF">
            <w:pPr>
              <w:spacing w:line="360" w:lineRule="auto"/>
              <w:jc w:val="both"/>
              <w:rPr>
                <w:i/>
                <w:sz w:val="28"/>
                <w:szCs w:val="28"/>
              </w:rPr>
            </w:pPr>
            <w:r w:rsidRPr="0037453C">
              <w:rPr>
                <w:i/>
                <w:sz w:val="28"/>
                <w:szCs w:val="28"/>
              </w:rPr>
              <w:t xml:space="preserve">Por otra parte, </w:t>
            </w:r>
            <w:r w:rsidR="00F56347">
              <w:rPr>
                <w:i/>
                <w:sz w:val="28"/>
                <w:szCs w:val="28"/>
              </w:rPr>
              <w:t>el</w:t>
            </w:r>
            <w:r w:rsidRPr="0037453C">
              <w:rPr>
                <w:i/>
                <w:sz w:val="28"/>
                <w:szCs w:val="28"/>
              </w:rPr>
              <w:t xml:space="preserve"> no realizar el seguimiento de los bienes decomisados puede traer demandas legales contra la institución, si los vehículos se dañan, se desmantelan u otra situación que se le presente al mismo.</w:t>
            </w:r>
          </w:p>
          <w:p w:rsidR="00FA2723" w:rsidRPr="007C3D86" w:rsidRDefault="00FA2723" w:rsidP="00FA2723">
            <w:pPr>
              <w:spacing w:line="360" w:lineRule="auto"/>
              <w:jc w:val="both"/>
              <w:rPr>
                <w:i/>
                <w:sz w:val="28"/>
                <w:szCs w:val="28"/>
              </w:rPr>
            </w:pPr>
          </w:p>
          <w:p w:rsidR="00BC3FE5" w:rsidRPr="007C3D86" w:rsidRDefault="00FA2723" w:rsidP="00FA2723">
            <w:pPr>
              <w:spacing w:line="360" w:lineRule="auto"/>
              <w:jc w:val="both"/>
              <w:rPr>
                <w:i/>
                <w:sz w:val="28"/>
                <w:szCs w:val="28"/>
              </w:rPr>
            </w:pPr>
            <w:r w:rsidRPr="007C3D86">
              <w:rPr>
                <w:i/>
                <w:sz w:val="28"/>
                <w:szCs w:val="28"/>
              </w:rPr>
              <w:t>Ahora bien, se conversó c</w:t>
            </w:r>
            <w:r w:rsidR="00126343">
              <w:rPr>
                <w:i/>
                <w:sz w:val="28"/>
                <w:szCs w:val="28"/>
              </w:rPr>
              <w:t>on la Licda. Sonia Zeledón Gutié</w:t>
            </w:r>
            <w:r w:rsidRPr="007C3D86">
              <w:rPr>
                <w:i/>
                <w:sz w:val="28"/>
                <w:szCs w:val="28"/>
              </w:rPr>
              <w:t xml:space="preserve">rrez, </w:t>
            </w:r>
            <w:r w:rsidR="00540D03" w:rsidRPr="007C3D86">
              <w:rPr>
                <w:i/>
                <w:sz w:val="28"/>
                <w:szCs w:val="28"/>
              </w:rPr>
              <w:t>Jefa de la Unidad de Reparaciones del Departamento de Proveeduría</w:t>
            </w:r>
            <w:r w:rsidR="0037453C" w:rsidRPr="007C3D86">
              <w:rPr>
                <w:i/>
                <w:sz w:val="28"/>
                <w:szCs w:val="28"/>
              </w:rPr>
              <w:t xml:space="preserve">, </w:t>
            </w:r>
            <w:r w:rsidR="006B5853" w:rsidRPr="007C3D86">
              <w:rPr>
                <w:i/>
                <w:sz w:val="28"/>
                <w:szCs w:val="28"/>
              </w:rPr>
              <w:t>quien comentó</w:t>
            </w:r>
            <w:r w:rsidRPr="007C3D86">
              <w:rPr>
                <w:i/>
                <w:sz w:val="28"/>
                <w:szCs w:val="28"/>
              </w:rPr>
              <w:t xml:space="preserve"> qu</w:t>
            </w:r>
            <w:r w:rsidR="003D7BAF" w:rsidRPr="007C3D86">
              <w:rPr>
                <w:i/>
                <w:sz w:val="28"/>
                <w:szCs w:val="28"/>
              </w:rPr>
              <w:t xml:space="preserve">e </w:t>
            </w:r>
            <w:r w:rsidR="00540D03" w:rsidRPr="007C3D86">
              <w:rPr>
                <w:i/>
                <w:sz w:val="28"/>
                <w:szCs w:val="28"/>
              </w:rPr>
              <w:t xml:space="preserve">actualmente el citado departamento cuenta con tres plazas </w:t>
            </w:r>
            <w:r w:rsidR="00540D03" w:rsidRPr="007C3D86">
              <w:rPr>
                <w:i/>
                <w:sz w:val="28"/>
                <w:szCs w:val="28"/>
              </w:rPr>
              <w:lastRenderedPageBreak/>
              <w:t>ordinarias de Técnica o Técnico Administrativo 3 (peritas o peritos valuadores) para atender las necesidades instituciones de</w:t>
            </w:r>
            <w:r w:rsidR="003D7BAF" w:rsidRPr="007C3D86">
              <w:rPr>
                <w:i/>
                <w:sz w:val="28"/>
                <w:szCs w:val="28"/>
              </w:rPr>
              <w:t xml:space="preserve"> la flotilla vehicular, la cual se encuentr</w:t>
            </w:r>
            <w:r w:rsidR="00564010">
              <w:rPr>
                <w:i/>
                <w:sz w:val="28"/>
                <w:szCs w:val="28"/>
              </w:rPr>
              <w:t>a</w:t>
            </w:r>
            <w:r w:rsidR="0037453C" w:rsidRPr="007C3D86">
              <w:rPr>
                <w:i/>
                <w:sz w:val="28"/>
                <w:szCs w:val="28"/>
              </w:rPr>
              <w:t xml:space="preserve"> conformada</w:t>
            </w:r>
            <w:r w:rsidR="003D7BAF" w:rsidRPr="007C3D86">
              <w:rPr>
                <w:i/>
                <w:sz w:val="28"/>
                <w:szCs w:val="28"/>
              </w:rPr>
              <w:t xml:space="preserve"> entre 1200 y 1500 vehículos y dentro de las funciones que realizan, se encuentra</w:t>
            </w:r>
            <w:r w:rsidR="007C3D86" w:rsidRPr="007C3D86">
              <w:rPr>
                <w:i/>
                <w:sz w:val="28"/>
                <w:szCs w:val="28"/>
              </w:rPr>
              <w:t>n</w:t>
            </w:r>
            <w:r w:rsidR="003D7BAF" w:rsidRPr="007C3D86">
              <w:rPr>
                <w:i/>
                <w:sz w:val="28"/>
                <w:szCs w:val="28"/>
              </w:rPr>
              <w:t xml:space="preserve"> los avalúos de los daños sufridos </w:t>
            </w:r>
            <w:r w:rsidR="0059240E" w:rsidRPr="007C3D86">
              <w:rPr>
                <w:i/>
                <w:sz w:val="28"/>
                <w:szCs w:val="28"/>
              </w:rPr>
              <w:t>en</w:t>
            </w:r>
            <w:r w:rsidR="003D7BAF" w:rsidRPr="007C3D86">
              <w:rPr>
                <w:i/>
                <w:sz w:val="28"/>
                <w:szCs w:val="28"/>
              </w:rPr>
              <w:t xml:space="preserve"> los vehículos</w:t>
            </w:r>
            <w:r w:rsidR="007C3D86" w:rsidRPr="007C3D86">
              <w:rPr>
                <w:i/>
                <w:sz w:val="28"/>
                <w:szCs w:val="28"/>
              </w:rPr>
              <w:t xml:space="preserve"> institucionales</w:t>
            </w:r>
            <w:r w:rsidR="0059240E" w:rsidRPr="007C3D86">
              <w:rPr>
                <w:i/>
                <w:sz w:val="28"/>
                <w:szCs w:val="28"/>
              </w:rPr>
              <w:t>, cotizaciones de las reparaciones (mano de obra), inspección de las reparaciones realizadas por los talleres del Poder Judicial y los contratados, valoración de las piezas devueltas por los talleres para su posterior donación, además de lo anterior, en virtud d</w:t>
            </w:r>
            <w:r w:rsidR="007C3D86" w:rsidRPr="007C3D86">
              <w:rPr>
                <w:i/>
                <w:sz w:val="28"/>
                <w:szCs w:val="28"/>
              </w:rPr>
              <w:t xml:space="preserve">e que la flotilla institucional </w:t>
            </w:r>
            <w:r w:rsidR="0059240E" w:rsidRPr="007C3D86">
              <w:rPr>
                <w:i/>
                <w:sz w:val="28"/>
                <w:szCs w:val="28"/>
              </w:rPr>
              <w:t xml:space="preserve">cambia cada cierto tiempo, este personal debe </w:t>
            </w:r>
            <w:r w:rsidR="00BC3FE5" w:rsidRPr="007C3D86">
              <w:rPr>
                <w:i/>
                <w:sz w:val="28"/>
                <w:szCs w:val="28"/>
              </w:rPr>
              <w:t>realizar las valoraciones de los vehículos que van a ser entregados como medio de pago, además debe</w:t>
            </w:r>
            <w:r w:rsidR="004E7365" w:rsidRPr="007C3D86">
              <w:rPr>
                <w:i/>
                <w:sz w:val="28"/>
                <w:szCs w:val="28"/>
              </w:rPr>
              <w:t>n</w:t>
            </w:r>
            <w:r w:rsidR="00BC3FE5" w:rsidRPr="007C3D86">
              <w:rPr>
                <w:i/>
                <w:sz w:val="28"/>
                <w:szCs w:val="28"/>
              </w:rPr>
              <w:t xml:space="preserve"> elaborar las especificaciones técnicas para la publicación de</w:t>
            </w:r>
            <w:r w:rsidR="004E7365" w:rsidRPr="007C3D86">
              <w:rPr>
                <w:i/>
                <w:sz w:val="28"/>
                <w:szCs w:val="28"/>
              </w:rPr>
              <w:t>l</w:t>
            </w:r>
            <w:r w:rsidR="00BC3FE5" w:rsidRPr="007C3D86">
              <w:rPr>
                <w:i/>
                <w:sz w:val="28"/>
                <w:szCs w:val="28"/>
              </w:rPr>
              <w:t xml:space="preserve"> cartel de compra de nuevos vehículos, verificar que las ofertas presentadas por los concursantes cumplan con las especificaciones y finalmente cuando se da la entrega de los vehículos </w:t>
            </w:r>
            <w:r w:rsidR="007C3D86" w:rsidRPr="007C3D86">
              <w:rPr>
                <w:i/>
                <w:sz w:val="28"/>
                <w:szCs w:val="28"/>
              </w:rPr>
              <w:t xml:space="preserve">nuevos, se </w:t>
            </w:r>
            <w:r w:rsidR="00BC3FE5" w:rsidRPr="007C3D86">
              <w:rPr>
                <w:i/>
                <w:sz w:val="28"/>
                <w:szCs w:val="28"/>
              </w:rPr>
              <w:t>debe</w:t>
            </w:r>
            <w:r w:rsidR="004E7365" w:rsidRPr="007C3D86">
              <w:rPr>
                <w:i/>
                <w:sz w:val="28"/>
                <w:szCs w:val="28"/>
              </w:rPr>
              <w:t>n</w:t>
            </w:r>
            <w:r w:rsidR="00BC3FE5" w:rsidRPr="007C3D86">
              <w:rPr>
                <w:i/>
                <w:sz w:val="28"/>
                <w:szCs w:val="28"/>
              </w:rPr>
              <w:t xml:space="preserve"> realizar la</w:t>
            </w:r>
            <w:r w:rsidR="004E7365" w:rsidRPr="007C3D86">
              <w:rPr>
                <w:i/>
                <w:sz w:val="28"/>
                <w:szCs w:val="28"/>
              </w:rPr>
              <w:t>s</w:t>
            </w:r>
            <w:r w:rsidR="00BC3FE5" w:rsidRPr="007C3D86">
              <w:rPr>
                <w:i/>
                <w:sz w:val="28"/>
                <w:szCs w:val="28"/>
              </w:rPr>
              <w:t xml:space="preserve"> revisi</w:t>
            </w:r>
            <w:r w:rsidR="004E7365" w:rsidRPr="007C3D86">
              <w:rPr>
                <w:i/>
                <w:sz w:val="28"/>
                <w:szCs w:val="28"/>
              </w:rPr>
              <w:t xml:space="preserve">ones </w:t>
            </w:r>
            <w:r w:rsidR="00BC3FE5" w:rsidRPr="007C3D86">
              <w:rPr>
                <w:i/>
                <w:sz w:val="28"/>
                <w:szCs w:val="28"/>
              </w:rPr>
              <w:t>técnica</w:t>
            </w:r>
            <w:r w:rsidR="004E7365" w:rsidRPr="007C3D86">
              <w:rPr>
                <w:i/>
                <w:sz w:val="28"/>
                <w:szCs w:val="28"/>
              </w:rPr>
              <w:t>s correspondientes</w:t>
            </w:r>
            <w:r w:rsidR="00BC3FE5" w:rsidRPr="007C3D86">
              <w:rPr>
                <w:i/>
                <w:sz w:val="28"/>
                <w:szCs w:val="28"/>
              </w:rPr>
              <w:t>.</w:t>
            </w:r>
          </w:p>
          <w:p w:rsidR="00BC3FE5" w:rsidRPr="007C3D86" w:rsidRDefault="00BC3FE5" w:rsidP="00FA2723">
            <w:pPr>
              <w:spacing w:line="360" w:lineRule="auto"/>
              <w:jc w:val="both"/>
              <w:rPr>
                <w:i/>
                <w:sz w:val="28"/>
                <w:szCs w:val="28"/>
              </w:rPr>
            </w:pPr>
          </w:p>
          <w:p w:rsidR="00FA2723" w:rsidRDefault="00BC3FE5" w:rsidP="00FA2723">
            <w:pPr>
              <w:spacing w:line="360" w:lineRule="auto"/>
              <w:jc w:val="both"/>
              <w:rPr>
                <w:i/>
                <w:sz w:val="28"/>
                <w:szCs w:val="28"/>
              </w:rPr>
            </w:pPr>
            <w:r w:rsidRPr="007C3D86">
              <w:rPr>
                <w:i/>
                <w:sz w:val="28"/>
                <w:szCs w:val="28"/>
              </w:rPr>
              <w:t>Por todo lo anterior, c</w:t>
            </w:r>
            <w:r w:rsidR="00126343">
              <w:rPr>
                <w:i/>
                <w:sz w:val="28"/>
                <w:szCs w:val="28"/>
              </w:rPr>
              <w:t>onsidera la Licda. Zeledón Gutié</w:t>
            </w:r>
            <w:r w:rsidRPr="007C3D86">
              <w:rPr>
                <w:i/>
                <w:sz w:val="28"/>
                <w:szCs w:val="28"/>
              </w:rPr>
              <w:t xml:space="preserve">rrez que la continuidad de la plaza extraordinaria de perita o perito evaluador en el Programa de Descongestionamiento de Vehículos, es de suma importancia, debido a que </w:t>
            </w:r>
            <w:r w:rsidR="00F56347">
              <w:rPr>
                <w:i/>
                <w:sz w:val="28"/>
                <w:szCs w:val="28"/>
              </w:rPr>
              <w:t xml:space="preserve">si tuvieran que asumir esa función </w:t>
            </w:r>
            <w:r w:rsidRPr="007C3D86">
              <w:rPr>
                <w:i/>
                <w:sz w:val="28"/>
                <w:szCs w:val="28"/>
              </w:rPr>
              <w:t>con el personal técnico destacado en el Departamento de Proveeduría</w:t>
            </w:r>
            <w:r w:rsidR="007C3D86" w:rsidRPr="007C3D86">
              <w:rPr>
                <w:i/>
                <w:sz w:val="28"/>
                <w:szCs w:val="28"/>
              </w:rPr>
              <w:t xml:space="preserve">, </w:t>
            </w:r>
            <w:r w:rsidRPr="007C3D86">
              <w:rPr>
                <w:i/>
                <w:sz w:val="28"/>
                <w:szCs w:val="28"/>
              </w:rPr>
              <w:t>el proceso de valoración de vehículos decomisados sería muy lento.</w:t>
            </w:r>
          </w:p>
          <w:p w:rsidR="00BC608F" w:rsidRPr="00176617" w:rsidRDefault="00BC608F" w:rsidP="00FA2723">
            <w:pPr>
              <w:spacing w:line="360" w:lineRule="auto"/>
              <w:jc w:val="both"/>
              <w:rPr>
                <w:i/>
                <w:sz w:val="28"/>
                <w:szCs w:val="28"/>
              </w:rPr>
            </w:pPr>
          </w:p>
          <w:p w:rsidR="00C27BD1" w:rsidRDefault="005843F2" w:rsidP="00C27BD1">
            <w:pPr>
              <w:spacing w:before="100" w:beforeAutospacing="1" w:after="100" w:afterAutospacing="1" w:line="360" w:lineRule="auto"/>
              <w:contextualSpacing/>
              <w:jc w:val="both"/>
              <w:rPr>
                <w:i/>
                <w:sz w:val="28"/>
                <w:szCs w:val="28"/>
              </w:rPr>
            </w:pPr>
            <w:r w:rsidRPr="005843F2">
              <w:rPr>
                <w:i/>
                <w:sz w:val="28"/>
                <w:szCs w:val="28"/>
              </w:rPr>
              <w:t xml:space="preserve">A raíz del rediseño de la Administración del </w:t>
            </w:r>
            <w:r w:rsidRPr="005843F2">
              <w:rPr>
                <w:b/>
                <w:i/>
                <w:sz w:val="28"/>
                <w:szCs w:val="28"/>
              </w:rPr>
              <w:t xml:space="preserve">II Circuito Judicial de San </w:t>
            </w:r>
            <w:r w:rsidRPr="005843F2">
              <w:rPr>
                <w:b/>
                <w:i/>
                <w:sz w:val="28"/>
                <w:szCs w:val="28"/>
              </w:rPr>
              <w:lastRenderedPageBreak/>
              <w:t xml:space="preserve">José </w:t>
            </w:r>
            <w:r w:rsidRPr="005843F2">
              <w:rPr>
                <w:i/>
                <w:sz w:val="28"/>
                <w:szCs w:val="28"/>
              </w:rPr>
              <w:t xml:space="preserve">se ponen a disposición de la Dirección Ejecutiva un número de plazas para ser redistribuidas, dentro de las cuales se designa </w:t>
            </w:r>
            <w:r w:rsidRPr="005843F2">
              <w:rPr>
                <w:b/>
                <w:i/>
                <w:sz w:val="28"/>
                <w:szCs w:val="28"/>
              </w:rPr>
              <w:t>una plaza de Profesional 1 (24361)</w:t>
            </w:r>
            <w:r w:rsidRPr="005843F2">
              <w:rPr>
                <w:i/>
                <w:sz w:val="28"/>
                <w:szCs w:val="28"/>
              </w:rPr>
              <w:t xml:space="preserve"> en el </w:t>
            </w:r>
            <w:r w:rsidRPr="005843F2">
              <w:rPr>
                <w:b/>
                <w:i/>
                <w:sz w:val="28"/>
                <w:szCs w:val="28"/>
              </w:rPr>
              <w:t>Departamento de Proveeduría</w:t>
            </w:r>
            <w:r w:rsidRPr="005843F2">
              <w:rPr>
                <w:i/>
                <w:sz w:val="28"/>
                <w:szCs w:val="28"/>
              </w:rPr>
              <w:t xml:space="preserve">, para hacer frente a la carga de trabajo a la Unidad de Patrimonio producto de las labores que se generan en esa Unidad, en una etapa posterior a la compra de los vehículos relacionadas con la recepción y asignación de vehículos institucionales nuevos a las oficinas, así como la recepción de los vehículos a entregar como parte de pago a las casas comerciales, aunado a las labores propias al control y administración de la flotilla institucional, entre otras. </w:t>
            </w:r>
          </w:p>
          <w:p w:rsidR="00C27BD1" w:rsidRDefault="00C27BD1" w:rsidP="00C27BD1">
            <w:pPr>
              <w:spacing w:before="100" w:beforeAutospacing="1" w:after="100" w:afterAutospacing="1" w:line="360" w:lineRule="auto"/>
              <w:contextualSpacing/>
              <w:jc w:val="both"/>
              <w:rPr>
                <w:i/>
                <w:sz w:val="28"/>
                <w:szCs w:val="28"/>
              </w:rPr>
            </w:pPr>
          </w:p>
          <w:p w:rsidR="00C27BD1" w:rsidRDefault="005843F2" w:rsidP="00C27BD1">
            <w:pPr>
              <w:spacing w:before="100" w:beforeAutospacing="1" w:after="100" w:afterAutospacing="1" w:line="360" w:lineRule="auto"/>
              <w:contextualSpacing/>
              <w:jc w:val="both"/>
              <w:rPr>
                <w:i/>
                <w:sz w:val="28"/>
                <w:szCs w:val="28"/>
              </w:rPr>
            </w:pPr>
            <w:r w:rsidRPr="005843F2">
              <w:rPr>
                <w:i/>
                <w:sz w:val="28"/>
                <w:szCs w:val="28"/>
              </w:rPr>
              <w:t xml:space="preserve">Se presentan las labores a desempeñar, mismas que vienen a ser de importancia para el Departamento de Proveeduría, sin embargo, no reemplaza la necesidad de mantener la </w:t>
            </w:r>
            <w:r w:rsidR="00760A67">
              <w:rPr>
                <w:i/>
                <w:sz w:val="28"/>
                <w:szCs w:val="28"/>
              </w:rPr>
              <w:t xml:space="preserve">de </w:t>
            </w:r>
            <w:r w:rsidR="00B02FDD">
              <w:rPr>
                <w:i/>
                <w:sz w:val="28"/>
                <w:szCs w:val="28"/>
              </w:rPr>
              <w:t>un</w:t>
            </w:r>
            <w:r w:rsidRPr="005843F2">
              <w:rPr>
                <w:i/>
                <w:sz w:val="28"/>
                <w:szCs w:val="28"/>
              </w:rPr>
              <w:t xml:space="preserve"> Técnica o Técnico Administrativo 3 (Perita o Perito Valuador):</w:t>
            </w:r>
          </w:p>
          <w:p w:rsidR="00C27BD1" w:rsidRDefault="00C27BD1" w:rsidP="00C27BD1">
            <w:pPr>
              <w:spacing w:before="100" w:beforeAutospacing="1" w:after="100" w:afterAutospacing="1" w:line="360" w:lineRule="auto"/>
              <w:contextualSpacing/>
              <w:jc w:val="both"/>
              <w:rPr>
                <w:i/>
                <w:sz w:val="28"/>
                <w:szCs w:val="28"/>
              </w:rPr>
            </w:pPr>
          </w:p>
          <w:bookmarkStart w:id="0" w:name="_MON_1582021985"/>
          <w:bookmarkEnd w:id="0"/>
          <w:p w:rsidR="00C27BD1" w:rsidRDefault="00AE031A">
            <w:pPr>
              <w:spacing w:line="360" w:lineRule="auto"/>
              <w:jc w:val="center"/>
              <w:rPr>
                <w:i/>
                <w:sz w:val="28"/>
                <w:szCs w:val="28"/>
              </w:rPr>
            </w:pPr>
            <w:r w:rsidRPr="00266DD7">
              <w:rPr>
                <w:i/>
                <w:sz w:val="28"/>
                <w:szCs w:val="28"/>
              </w:rPr>
              <w:object w:dxaOrig="1531" w:dyaOrig="1002">
                <v:shape id="_x0000_i1025" type="#_x0000_t75" style="width:76.2pt;height:50.4pt" o:ole="">
                  <v:imagedata r:id="rId12" o:title=""/>
                </v:shape>
                <o:OLEObject Type="Embed" ProgID="Word.Document.12" ShapeID="_x0000_i1025" DrawAspect="Icon" ObjectID="_1582527410" r:id="rId13">
                  <o:FieldCodes>\s</o:FieldCodes>
                </o:OLEObject>
              </w:object>
            </w:r>
          </w:p>
          <w:p w:rsidR="000557F2" w:rsidRDefault="000557F2" w:rsidP="00080DCB">
            <w:pPr>
              <w:widowControl w:val="0"/>
              <w:jc w:val="both"/>
              <w:rPr>
                <w:bCs/>
                <w:iCs/>
                <w:sz w:val="28"/>
                <w:szCs w:val="28"/>
              </w:rPr>
            </w:pPr>
          </w:p>
          <w:p w:rsidR="00F7086E" w:rsidRPr="00F7086E" w:rsidRDefault="005843F2" w:rsidP="00080DCB">
            <w:pPr>
              <w:widowControl w:val="0"/>
              <w:jc w:val="both"/>
              <w:rPr>
                <w:b/>
                <w:bCs/>
                <w:i/>
                <w:sz w:val="28"/>
                <w:szCs w:val="28"/>
              </w:rPr>
            </w:pPr>
            <w:r w:rsidRPr="005843F2">
              <w:rPr>
                <w:b/>
                <w:bCs/>
                <w:i/>
                <w:sz w:val="28"/>
                <w:szCs w:val="28"/>
              </w:rPr>
              <w:t>3.4 Sistema Informático</w:t>
            </w:r>
          </w:p>
          <w:p w:rsidR="00F7086E" w:rsidRDefault="00F7086E" w:rsidP="00080DCB">
            <w:pPr>
              <w:widowControl w:val="0"/>
              <w:jc w:val="both"/>
              <w:rPr>
                <w:bCs/>
                <w:iCs/>
                <w:sz w:val="28"/>
                <w:szCs w:val="28"/>
              </w:rPr>
            </w:pPr>
          </w:p>
          <w:p w:rsidR="00190E47" w:rsidRDefault="005843F2" w:rsidP="00C27BD1">
            <w:pPr>
              <w:widowControl w:val="0"/>
              <w:spacing w:line="360" w:lineRule="auto"/>
              <w:jc w:val="both"/>
              <w:rPr>
                <w:i/>
                <w:sz w:val="28"/>
                <w:szCs w:val="28"/>
              </w:rPr>
            </w:pPr>
            <w:r w:rsidRPr="005843F2">
              <w:rPr>
                <w:i/>
                <w:sz w:val="28"/>
                <w:szCs w:val="28"/>
              </w:rPr>
              <w:t>Se conversó con el Lic. Norbert Brunner Agüero, Profesional 2 de la Sección de Sistemas de Información de la Dirección de Tecnología de la Información, quien indic</w:t>
            </w:r>
            <w:r w:rsidR="00190E47">
              <w:rPr>
                <w:i/>
                <w:sz w:val="28"/>
                <w:szCs w:val="28"/>
              </w:rPr>
              <w:t>ó</w:t>
            </w:r>
            <w:r w:rsidRPr="005843F2">
              <w:rPr>
                <w:i/>
                <w:sz w:val="28"/>
                <w:szCs w:val="28"/>
              </w:rPr>
              <w:t xml:space="preserve"> que durante el 2017 se finalizó el desarrollo </w:t>
            </w:r>
            <w:r w:rsidR="00F7086E" w:rsidRPr="00F7086E">
              <w:rPr>
                <w:i/>
                <w:sz w:val="28"/>
                <w:szCs w:val="28"/>
              </w:rPr>
              <w:t>del Sistema</w:t>
            </w:r>
            <w:r w:rsidRPr="005843F2">
              <w:rPr>
                <w:i/>
                <w:sz w:val="28"/>
                <w:szCs w:val="28"/>
              </w:rPr>
              <w:t xml:space="preserve"> de Vehículos Decomisados para la oficina de Depósito de Vehículos Decomisados de la Ciudad Judicial y se estima que para el </w:t>
            </w:r>
            <w:r w:rsidRPr="005843F2">
              <w:rPr>
                <w:i/>
                <w:sz w:val="28"/>
                <w:szCs w:val="28"/>
              </w:rPr>
              <w:lastRenderedPageBreak/>
              <w:t>primer semestre del 2018, ya se encuentre debidamente implementado.</w:t>
            </w:r>
          </w:p>
          <w:p w:rsidR="00190E47" w:rsidRDefault="00190E47" w:rsidP="00C27BD1">
            <w:pPr>
              <w:widowControl w:val="0"/>
              <w:spacing w:line="360" w:lineRule="auto"/>
              <w:jc w:val="both"/>
              <w:rPr>
                <w:i/>
                <w:sz w:val="28"/>
                <w:szCs w:val="28"/>
              </w:rPr>
            </w:pPr>
          </w:p>
          <w:p w:rsidR="00190E47" w:rsidRDefault="00190E47" w:rsidP="00C27BD1">
            <w:pPr>
              <w:widowControl w:val="0"/>
              <w:spacing w:line="360" w:lineRule="auto"/>
              <w:jc w:val="both"/>
              <w:rPr>
                <w:i/>
                <w:sz w:val="28"/>
                <w:szCs w:val="28"/>
              </w:rPr>
            </w:pPr>
            <w:r>
              <w:rPr>
                <w:i/>
                <w:sz w:val="28"/>
                <w:szCs w:val="28"/>
              </w:rPr>
              <w:t>Además, c</w:t>
            </w:r>
            <w:r w:rsidR="005843F2" w:rsidRPr="005843F2">
              <w:rPr>
                <w:i/>
                <w:sz w:val="28"/>
                <w:szCs w:val="28"/>
              </w:rPr>
              <w:t>oment</w:t>
            </w:r>
            <w:r>
              <w:rPr>
                <w:i/>
                <w:sz w:val="28"/>
                <w:szCs w:val="28"/>
              </w:rPr>
              <w:t>a</w:t>
            </w:r>
            <w:r w:rsidR="005843F2" w:rsidRPr="005843F2">
              <w:rPr>
                <w:i/>
                <w:sz w:val="28"/>
                <w:szCs w:val="28"/>
              </w:rPr>
              <w:t xml:space="preserve"> que ya se analizó con el Departamento de Proveeduría y el Programa de Vehículos Decomisados, las mejoras que se deben realizar al nuevo sistema informático del Depósito de Vehículos Decomisados, que permitirán sistematizar y agilizar los procedimientos ejecutados por esas oficinas, que se encuentran vinculadas con el proceso de vehículos decomisados, por lo que la Dirección de Tecnología de la Información, requerirá de una participación activa del personal, para el levantamiento de requerimientos, pruebas, entre otros. </w:t>
            </w:r>
          </w:p>
          <w:p w:rsidR="00190E47" w:rsidRDefault="00190E47" w:rsidP="00C27BD1">
            <w:pPr>
              <w:widowControl w:val="0"/>
              <w:spacing w:line="360" w:lineRule="auto"/>
              <w:jc w:val="both"/>
              <w:rPr>
                <w:i/>
                <w:sz w:val="28"/>
                <w:szCs w:val="28"/>
              </w:rPr>
            </w:pPr>
          </w:p>
          <w:p w:rsidR="00F7086E" w:rsidRPr="00F7086E" w:rsidRDefault="00FF2C72" w:rsidP="00C27BD1">
            <w:pPr>
              <w:widowControl w:val="0"/>
              <w:spacing w:line="360" w:lineRule="auto"/>
              <w:jc w:val="both"/>
              <w:rPr>
                <w:i/>
                <w:sz w:val="28"/>
                <w:szCs w:val="28"/>
              </w:rPr>
            </w:pPr>
            <w:r w:rsidRPr="00F7086E">
              <w:rPr>
                <w:i/>
                <w:sz w:val="28"/>
                <w:szCs w:val="28"/>
              </w:rPr>
              <w:t>Asimismo,</w:t>
            </w:r>
            <w:r w:rsidR="005843F2" w:rsidRPr="005843F2">
              <w:rPr>
                <w:i/>
                <w:sz w:val="28"/>
                <w:szCs w:val="28"/>
              </w:rPr>
              <w:t xml:space="preserve"> indicó que se tiene proyectado la expansión del sistema a las Administraciones Regionales, pero que actualmente no cuentan con un cronograma de trabajo que muestre las </w:t>
            </w:r>
            <w:r w:rsidR="00F7086E" w:rsidRPr="00F7086E">
              <w:rPr>
                <w:i/>
                <w:sz w:val="28"/>
                <w:szCs w:val="28"/>
              </w:rPr>
              <w:t>posible</w:t>
            </w:r>
            <w:r w:rsidR="00F7086E">
              <w:rPr>
                <w:i/>
                <w:sz w:val="28"/>
                <w:szCs w:val="28"/>
              </w:rPr>
              <w:t>s</w:t>
            </w:r>
            <w:r w:rsidR="00F7086E" w:rsidRPr="00F7086E">
              <w:rPr>
                <w:i/>
                <w:sz w:val="28"/>
                <w:szCs w:val="28"/>
              </w:rPr>
              <w:t xml:space="preserve"> fecha</w:t>
            </w:r>
            <w:r w:rsidR="00F7086E">
              <w:rPr>
                <w:i/>
                <w:sz w:val="28"/>
                <w:szCs w:val="28"/>
              </w:rPr>
              <w:t>s</w:t>
            </w:r>
            <w:r w:rsidR="005843F2" w:rsidRPr="005843F2">
              <w:rPr>
                <w:i/>
                <w:sz w:val="28"/>
                <w:szCs w:val="28"/>
              </w:rPr>
              <w:t xml:space="preserve"> de inicio y fin del desarrollo de mejoras e implementación.</w:t>
            </w:r>
          </w:p>
          <w:p w:rsidR="00F7086E" w:rsidRPr="00F7086E" w:rsidRDefault="00F7086E" w:rsidP="00C27BD1">
            <w:pPr>
              <w:widowControl w:val="0"/>
              <w:spacing w:line="360" w:lineRule="auto"/>
              <w:jc w:val="both"/>
              <w:rPr>
                <w:i/>
                <w:sz w:val="28"/>
                <w:szCs w:val="28"/>
              </w:rPr>
            </w:pPr>
          </w:p>
          <w:p w:rsidR="00F7086E" w:rsidRPr="00F7086E" w:rsidRDefault="005843F2" w:rsidP="00C27BD1">
            <w:pPr>
              <w:widowControl w:val="0"/>
              <w:spacing w:line="360" w:lineRule="auto"/>
              <w:jc w:val="both"/>
              <w:rPr>
                <w:i/>
                <w:sz w:val="28"/>
                <w:szCs w:val="28"/>
              </w:rPr>
            </w:pPr>
            <w:r w:rsidRPr="005843F2">
              <w:rPr>
                <w:i/>
                <w:sz w:val="28"/>
                <w:szCs w:val="28"/>
              </w:rPr>
              <w:t>Respecto a la inclusión de datos en el sistema, indicó que se debe realizar de forma manual por los usuarios involucrados, ya que actualmente no se encuentra integrado con ningún sistema del Poder Judicial que permita su ingreso de forma automática, pero que se tiene previsto que en algún momento se integre con el Sistema de Gestión.</w:t>
            </w:r>
          </w:p>
          <w:p w:rsidR="00F7086E" w:rsidRPr="00176617" w:rsidRDefault="00F7086E" w:rsidP="00080DCB">
            <w:pPr>
              <w:widowControl w:val="0"/>
              <w:jc w:val="both"/>
              <w:rPr>
                <w:bCs/>
                <w:iCs/>
                <w:sz w:val="28"/>
                <w:szCs w:val="28"/>
              </w:rPr>
            </w:pPr>
          </w:p>
          <w:p w:rsidR="00080DCB" w:rsidRDefault="00080DCB" w:rsidP="00080DCB">
            <w:pPr>
              <w:widowControl w:val="0"/>
              <w:jc w:val="both"/>
              <w:rPr>
                <w:b/>
                <w:bCs/>
                <w:i/>
                <w:sz w:val="28"/>
                <w:szCs w:val="28"/>
              </w:rPr>
            </w:pPr>
            <w:r>
              <w:rPr>
                <w:b/>
                <w:bCs/>
                <w:i/>
                <w:sz w:val="28"/>
                <w:szCs w:val="28"/>
              </w:rPr>
              <w:t>3.</w:t>
            </w:r>
            <w:r w:rsidR="00F7086E">
              <w:rPr>
                <w:b/>
                <w:bCs/>
                <w:i/>
                <w:sz w:val="28"/>
                <w:szCs w:val="28"/>
              </w:rPr>
              <w:t xml:space="preserve">5 </w:t>
            </w:r>
            <w:r>
              <w:rPr>
                <w:b/>
                <w:bCs/>
                <w:i/>
                <w:sz w:val="28"/>
                <w:szCs w:val="28"/>
              </w:rPr>
              <w:t>Criterio de la Dirección de Planificación</w:t>
            </w:r>
            <w:r w:rsidR="00F56347">
              <w:rPr>
                <w:b/>
                <w:bCs/>
                <w:i/>
                <w:sz w:val="28"/>
                <w:szCs w:val="28"/>
              </w:rPr>
              <w:t>.</w:t>
            </w:r>
          </w:p>
          <w:p w:rsidR="004A7400" w:rsidRDefault="004A7400" w:rsidP="00080DCB">
            <w:pPr>
              <w:widowControl w:val="0"/>
              <w:jc w:val="both"/>
              <w:rPr>
                <w:b/>
                <w:bCs/>
                <w:i/>
                <w:sz w:val="28"/>
                <w:szCs w:val="28"/>
              </w:rPr>
            </w:pPr>
          </w:p>
          <w:p w:rsidR="00E83DBE" w:rsidRDefault="00E83DBE" w:rsidP="00080DCB">
            <w:pPr>
              <w:widowControl w:val="0"/>
              <w:jc w:val="both"/>
              <w:rPr>
                <w:b/>
                <w:bCs/>
                <w:i/>
                <w:sz w:val="28"/>
                <w:szCs w:val="28"/>
              </w:rPr>
            </w:pPr>
          </w:p>
          <w:p w:rsidR="00F8215B" w:rsidRDefault="00C15BCA" w:rsidP="00654A21">
            <w:pPr>
              <w:widowControl w:val="0"/>
              <w:spacing w:line="360" w:lineRule="auto"/>
              <w:jc w:val="both"/>
              <w:rPr>
                <w:i/>
                <w:sz w:val="28"/>
                <w:szCs w:val="28"/>
              </w:rPr>
            </w:pPr>
            <w:r w:rsidRPr="00654A21">
              <w:rPr>
                <w:i/>
                <w:sz w:val="28"/>
                <w:szCs w:val="28"/>
              </w:rPr>
              <w:t xml:space="preserve">El Programa de Descongestionamiento de Vehículos se crea </w:t>
            </w:r>
            <w:r w:rsidR="00913725" w:rsidRPr="00654A21">
              <w:rPr>
                <w:i/>
                <w:sz w:val="28"/>
                <w:szCs w:val="28"/>
              </w:rPr>
              <w:t>a partir de</w:t>
            </w:r>
            <w:r w:rsidR="007E188F" w:rsidRPr="00654A21">
              <w:rPr>
                <w:i/>
                <w:sz w:val="28"/>
                <w:szCs w:val="28"/>
              </w:rPr>
              <w:t xml:space="preserve"> las recomendaciones </w:t>
            </w:r>
            <w:r w:rsidR="00654A21" w:rsidRPr="00654A21">
              <w:rPr>
                <w:i/>
                <w:sz w:val="28"/>
                <w:szCs w:val="28"/>
              </w:rPr>
              <w:t>brindadas por la Auditoria Judicial</w:t>
            </w:r>
            <w:r w:rsidR="00654A21">
              <w:rPr>
                <w:i/>
                <w:sz w:val="28"/>
                <w:szCs w:val="28"/>
              </w:rPr>
              <w:t>,</w:t>
            </w:r>
            <w:r w:rsidR="00654A21" w:rsidRPr="00654A21">
              <w:rPr>
                <w:i/>
                <w:sz w:val="28"/>
                <w:szCs w:val="28"/>
              </w:rPr>
              <w:t xml:space="preserve"> en el estudio</w:t>
            </w:r>
            <w:r w:rsidR="00654A21">
              <w:rPr>
                <w:i/>
                <w:sz w:val="28"/>
                <w:szCs w:val="28"/>
              </w:rPr>
              <w:t xml:space="preserve"> </w:t>
            </w:r>
            <w:r w:rsidR="00654A21">
              <w:rPr>
                <w:i/>
                <w:sz w:val="28"/>
                <w:szCs w:val="28"/>
              </w:rPr>
              <w:lastRenderedPageBreak/>
              <w:t xml:space="preserve">según oficio N°212-14-AEE-2214 denominado “Evaluación para el mejoramiento del proceso de custodia de armas y vehículos en los despachos judiciales”, en donde se </w:t>
            </w:r>
            <w:r w:rsidR="002A68E2">
              <w:rPr>
                <w:i/>
                <w:sz w:val="28"/>
                <w:szCs w:val="28"/>
              </w:rPr>
              <w:t>concluyó que a pesar de que el Poder Judicial cuenta con normativa</w:t>
            </w:r>
            <w:r w:rsidR="002A68E2" w:rsidRPr="00EF3107">
              <w:rPr>
                <w:i/>
                <w:sz w:val="28"/>
                <w:szCs w:val="28"/>
              </w:rPr>
              <w:t xml:space="preserve"> suficiente para el proceso de administración de vehículos decomisados, la falta de constancia por parte de los despachos en el desarrollo de las actividades que conlleva</w:t>
            </w:r>
            <w:r w:rsidR="002A68E2">
              <w:rPr>
                <w:i/>
                <w:sz w:val="28"/>
                <w:szCs w:val="28"/>
              </w:rPr>
              <w:t xml:space="preserve"> su</w:t>
            </w:r>
            <w:r w:rsidR="002A68E2" w:rsidRPr="00EF3107">
              <w:rPr>
                <w:i/>
                <w:sz w:val="28"/>
                <w:szCs w:val="28"/>
              </w:rPr>
              <w:t xml:space="preserve"> administración</w:t>
            </w:r>
            <w:r w:rsidR="002A68E2">
              <w:rPr>
                <w:i/>
                <w:sz w:val="28"/>
                <w:szCs w:val="28"/>
              </w:rPr>
              <w:t>, la demora</w:t>
            </w:r>
            <w:r w:rsidR="002A68E2" w:rsidRPr="00EF3107">
              <w:rPr>
                <w:i/>
                <w:sz w:val="28"/>
                <w:szCs w:val="28"/>
              </w:rPr>
              <w:t xml:space="preserve"> en la entrega de vehículos decomisados listos para donación y la poca participación de las administraciones regionales en el proceso de seguimiento, </w:t>
            </w:r>
            <w:r w:rsidR="002A68E2">
              <w:rPr>
                <w:i/>
                <w:sz w:val="28"/>
                <w:szCs w:val="28"/>
              </w:rPr>
              <w:t>generan que la movilizaci</w:t>
            </w:r>
            <w:r w:rsidR="00A6372D">
              <w:rPr>
                <w:i/>
                <w:sz w:val="28"/>
                <w:szCs w:val="28"/>
              </w:rPr>
              <w:t xml:space="preserve">ón de los vehículos decomisados, </w:t>
            </w:r>
            <w:r w:rsidR="002A68E2">
              <w:rPr>
                <w:i/>
                <w:sz w:val="28"/>
                <w:szCs w:val="28"/>
              </w:rPr>
              <w:t>sin</w:t>
            </w:r>
            <w:r w:rsidR="002A68E2" w:rsidRPr="00EF3107">
              <w:rPr>
                <w:i/>
                <w:sz w:val="28"/>
                <w:szCs w:val="28"/>
              </w:rPr>
              <w:t xml:space="preserve"> dificultades procesales,</w:t>
            </w:r>
            <w:r w:rsidR="002A68E2">
              <w:rPr>
                <w:i/>
                <w:sz w:val="28"/>
                <w:szCs w:val="28"/>
              </w:rPr>
              <w:t xml:space="preserve"> se mantengan</w:t>
            </w:r>
            <w:r w:rsidR="002A68E2" w:rsidRPr="00EF3107">
              <w:rPr>
                <w:i/>
                <w:sz w:val="28"/>
                <w:szCs w:val="28"/>
              </w:rPr>
              <w:t xml:space="preserve"> en custodia más del tiempo necesario</w:t>
            </w:r>
            <w:r w:rsidR="00A6372D">
              <w:rPr>
                <w:i/>
                <w:sz w:val="28"/>
                <w:szCs w:val="28"/>
              </w:rPr>
              <w:t xml:space="preserve">, por lo que en el citado estudio se </w:t>
            </w:r>
            <w:r w:rsidR="00654A21">
              <w:rPr>
                <w:i/>
                <w:sz w:val="28"/>
                <w:szCs w:val="28"/>
              </w:rPr>
              <w:t xml:space="preserve">recomendó al Consejo Superior estimar la asignación de recurso humano, </w:t>
            </w:r>
            <w:r w:rsidR="006549F0">
              <w:rPr>
                <w:i/>
                <w:sz w:val="28"/>
                <w:szCs w:val="28"/>
              </w:rPr>
              <w:t xml:space="preserve">con la finalidad de que </w:t>
            </w:r>
            <w:r w:rsidR="00654A21">
              <w:rPr>
                <w:i/>
                <w:sz w:val="28"/>
                <w:szCs w:val="28"/>
              </w:rPr>
              <w:t>realice funciones de apoyo, supervisi</w:t>
            </w:r>
            <w:r w:rsidR="00C20E7D">
              <w:rPr>
                <w:i/>
                <w:sz w:val="28"/>
                <w:szCs w:val="28"/>
              </w:rPr>
              <w:t xml:space="preserve">ón y </w:t>
            </w:r>
            <w:r w:rsidR="00654A21">
              <w:rPr>
                <w:i/>
                <w:sz w:val="28"/>
                <w:szCs w:val="28"/>
              </w:rPr>
              <w:t>toma de decisione</w:t>
            </w:r>
            <w:r w:rsidR="00EF3107">
              <w:rPr>
                <w:i/>
                <w:sz w:val="28"/>
                <w:szCs w:val="28"/>
              </w:rPr>
              <w:t xml:space="preserve">s en cuanto a la Administración de Vehículos </w:t>
            </w:r>
            <w:r w:rsidR="00951A93">
              <w:rPr>
                <w:i/>
                <w:sz w:val="28"/>
                <w:szCs w:val="28"/>
              </w:rPr>
              <w:t>D</w:t>
            </w:r>
            <w:r w:rsidR="00EF3107">
              <w:rPr>
                <w:i/>
                <w:sz w:val="28"/>
                <w:szCs w:val="28"/>
              </w:rPr>
              <w:t>ecomisados en el Poder Judicial</w:t>
            </w:r>
            <w:r w:rsidR="002A68E2">
              <w:rPr>
                <w:i/>
                <w:sz w:val="28"/>
                <w:szCs w:val="28"/>
              </w:rPr>
              <w:t>.</w:t>
            </w:r>
          </w:p>
          <w:p w:rsidR="00F8215B" w:rsidRDefault="00F8215B" w:rsidP="00654A21">
            <w:pPr>
              <w:widowControl w:val="0"/>
              <w:spacing w:line="360" w:lineRule="auto"/>
              <w:jc w:val="both"/>
              <w:rPr>
                <w:i/>
                <w:sz w:val="28"/>
                <w:szCs w:val="28"/>
              </w:rPr>
            </w:pPr>
          </w:p>
          <w:p w:rsidR="004929F3" w:rsidRPr="00CD4A71" w:rsidRDefault="00B8678A" w:rsidP="004929F3">
            <w:pPr>
              <w:spacing w:line="360" w:lineRule="auto"/>
              <w:jc w:val="both"/>
              <w:rPr>
                <w:i/>
                <w:sz w:val="28"/>
                <w:szCs w:val="28"/>
              </w:rPr>
            </w:pPr>
            <w:r>
              <w:rPr>
                <w:i/>
                <w:sz w:val="28"/>
                <w:szCs w:val="28"/>
              </w:rPr>
              <w:t>Al</w:t>
            </w:r>
            <w:r w:rsidR="0088586C">
              <w:rPr>
                <w:i/>
                <w:sz w:val="28"/>
                <w:szCs w:val="28"/>
              </w:rPr>
              <w:t xml:space="preserve"> analizar las funciones realizadas por </w:t>
            </w:r>
            <w:r w:rsidR="00C20E7D">
              <w:rPr>
                <w:i/>
                <w:sz w:val="28"/>
                <w:szCs w:val="28"/>
              </w:rPr>
              <w:t xml:space="preserve">el personal </w:t>
            </w:r>
            <w:r w:rsidR="00C20E7D" w:rsidRPr="00B8678A">
              <w:rPr>
                <w:i/>
                <w:sz w:val="28"/>
                <w:szCs w:val="28"/>
              </w:rPr>
              <w:t>destacado en el programa</w:t>
            </w:r>
            <w:r w:rsidR="006719B3" w:rsidRPr="00B8678A">
              <w:rPr>
                <w:i/>
                <w:sz w:val="28"/>
                <w:szCs w:val="28"/>
              </w:rPr>
              <w:t xml:space="preserve">, es posible determinar que </w:t>
            </w:r>
            <w:r w:rsidRPr="00B8678A">
              <w:rPr>
                <w:i/>
                <w:sz w:val="28"/>
                <w:szCs w:val="28"/>
              </w:rPr>
              <w:t>las mismas cumplen con la recomendac</w:t>
            </w:r>
            <w:r>
              <w:rPr>
                <w:i/>
                <w:sz w:val="28"/>
                <w:szCs w:val="28"/>
              </w:rPr>
              <w:t>ión emitida en su oportunidad por la Auditoria Judicial,</w:t>
            </w:r>
            <w:r w:rsidR="004929F3">
              <w:rPr>
                <w:i/>
                <w:sz w:val="28"/>
                <w:szCs w:val="28"/>
              </w:rPr>
              <w:t xml:space="preserve"> no obstante, se considera que</w:t>
            </w:r>
            <w:r w:rsidR="004929F3" w:rsidRPr="00CD4A71">
              <w:rPr>
                <w:i/>
                <w:sz w:val="28"/>
                <w:szCs w:val="28"/>
              </w:rPr>
              <w:t xml:space="preserve"> el traba</w:t>
            </w:r>
            <w:r w:rsidR="00AB2E8E">
              <w:rPr>
                <w:i/>
                <w:sz w:val="28"/>
                <w:szCs w:val="28"/>
              </w:rPr>
              <w:t>jo desarrollado por este programa</w:t>
            </w:r>
            <w:r w:rsidR="004929F3" w:rsidRPr="00CD4A71">
              <w:rPr>
                <w:i/>
                <w:sz w:val="28"/>
                <w:szCs w:val="28"/>
              </w:rPr>
              <w:t>,</w:t>
            </w:r>
            <w:r w:rsidR="004A7400">
              <w:rPr>
                <w:i/>
                <w:sz w:val="28"/>
                <w:szCs w:val="28"/>
              </w:rPr>
              <w:t xml:space="preserve"> específicamente la realizada por la Inspectora Asistente,</w:t>
            </w:r>
            <w:r w:rsidR="004929F3" w:rsidRPr="00CD4A71">
              <w:rPr>
                <w:i/>
                <w:sz w:val="28"/>
                <w:szCs w:val="28"/>
              </w:rPr>
              <w:t xml:space="preserve"> tiene como objetivo principal descongestionar al despacho en lo relativo a los vehículos decomisados, para que posteriormente las juezas y jueces lo asuman, como corresponde, como parte de su trabajo ordinario, sin acumulaciones de conformidad con lo que establece el</w:t>
            </w:r>
            <w:r w:rsidR="004929F3" w:rsidRPr="00CD4A71">
              <w:rPr>
                <w:bCs/>
                <w:i/>
                <w:sz w:val="28"/>
                <w:szCs w:val="28"/>
              </w:rPr>
              <w:t xml:space="preserve"> Código Procesal </w:t>
            </w:r>
            <w:r w:rsidR="004929F3" w:rsidRPr="00CD4A71">
              <w:rPr>
                <w:bCs/>
                <w:i/>
                <w:sz w:val="28"/>
                <w:szCs w:val="28"/>
              </w:rPr>
              <w:lastRenderedPageBreak/>
              <w:t>Penal en su artículo 489.</w:t>
            </w:r>
          </w:p>
          <w:p w:rsidR="00844A45" w:rsidRDefault="00844A45" w:rsidP="004A7400">
            <w:pPr>
              <w:widowControl w:val="0"/>
              <w:spacing w:line="360" w:lineRule="auto"/>
              <w:jc w:val="both"/>
              <w:rPr>
                <w:i/>
                <w:sz w:val="28"/>
                <w:szCs w:val="28"/>
              </w:rPr>
            </w:pPr>
          </w:p>
          <w:p w:rsidR="007D06F4" w:rsidRDefault="007D06F4" w:rsidP="004A7400">
            <w:pPr>
              <w:widowControl w:val="0"/>
              <w:spacing w:line="360" w:lineRule="auto"/>
              <w:jc w:val="both"/>
              <w:rPr>
                <w:i/>
                <w:sz w:val="28"/>
                <w:szCs w:val="28"/>
              </w:rPr>
            </w:pPr>
            <w:r>
              <w:rPr>
                <w:i/>
                <w:sz w:val="28"/>
                <w:szCs w:val="28"/>
              </w:rPr>
              <w:t xml:space="preserve">Cabe señalar, </w:t>
            </w:r>
            <w:r w:rsidR="00C126C2">
              <w:rPr>
                <w:i/>
                <w:sz w:val="28"/>
                <w:szCs w:val="28"/>
              </w:rPr>
              <w:t xml:space="preserve">que la Dirección de Planificación entiende las justificaciones brindadas por la Licda. Valverde Vega, en cuanto </w:t>
            </w:r>
            <w:r w:rsidR="004318CF">
              <w:rPr>
                <w:i/>
                <w:sz w:val="28"/>
                <w:szCs w:val="28"/>
              </w:rPr>
              <w:t xml:space="preserve">al porque considera no es posible determinar la cantidad de vehículos </w:t>
            </w:r>
            <w:r w:rsidR="004318CF" w:rsidRPr="004318CF">
              <w:rPr>
                <w:i/>
                <w:sz w:val="28"/>
                <w:szCs w:val="28"/>
              </w:rPr>
              <w:t>decomisados pendientes de resolución; sin embargo</w:t>
            </w:r>
            <w:r w:rsidR="00C27BD1">
              <w:rPr>
                <w:i/>
                <w:sz w:val="28"/>
                <w:szCs w:val="28"/>
              </w:rPr>
              <w:t xml:space="preserve"> </w:t>
            </w:r>
            <w:r w:rsidR="00140616" w:rsidRPr="004318CF">
              <w:rPr>
                <w:i/>
                <w:sz w:val="28"/>
                <w:szCs w:val="28"/>
              </w:rPr>
              <w:t xml:space="preserve">preocupa a esta Dirección que </w:t>
            </w:r>
            <w:r w:rsidRPr="004318CF">
              <w:rPr>
                <w:i/>
                <w:sz w:val="28"/>
                <w:szCs w:val="28"/>
              </w:rPr>
              <w:t>a la fecha no ha sido posible determinar</w:t>
            </w:r>
            <w:r w:rsidR="00140616" w:rsidRPr="004318CF">
              <w:rPr>
                <w:i/>
                <w:sz w:val="28"/>
                <w:szCs w:val="28"/>
              </w:rPr>
              <w:t xml:space="preserve">, </w:t>
            </w:r>
            <w:r w:rsidR="00725EB3" w:rsidRPr="004318CF">
              <w:rPr>
                <w:i/>
                <w:sz w:val="28"/>
                <w:szCs w:val="28"/>
              </w:rPr>
              <w:t>por parte del programa</w:t>
            </w:r>
            <w:r w:rsidR="00140616" w:rsidRPr="004318CF">
              <w:rPr>
                <w:i/>
                <w:sz w:val="28"/>
                <w:szCs w:val="28"/>
              </w:rPr>
              <w:t xml:space="preserve">, </w:t>
            </w:r>
            <w:r w:rsidRPr="004318CF">
              <w:rPr>
                <w:i/>
                <w:sz w:val="28"/>
                <w:szCs w:val="28"/>
              </w:rPr>
              <w:t xml:space="preserve">una fecha de finalización del proyecto, </w:t>
            </w:r>
            <w:r w:rsidR="004318CF">
              <w:rPr>
                <w:i/>
                <w:sz w:val="28"/>
                <w:szCs w:val="28"/>
              </w:rPr>
              <w:t>por lo que se considera que a partir de los informes trimestrales presentados por los despachos y a la información recopilada en los años de operatividad del programa,</w:t>
            </w:r>
            <w:r w:rsidR="00AB2E8E">
              <w:rPr>
                <w:i/>
                <w:sz w:val="28"/>
                <w:szCs w:val="28"/>
              </w:rPr>
              <w:t xml:space="preserve"> es</w:t>
            </w:r>
            <w:r w:rsidR="004318CF">
              <w:rPr>
                <w:i/>
                <w:sz w:val="28"/>
                <w:szCs w:val="28"/>
              </w:rPr>
              <w:t xml:space="preserve"> posible determinar una cantidad teórica de vehículos decomisados pendientes de resolución, que permita estimar una fecha de finalización del proyecto y si posterior a esa fecha aparecen vehículos que no fueron contabilizados, </w:t>
            </w:r>
            <w:r w:rsidR="00AB2E8E">
              <w:rPr>
                <w:i/>
                <w:sz w:val="28"/>
                <w:szCs w:val="28"/>
              </w:rPr>
              <w:t xml:space="preserve">deberán las Administraciones Regionales </w:t>
            </w:r>
            <w:r w:rsidR="004318CF">
              <w:rPr>
                <w:i/>
                <w:sz w:val="28"/>
                <w:szCs w:val="28"/>
              </w:rPr>
              <w:t>proce</w:t>
            </w:r>
            <w:r w:rsidR="00AB2E8E">
              <w:rPr>
                <w:i/>
                <w:sz w:val="28"/>
                <w:szCs w:val="28"/>
              </w:rPr>
              <w:t>der</w:t>
            </w:r>
            <w:r w:rsidR="004318CF">
              <w:rPr>
                <w:i/>
                <w:sz w:val="28"/>
                <w:szCs w:val="28"/>
              </w:rPr>
              <w:t xml:space="preserve"> a las indagaciones y coordinaciones respectivas.</w:t>
            </w:r>
          </w:p>
          <w:p w:rsidR="00940AD1" w:rsidRDefault="00940AD1" w:rsidP="004A7400">
            <w:pPr>
              <w:widowControl w:val="0"/>
              <w:spacing w:line="360" w:lineRule="auto"/>
              <w:jc w:val="both"/>
              <w:rPr>
                <w:i/>
                <w:sz w:val="28"/>
                <w:szCs w:val="28"/>
              </w:rPr>
            </w:pPr>
          </w:p>
          <w:p w:rsidR="00940AD1" w:rsidRPr="00814221" w:rsidRDefault="00940AD1" w:rsidP="004A7400">
            <w:pPr>
              <w:widowControl w:val="0"/>
              <w:spacing w:line="360" w:lineRule="auto"/>
              <w:jc w:val="both"/>
              <w:rPr>
                <w:i/>
                <w:sz w:val="28"/>
                <w:szCs w:val="28"/>
              </w:rPr>
            </w:pPr>
            <w:r>
              <w:rPr>
                <w:i/>
                <w:sz w:val="28"/>
                <w:szCs w:val="28"/>
              </w:rPr>
              <w:t>Respecto a la plaza de Técnica o Técnico Administrativo 3, se considera que la misma es complemento de las labores realizadas por la Inspectora Asistente, ya que para la debida movilización del vehículo decomisado debe existir un criterio técnico que indique a</w:t>
            </w:r>
            <w:r w:rsidR="00F56347">
              <w:rPr>
                <w:i/>
                <w:sz w:val="28"/>
                <w:szCs w:val="28"/>
              </w:rPr>
              <w:t>l Departamento de</w:t>
            </w:r>
            <w:r>
              <w:rPr>
                <w:i/>
                <w:sz w:val="28"/>
                <w:szCs w:val="28"/>
              </w:rPr>
              <w:t xml:space="preserve"> Proveeduría como realizar la donación del bien, ya sea co</w:t>
            </w:r>
            <w:r w:rsidR="00F56347">
              <w:rPr>
                <w:i/>
                <w:sz w:val="28"/>
                <w:szCs w:val="28"/>
              </w:rPr>
              <w:t>n</w:t>
            </w:r>
            <w:r>
              <w:rPr>
                <w:i/>
                <w:sz w:val="28"/>
                <w:szCs w:val="28"/>
              </w:rPr>
              <w:t xml:space="preserve"> fines didácticos, chatarra o para circular.</w:t>
            </w:r>
          </w:p>
        </w:tc>
      </w:tr>
      <w:tr w:rsidR="00E2273F" w:rsidRPr="00CD4A71" w:rsidTr="001E7BF2">
        <w:trPr>
          <w:trHeight w:val="794"/>
        </w:trPr>
        <w:tc>
          <w:tcPr>
            <w:tcW w:w="2347" w:type="dxa"/>
            <w:shd w:val="clear" w:color="auto" w:fill="C0C0C0"/>
          </w:tcPr>
          <w:p w:rsidR="00E2273F" w:rsidRPr="00CD4A71" w:rsidRDefault="00E2273F" w:rsidP="00CD4A71">
            <w:pPr>
              <w:spacing w:line="360" w:lineRule="auto"/>
              <w:rPr>
                <w:b/>
                <w:sz w:val="28"/>
                <w:szCs w:val="28"/>
              </w:rPr>
            </w:pPr>
            <w:r w:rsidRPr="00CD4A71">
              <w:rPr>
                <w:b/>
                <w:sz w:val="28"/>
                <w:szCs w:val="28"/>
              </w:rPr>
              <w:lastRenderedPageBreak/>
              <w:t>IV. Elementos Resolutivos</w:t>
            </w:r>
          </w:p>
        </w:tc>
        <w:tc>
          <w:tcPr>
            <w:tcW w:w="8563" w:type="dxa"/>
          </w:tcPr>
          <w:p w:rsidR="00560A9F" w:rsidRDefault="00560A9F" w:rsidP="00CD4A71">
            <w:pPr>
              <w:spacing w:line="360" w:lineRule="auto"/>
              <w:jc w:val="both"/>
              <w:rPr>
                <w:i/>
                <w:sz w:val="28"/>
                <w:szCs w:val="28"/>
              </w:rPr>
            </w:pPr>
            <w:r w:rsidRPr="00E723AD">
              <w:rPr>
                <w:b/>
                <w:i/>
                <w:sz w:val="28"/>
                <w:szCs w:val="28"/>
              </w:rPr>
              <w:t xml:space="preserve">4.1.- </w:t>
            </w:r>
            <w:r w:rsidRPr="00E723AD">
              <w:rPr>
                <w:i/>
                <w:sz w:val="28"/>
                <w:szCs w:val="28"/>
              </w:rPr>
              <w:t xml:space="preserve">El presente Proyecto nace de recomendaciones específicas de la Auditoría Judicial, y es propio del Consejo Superior, y se planteó al determinarse que algunas juezas y jueces no estaban cumpliendo con su </w:t>
            </w:r>
            <w:r w:rsidRPr="00E723AD">
              <w:rPr>
                <w:i/>
                <w:sz w:val="28"/>
                <w:szCs w:val="28"/>
              </w:rPr>
              <w:lastRenderedPageBreak/>
              <w:t xml:space="preserve">función de resolver sobre los vehículos decomisados al finalizar las distintas causas que tramitaban, lo que ha generado una saturación de los planteles donde se encuentran los vehículos decomisados. </w:t>
            </w:r>
          </w:p>
          <w:p w:rsidR="00381036" w:rsidRDefault="00381036" w:rsidP="00CD4A71">
            <w:pPr>
              <w:spacing w:line="360" w:lineRule="auto"/>
              <w:jc w:val="both"/>
              <w:rPr>
                <w:i/>
                <w:sz w:val="28"/>
                <w:szCs w:val="28"/>
              </w:rPr>
            </w:pPr>
          </w:p>
          <w:p w:rsidR="00381036" w:rsidRPr="00381036" w:rsidRDefault="00381036" w:rsidP="00CD4A71">
            <w:pPr>
              <w:spacing w:line="360" w:lineRule="auto"/>
              <w:jc w:val="both"/>
              <w:rPr>
                <w:b/>
                <w:i/>
                <w:sz w:val="28"/>
                <w:szCs w:val="28"/>
              </w:rPr>
            </w:pPr>
            <w:r w:rsidRPr="00381036">
              <w:rPr>
                <w:b/>
                <w:i/>
                <w:sz w:val="28"/>
                <w:szCs w:val="28"/>
              </w:rPr>
              <w:t xml:space="preserve">4.2.- </w:t>
            </w:r>
            <w:r w:rsidR="00F56347">
              <w:rPr>
                <w:b/>
                <w:i/>
                <w:sz w:val="28"/>
                <w:szCs w:val="28"/>
              </w:rPr>
              <w:t>Conclusiones del a</w:t>
            </w:r>
            <w:r w:rsidR="008A0390">
              <w:rPr>
                <w:b/>
                <w:i/>
                <w:sz w:val="28"/>
                <w:szCs w:val="28"/>
              </w:rPr>
              <w:t>nálisis cuantitativo de la p</w:t>
            </w:r>
            <w:r>
              <w:rPr>
                <w:b/>
                <w:i/>
                <w:sz w:val="28"/>
                <w:szCs w:val="28"/>
              </w:rPr>
              <w:t>laza Extraordinaria de Inspectora o Inspector Asistente</w:t>
            </w:r>
            <w:r w:rsidR="00F56347">
              <w:rPr>
                <w:b/>
                <w:i/>
                <w:sz w:val="28"/>
                <w:szCs w:val="28"/>
              </w:rPr>
              <w:t>.</w:t>
            </w:r>
          </w:p>
          <w:p w:rsidR="00CD4A71" w:rsidRPr="006D7DBC" w:rsidRDefault="00CD4A71" w:rsidP="00CD4A71">
            <w:pPr>
              <w:spacing w:line="360" w:lineRule="auto"/>
              <w:jc w:val="both"/>
              <w:rPr>
                <w:b/>
                <w:sz w:val="28"/>
                <w:szCs w:val="28"/>
              </w:rPr>
            </w:pPr>
          </w:p>
          <w:p w:rsidR="00560A9F" w:rsidRPr="00F56347" w:rsidRDefault="008A64F6" w:rsidP="00CD4A71">
            <w:pPr>
              <w:spacing w:line="360" w:lineRule="auto"/>
              <w:jc w:val="both"/>
              <w:rPr>
                <w:i/>
                <w:sz w:val="28"/>
                <w:szCs w:val="28"/>
                <w:u w:val="single"/>
              </w:rPr>
            </w:pPr>
            <w:r w:rsidRPr="00381036">
              <w:rPr>
                <w:b/>
                <w:i/>
                <w:sz w:val="28"/>
                <w:szCs w:val="28"/>
              </w:rPr>
              <w:t>4.2</w:t>
            </w:r>
            <w:r w:rsidR="00381036" w:rsidRPr="00381036">
              <w:rPr>
                <w:b/>
                <w:i/>
                <w:sz w:val="28"/>
                <w:szCs w:val="28"/>
              </w:rPr>
              <w:t>.1-</w:t>
            </w:r>
            <w:r w:rsidR="00D71ED3" w:rsidRPr="008A64F6">
              <w:rPr>
                <w:i/>
                <w:sz w:val="28"/>
                <w:szCs w:val="28"/>
              </w:rPr>
              <w:t>Al analizar las labores realizadas por la</w:t>
            </w:r>
            <w:r w:rsidR="00560A9F" w:rsidRPr="008A64F6">
              <w:rPr>
                <w:i/>
                <w:sz w:val="28"/>
                <w:szCs w:val="28"/>
              </w:rPr>
              <w:t xml:space="preserve"> plaza extraordinaria de I</w:t>
            </w:r>
            <w:r w:rsidR="00D71ED3" w:rsidRPr="008A64F6">
              <w:rPr>
                <w:i/>
                <w:sz w:val="28"/>
                <w:szCs w:val="28"/>
              </w:rPr>
              <w:t xml:space="preserve">nspectora o Inspector Asistente, </w:t>
            </w:r>
            <w:r w:rsidR="00560A9F" w:rsidRPr="008A64F6">
              <w:rPr>
                <w:bCs/>
                <w:i/>
                <w:iCs/>
                <w:sz w:val="28"/>
                <w:szCs w:val="28"/>
              </w:rPr>
              <w:t>s</w:t>
            </w:r>
            <w:r w:rsidR="00D71ED3" w:rsidRPr="008A64F6">
              <w:rPr>
                <w:bCs/>
                <w:i/>
                <w:iCs/>
                <w:sz w:val="28"/>
                <w:szCs w:val="28"/>
              </w:rPr>
              <w:t xml:space="preserve">e establece que el programa para el 2017 </w:t>
            </w:r>
            <w:r w:rsidR="00560A9F" w:rsidRPr="008A64F6">
              <w:rPr>
                <w:bCs/>
                <w:i/>
                <w:iCs/>
                <w:sz w:val="28"/>
                <w:szCs w:val="28"/>
              </w:rPr>
              <w:t xml:space="preserve">realizó más actividades de las que estaban programadas en el Plan de Trabajo. Al respecto, </w:t>
            </w:r>
            <w:r w:rsidR="00F56347">
              <w:rPr>
                <w:bCs/>
                <w:i/>
                <w:iCs/>
                <w:sz w:val="28"/>
                <w:szCs w:val="28"/>
              </w:rPr>
              <w:t xml:space="preserve">en </w:t>
            </w:r>
            <w:r w:rsidR="00560A9F" w:rsidRPr="008A64F6">
              <w:rPr>
                <w:bCs/>
                <w:i/>
                <w:iCs/>
                <w:sz w:val="28"/>
                <w:szCs w:val="28"/>
              </w:rPr>
              <w:t xml:space="preserve">la </w:t>
            </w:r>
            <w:r w:rsidR="00F56347">
              <w:rPr>
                <w:bCs/>
                <w:i/>
                <w:iCs/>
                <w:sz w:val="28"/>
                <w:szCs w:val="28"/>
              </w:rPr>
              <w:t>coordinación del P</w:t>
            </w:r>
            <w:r w:rsidR="00560A9F" w:rsidRPr="008A64F6">
              <w:rPr>
                <w:bCs/>
                <w:i/>
                <w:iCs/>
                <w:sz w:val="28"/>
                <w:szCs w:val="28"/>
              </w:rPr>
              <w:t>rograma, manifest</w:t>
            </w:r>
            <w:r w:rsidR="00F56347">
              <w:rPr>
                <w:bCs/>
                <w:i/>
                <w:iCs/>
                <w:sz w:val="28"/>
                <w:szCs w:val="28"/>
              </w:rPr>
              <w:t>aron</w:t>
            </w:r>
            <w:r w:rsidR="00560A9F" w:rsidRPr="008A64F6">
              <w:rPr>
                <w:bCs/>
                <w:i/>
                <w:iCs/>
                <w:sz w:val="28"/>
                <w:szCs w:val="28"/>
              </w:rPr>
              <w:t xml:space="preserve"> que en el Plan Anual de Trabajo se establecen actividades generales, pero éstas a su vez generan otras actividades cuando se realizan las giras a las administraciones regionales; por lo tanto, es que se reflejan las estadísticas de esa manera.</w:t>
            </w:r>
            <w:r w:rsidR="00560A9F" w:rsidRPr="008A64F6">
              <w:rPr>
                <w:i/>
                <w:sz w:val="28"/>
                <w:szCs w:val="28"/>
              </w:rPr>
              <w:t xml:space="preserve"> Esta Dirección está de acuerdo con esta </w:t>
            </w:r>
            <w:r w:rsidR="00560A9F" w:rsidRPr="00381036">
              <w:rPr>
                <w:i/>
                <w:sz w:val="28"/>
                <w:szCs w:val="28"/>
              </w:rPr>
              <w:t xml:space="preserve">forma de proceder por cuanto se fomenta la eficiencia y el aprovechamiento de los recursos, </w:t>
            </w:r>
            <w:r w:rsidR="00560A9F" w:rsidRPr="00F56347">
              <w:rPr>
                <w:i/>
                <w:sz w:val="28"/>
                <w:szCs w:val="28"/>
                <w:u w:val="single"/>
              </w:rPr>
              <w:t>pero se insiste en que se deberá replantear el Plan de Trabajo y los indicadores p</w:t>
            </w:r>
            <w:r w:rsidR="00F56347">
              <w:rPr>
                <w:i/>
                <w:sz w:val="28"/>
                <w:szCs w:val="28"/>
                <w:u w:val="single"/>
              </w:rPr>
              <w:t>or cuanto de la presente forma no se puede medir directamente la eficiencia.</w:t>
            </w:r>
          </w:p>
          <w:p w:rsidR="00381036" w:rsidRPr="00381036" w:rsidRDefault="00381036" w:rsidP="00CD4A71">
            <w:pPr>
              <w:spacing w:line="360" w:lineRule="auto"/>
              <w:jc w:val="both"/>
              <w:rPr>
                <w:i/>
                <w:sz w:val="28"/>
                <w:szCs w:val="28"/>
              </w:rPr>
            </w:pPr>
          </w:p>
          <w:p w:rsidR="00CD7763" w:rsidRPr="00381036" w:rsidRDefault="00CD7763" w:rsidP="00CD4A71">
            <w:pPr>
              <w:spacing w:line="360" w:lineRule="auto"/>
              <w:jc w:val="both"/>
              <w:rPr>
                <w:i/>
                <w:sz w:val="28"/>
                <w:szCs w:val="28"/>
              </w:rPr>
            </w:pPr>
            <w:r w:rsidRPr="00381036">
              <w:rPr>
                <w:i/>
                <w:sz w:val="28"/>
                <w:szCs w:val="28"/>
              </w:rPr>
              <w:t xml:space="preserve">La información suministrada refleja que la cantidad y variedad de actividades desarrolladas en </w:t>
            </w:r>
            <w:r w:rsidR="00396462" w:rsidRPr="00381036">
              <w:rPr>
                <w:i/>
                <w:sz w:val="28"/>
                <w:szCs w:val="28"/>
              </w:rPr>
              <w:t>el 2017</w:t>
            </w:r>
            <w:r w:rsidR="00641F74">
              <w:rPr>
                <w:i/>
                <w:sz w:val="28"/>
                <w:szCs w:val="28"/>
              </w:rPr>
              <w:t xml:space="preserve">, </w:t>
            </w:r>
            <w:r w:rsidR="00396462" w:rsidRPr="00381036">
              <w:rPr>
                <w:i/>
                <w:sz w:val="28"/>
                <w:szCs w:val="28"/>
              </w:rPr>
              <w:t>disminuyó respecto al año anterior en un 30% en la programación de actividades y un 15% en las realizadas</w:t>
            </w:r>
            <w:r w:rsidR="00381036" w:rsidRPr="00381036">
              <w:rPr>
                <w:i/>
                <w:sz w:val="28"/>
                <w:szCs w:val="28"/>
              </w:rPr>
              <w:t>.</w:t>
            </w:r>
          </w:p>
          <w:p w:rsidR="00560A9F" w:rsidRDefault="00560A9F" w:rsidP="00CD4A71">
            <w:pPr>
              <w:spacing w:line="360" w:lineRule="auto"/>
              <w:jc w:val="both"/>
              <w:rPr>
                <w:sz w:val="28"/>
                <w:szCs w:val="28"/>
              </w:rPr>
            </w:pPr>
          </w:p>
          <w:p w:rsidR="00330CBB" w:rsidRDefault="00381036" w:rsidP="00CD4A71">
            <w:pPr>
              <w:spacing w:line="360" w:lineRule="auto"/>
              <w:jc w:val="both"/>
              <w:rPr>
                <w:i/>
                <w:sz w:val="28"/>
                <w:szCs w:val="28"/>
              </w:rPr>
            </w:pPr>
            <w:r w:rsidRPr="00381036">
              <w:rPr>
                <w:b/>
                <w:i/>
                <w:sz w:val="28"/>
                <w:szCs w:val="28"/>
              </w:rPr>
              <w:t>4.2.2.-</w:t>
            </w:r>
            <w:r w:rsidRPr="00381036">
              <w:rPr>
                <w:i/>
                <w:sz w:val="28"/>
                <w:szCs w:val="28"/>
              </w:rPr>
              <w:t>Al analizar la cantidad de vehícul</w:t>
            </w:r>
            <w:r>
              <w:rPr>
                <w:i/>
                <w:sz w:val="28"/>
                <w:szCs w:val="28"/>
              </w:rPr>
              <w:t xml:space="preserve">os destruidos y donados por la </w:t>
            </w:r>
            <w:r>
              <w:rPr>
                <w:i/>
                <w:sz w:val="28"/>
                <w:szCs w:val="28"/>
              </w:rPr>
              <w:lastRenderedPageBreak/>
              <w:t>i</w:t>
            </w:r>
            <w:r w:rsidRPr="00381036">
              <w:rPr>
                <w:i/>
                <w:sz w:val="28"/>
                <w:szCs w:val="28"/>
              </w:rPr>
              <w:t>nstitución</w:t>
            </w:r>
            <w:r>
              <w:rPr>
                <w:i/>
                <w:sz w:val="28"/>
                <w:szCs w:val="28"/>
              </w:rPr>
              <w:t xml:space="preserve"> durante el 2017, se determina que registró un rendimiento del 70%, respecto a la cantidad total de vehículos gestionados, es decir que quedó pendiente en el 2017 de donar o devolver a las partes un 30% del total de vehículos gestionados por las Administraciones Regionales o Depósito de Vehículos Decomisados; no obstante, durante ese período se reportó una disminución</w:t>
            </w:r>
            <w:r w:rsidR="00C27BD1">
              <w:rPr>
                <w:i/>
                <w:sz w:val="28"/>
                <w:szCs w:val="28"/>
              </w:rPr>
              <w:t xml:space="preserve"> </w:t>
            </w:r>
            <w:r w:rsidR="00330CBB" w:rsidRPr="0073140D">
              <w:rPr>
                <w:i/>
                <w:sz w:val="28"/>
                <w:szCs w:val="28"/>
              </w:rPr>
              <w:t>de un</w:t>
            </w:r>
            <w:r w:rsidR="00330CBB">
              <w:rPr>
                <w:i/>
                <w:sz w:val="28"/>
                <w:szCs w:val="28"/>
              </w:rPr>
              <w:t xml:space="preserve"> 40% en la cantidad de vehículos gestionados (3110) respecto al 2016 (5245), lo que repercutió en la cantidad de vehículos destruidos y donados por la institución al pasar de </w:t>
            </w:r>
            <w:r w:rsidR="00641F74">
              <w:rPr>
                <w:i/>
                <w:sz w:val="28"/>
                <w:szCs w:val="28"/>
              </w:rPr>
              <w:t>2924</w:t>
            </w:r>
            <w:r w:rsidR="00330CBB">
              <w:rPr>
                <w:i/>
                <w:sz w:val="28"/>
                <w:szCs w:val="28"/>
              </w:rPr>
              <w:t xml:space="preserve"> en el 2016 a </w:t>
            </w:r>
            <w:r w:rsidR="00641F74">
              <w:rPr>
                <w:i/>
                <w:sz w:val="28"/>
                <w:szCs w:val="28"/>
              </w:rPr>
              <w:t>2192</w:t>
            </w:r>
            <w:r w:rsidR="00330CBB">
              <w:rPr>
                <w:i/>
                <w:sz w:val="28"/>
                <w:szCs w:val="28"/>
              </w:rPr>
              <w:t xml:space="preserve"> vehículos en el 2017.</w:t>
            </w:r>
          </w:p>
          <w:p w:rsidR="00330CBB" w:rsidRDefault="00330CBB" w:rsidP="00CD4A71">
            <w:pPr>
              <w:spacing w:line="360" w:lineRule="auto"/>
              <w:jc w:val="both"/>
              <w:rPr>
                <w:i/>
                <w:sz w:val="28"/>
                <w:szCs w:val="28"/>
              </w:rPr>
            </w:pPr>
          </w:p>
          <w:p w:rsidR="00721F11" w:rsidRDefault="00330CBB" w:rsidP="00CD4A71">
            <w:pPr>
              <w:spacing w:line="360" w:lineRule="auto"/>
              <w:jc w:val="both"/>
              <w:rPr>
                <w:i/>
                <w:sz w:val="28"/>
                <w:szCs w:val="28"/>
              </w:rPr>
            </w:pPr>
            <w:r w:rsidRPr="00721F11">
              <w:rPr>
                <w:b/>
                <w:i/>
                <w:sz w:val="28"/>
                <w:szCs w:val="28"/>
              </w:rPr>
              <w:t>4.2.3.-</w:t>
            </w:r>
            <w:r>
              <w:rPr>
                <w:i/>
                <w:sz w:val="28"/>
                <w:szCs w:val="28"/>
              </w:rPr>
              <w:t xml:space="preserve"> Según indica la Licda. Valverde Vega, las disminuciones reportadas en el 2017, obedecen </w:t>
            </w:r>
            <w:r w:rsidRPr="00330CBB">
              <w:rPr>
                <w:i/>
                <w:sz w:val="28"/>
                <w:szCs w:val="28"/>
              </w:rPr>
              <w:t>a que estuvo fuera de la oficina producto de incapacidad</w:t>
            </w:r>
            <w:r>
              <w:rPr>
                <w:i/>
                <w:sz w:val="28"/>
                <w:szCs w:val="28"/>
              </w:rPr>
              <w:t>es</w:t>
            </w:r>
            <w:r w:rsidRPr="00330CBB">
              <w:rPr>
                <w:i/>
                <w:sz w:val="28"/>
                <w:szCs w:val="28"/>
              </w:rPr>
              <w:t>, lo que propició tener que permanecer más tiempo revisando informes y realizando otras labores propias de escritorio</w:t>
            </w:r>
            <w:r>
              <w:rPr>
                <w:i/>
                <w:sz w:val="28"/>
                <w:szCs w:val="28"/>
              </w:rPr>
              <w:t>.</w:t>
            </w:r>
          </w:p>
          <w:p w:rsidR="00721F11" w:rsidRDefault="00721F11" w:rsidP="00721F11">
            <w:pPr>
              <w:spacing w:line="360" w:lineRule="auto"/>
              <w:jc w:val="both"/>
              <w:rPr>
                <w:i/>
                <w:sz w:val="28"/>
                <w:szCs w:val="28"/>
              </w:rPr>
            </w:pPr>
          </w:p>
          <w:p w:rsidR="00721F11" w:rsidRDefault="00721F11" w:rsidP="00721F11">
            <w:pPr>
              <w:spacing w:line="360" w:lineRule="auto"/>
              <w:jc w:val="both"/>
              <w:rPr>
                <w:b/>
                <w:i/>
                <w:sz w:val="28"/>
                <w:szCs w:val="28"/>
              </w:rPr>
            </w:pPr>
            <w:r>
              <w:rPr>
                <w:b/>
                <w:i/>
                <w:sz w:val="28"/>
                <w:szCs w:val="28"/>
              </w:rPr>
              <w:t>4.3</w:t>
            </w:r>
            <w:r w:rsidRPr="00381036">
              <w:rPr>
                <w:b/>
                <w:i/>
                <w:sz w:val="28"/>
                <w:szCs w:val="28"/>
              </w:rPr>
              <w:t xml:space="preserve">.- </w:t>
            </w:r>
            <w:r w:rsidR="00F56347">
              <w:rPr>
                <w:b/>
                <w:i/>
                <w:sz w:val="28"/>
                <w:szCs w:val="28"/>
              </w:rPr>
              <w:t>Conclusiones del a</w:t>
            </w:r>
            <w:r w:rsidR="008A0390">
              <w:rPr>
                <w:b/>
                <w:i/>
                <w:sz w:val="28"/>
                <w:szCs w:val="28"/>
              </w:rPr>
              <w:t>nálisis cuantitativo de la p</w:t>
            </w:r>
            <w:r>
              <w:rPr>
                <w:b/>
                <w:i/>
                <w:sz w:val="28"/>
                <w:szCs w:val="28"/>
              </w:rPr>
              <w:t xml:space="preserve">laza </w:t>
            </w:r>
            <w:r w:rsidR="008A0390">
              <w:rPr>
                <w:b/>
                <w:i/>
                <w:sz w:val="28"/>
                <w:szCs w:val="28"/>
              </w:rPr>
              <w:t>e</w:t>
            </w:r>
            <w:r>
              <w:rPr>
                <w:b/>
                <w:i/>
                <w:sz w:val="28"/>
                <w:szCs w:val="28"/>
              </w:rPr>
              <w:t>xtraordinaria de Técnica o Técnico Administrativo 3, adscrita al Departamento de Proveeduría</w:t>
            </w:r>
            <w:r w:rsidR="00813ED2">
              <w:rPr>
                <w:b/>
                <w:i/>
                <w:sz w:val="28"/>
                <w:szCs w:val="28"/>
              </w:rPr>
              <w:t>.</w:t>
            </w:r>
          </w:p>
          <w:p w:rsidR="008A0390" w:rsidRDefault="008A0390" w:rsidP="00721F11">
            <w:pPr>
              <w:spacing w:line="360" w:lineRule="auto"/>
              <w:jc w:val="both"/>
              <w:rPr>
                <w:b/>
                <w:i/>
                <w:sz w:val="28"/>
                <w:szCs w:val="28"/>
              </w:rPr>
            </w:pPr>
          </w:p>
          <w:p w:rsidR="00721F11" w:rsidRPr="008A0390" w:rsidRDefault="00721F11" w:rsidP="00721F11">
            <w:pPr>
              <w:spacing w:line="360" w:lineRule="auto"/>
              <w:jc w:val="both"/>
              <w:rPr>
                <w:sz w:val="28"/>
                <w:szCs w:val="28"/>
              </w:rPr>
            </w:pPr>
            <w:r w:rsidRPr="00721F11">
              <w:rPr>
                <w:b/>
                <w:i/>
                <w:sz w:val="28"/>
                <w:szCs w:val="28"/>
              </w:rPr>
              <w:t xml:space="preserve">4.3.1.- </w:t>
            </w:r>
            <w:r w:rsidR="008A0390" w:rsidRPr="008A0390">
              <w:rPr>
                <w:i/>
                <w:sz w:val="28"/>
                <w:szCs w:val="28"/>
              </w:rPr>
              <w:t>Este</w:t>
            </w:r>
            <w:r w:rsidR="00F46DC0">
              <w:rPr>
                <w:i/>
                <w:sz w:val="28"/>
                <w:szCs w:val="28"/>
              </w:rPr>
              <w:t xml:space="preserve"> recurso humano extraordinario, </w:t>
            </w:r>
            <w:r w:rsidR="008A0390" w:rsidRPr="008A0390">
              <w:rPr>
                <w:i/>
                <w:sz w:val="28"/>
                <w:szCs w:val="28"/>
              </w:rPr>
              <w:t xml:space="preserve">realiza básicamente las valoraciones </w:t>
            </w:r>
            <w:r w:rsidR="00641F74">
              <w:rPr>
                <w:i/>
                <w:sz w:val="28"/>
                <w:szCs w:val="28"/>
              </w:rPr>
              <w:t>de los vehículos decomisados a la</w:t>
            </w:r>
            <w:r w:rsidR="008A0390" w:rsidRPr="008A0390">
              <w:rPr>
                <w:i/>
                <w:sz w:val="28"/>
                <w:szCs w:val="28"/>
              </w:rPr>
              <w:t xml:space="preserve"> orden</w:t>
            </w:r>
            <w:r w:rsidR="00641F74">
              <w:rPr>
                <w:i/>
                <w:sz w:val="28"/>
                <w:szCs w:val="28"/>
              </w:rPr>
              <w:t xml:space="preserve"> de la Proveeduría</w:t>
            </w:r>
            <w:r w:rsidR="00C27BD1">
              <w:rPr>
                <w:i/>
                <w:sz w:val="28"/>
                <w:szCs w:val="28"/>
              </w:rPr>
              <w:t xml:space="preserve"> </w:t>
            </w:r>
            <w:r w:rsidR="00641F74">
              <w:rPr>
                <w:i/>
                <w:sz w:val="28"/>
                <w:szCs w:val="28"/>
              </w:rPr>
              <w:t>J</w:t>
            </w:r>
            <w:r w:rsidR="008A0390" w:rsidRPr="008A0390">
              <w:rPr>
                <w:i/>
                <w:sz w:val="28"/>
                <w:szCs w:val="28"/>
              </w:rPr>
              <w:t>udicial, esto como apoyo al Departamento de Proveeduría, las cuales son complemento de las funciones de las otras dos plazas que conforman el referido programa (la Inspectora o Inspector Asistente y la o el Auxiliar Jurídico 2).</w:t>
            </w:r>
          </w:p>
          <w:p w:rsidR="008A0390" w:rsidRPr="008A0390" w:rsidRDefault="008A0390" w:rsidP="008A0390">
            <w:pPr>
              <w:spacing w:line="360" w:lineRule="auto"/>
              <w:jc w:val="both"/>
              <w:rPr>
                <w:i/>
                <w:sz w:val="28"/>
                <w:szCs w:val="28"/>
              </w:rPr>
            </w:pPr>
            <w:r w:rsidRPr="008A0390">
              <w:rPr>
                <w:b/>
                <w:sz w:val="28"/>
                <w:szCs w:val="28"/>
              </w:rPr>
              <w:lastRenderedPageBreak/>
              <w:t>4</w:t>
            </w:r>
            <w:r w:rsidRPr="008A0390">
              <w:rPr>
                <w:b/>
                <w:i/>
                <w:sz w:val="28"/>
                <w:szCs w:val="28"/>
              </w:rPr>
              <w:t>.3.2.-</w:t>
            </w:r>
            <w:r w:rsidRPr="008A0390">
              <w:rPr>
                <w:i/>
                <w:sz w:val="28"/>
                <w:szCs w:val="28"/>
              </w:rPr>
              <w:t xml:space="preserve"> Al revisar el comportamiento del indicador “</w:t>
            </w:r>
            <w:r w:rsidRPr="008A0390">
              <w:rPr>
                <w:b/>
                <w:i/>
                <w:sz w:val="28"/>
                <w:szCs w:val="28"/>
              </w:rPr>
              <w:t>Cantidad de valoraciones de vehículos decomisados realizadas por mes y actividades conexas</w:t>
            </w:r>
            <w:r w:rsidRPr="008A0390">
              <w:rPr>
                <w:i/>
                <w:sz w:val="28"/>
                <w:szCs w:val="28"/>
              </w:rPr>
              <w:t xml:space="preserve">”, resulta que el 2014 y el 2015 presentan los mayores rendimientos en las dos primeras actividades analizadas (“valoraciones de vehículos decomisados”  y “giras a los planteles”), lo que coincide con la presencia del recurso extraordinario; el 2017 presentó una disminución respecto al 2016; sin embargo, los valores promedios mensuales continúan siendo superiores a los reportados en el 2013, cuando no se disponía de este recurso. </w:t>
            </w:r>
          </w:p>
          <w:p w:rsidR="008A0390" w:rsidRPr="008A0390" w:rsidRDefault="008A0390" w:rsidP="008A0390">
            <w:pPr>
              <w:spacing w:line="360" w:lineRule="auto"/>
              <w:jc w:val="both"/>
              <w:rPr>
                <w:i/>
                <w:sz w:val="28"/>
                <w:szCs w:val="28"/>
              </w:rPr>
            </w:pPr>
          </w:p>
          <w:p w:rsidR="008A0390" w:rsidRPr="008A0390" w:rsidRDefault="00813ED2" w:rsidP="008A0390">
            <w:pPr>
              <w:spacing w:line="360" w:lineRule="auto"/>
              <w:jc w:val="both"/>
              <w:rPr>
                <w:i/>
                <w:sz w:val="28"/>
                <w:szCs w:val="28"/>
              </w:rPr>
            </w:pPr>
            <w:r>
              <w:rPr>
                <w:i/>
                <w:sz w:val="28"/>
                <w:szCs w:val="28"/>
              </w:rPr>
              <w:t>L</w:t>
            </w:r>
            <w:r w:rsidR="008A0390" w:rsidRPr="008A0390">
              <w:rPr>
                <w:i/>
                <w:sz w:val="28"/>
                <w:szCs w:val="28"/>
              </w:rPr>
              <w:t>a variable “</w:t>
            </w:r>
            <w:r w:rsidR="008A0390" w:rsidRPr="008A0390">
              <w:rPr>
                <w:i/>
                <w:sz w:val="28"/>
                <w:szCs w:val="28"/>
                <w:u w:val="single"/>
              </w:rPr>
              <w:t>visitas al Depósito de Vehículos Decomisados”</w:t>
            </w:r>
            <w:r w:rsidR="008A0390" w:rsidRPr="008A0390">
              <w:rPr>
                <w:i/>
                <w:sz w:val="28"/>
                <w:szCs w:val="28"/>
              </w:rPr>
              <w:t xml:space="preserve"> ha presentado un leve aumento, pasando de menos de una visita mensual (en el 2016) a una visita por mes (en el 2017).</w:t>
            </w:r>
          </w:p>
          <w:p w:rsidR="008A0390" w:rsidRPr="007E5F58" w:rsidRDefault="008A0390" w:rsidP="008A0390">
            <w:pPr>
              <w:spacing w:line="360" w:lineRule="auto"/>
              <w:jc w:val="both"/>
              <w:rPr>
                <w:sz w:val="28"/>
                <w:szCs w:val="28"/>
              </w:rPr>
            </w:pPr>
          </w:p>
          <w:p w:rsidR="00833F8D" w:rsidRDefault="008A0390" w:rsidP="00721F11">
            <w:pPr>
              <w:spacing w:line="360" w:lineRule="auto"/>
              <w:jc w:val="both"/>
              <w:rPr>
                <w:sz w:val="28"/>
                <w:szCs w:val="28"/>
              </w:rPr>
            </w:pPr>
            <w:r w:rsidRPr="00564823">
              <w:rPr>
                <w:b/>
                <w:i/>
                <w:sz w:val="28"/>
                <w:szCs w:val="28"/>
              </w:rPr>
              <w:t>4.</w:t>
            </w:r>
            <w:r w:rsidR="00564823" w:rsidRPr="00564823">
              <w:rPr>
                <w:b/>
                <w:i/>
                <w:sz w:val="28"/>
                <w:szCs w:val="28"/>
              </w:rPr>
              <w:t>4</w:t>
            </w:r>
            <w:r w:rsidRPr="00564823">
              <w:rPr>
                <w:b/>
                <w:i/>
                <w:sz w:val="28"/>
                <w:szCs w:val="28"/>
              </w:rPr>
              <w:t>.-</w:t>
            </w:r>
            <w:r w:rsidR="00CE5A44" w:rsidRPr="008A4C06">
              <w:rPr>
                <w:bCs/>
                <w:i/>
                <w:sz w:val="28"/>
                <w:szCs w:val="28"/>
              </w:rPr>
              <w:t xml:space="preserve">En criterio de la Licda. </w:t>
            </w:r>
            <w:r w:rsidR="00CE5A44" w:rsidRPr="008A4C06">
              <w:rPr>
                <w:i/>
                <w:sz w:val="28"/>
                <w:szCs w:val="28"/>
              </w:rPr>
              <w:t xml:space="preserve">Lorena Valverde Vega, Encargada del Programa de Descongestionamiento de Vehículos Decomisados, </w:t>
            </w:r>
            <w:r w:rsidR="00833F8D" w:rsidRPr="008A4C06">
              <w:rPr>
                <w:i/>
                <w:sz w:val="28"/>
                <w:szCs w:val="28"/>
              </w:rPr>
              <w:t>es difícil determinar el plazo de finalización del rezago existente en los vehículos decomisados, debido a que</w:t>
            </w:r>
            <w:r w:rsidR="00833F8D">
              <w:rPr>
                <w:i/>
                <w:sz w:val="28"/>
                <w:szCs w:val="28"/>
              </w:rPr>
              <w:t xml:space="preserve"> al inicio de operatividad del programa no existía</w:t>
            </w:r>
            <w:r w:rsidR="008A4C06">
              <w:rPr>
                <w:i/>
                <w:sz w:val="28"/>
                <w:szCs w:val="28"/>
              </w:rPr>
              <w:t xml:space="preserve"> a ciencia cierta una cifra de vehículos, aunado de que al momento de realizar </w:t>
            </w:r>
            <w:r w:rsidR="00641F74">
              <w:rPr>
                <w:i/>
                <w:sz w:val="28"/>
                <w:szCs w:val="28"/>
              </w:rPr>
              <w:t>la revisión física de los expedientes</w:t>
            </w:r>
            <w:r w:rsidR="008A4C06">
              <w:rPr>
                <w:i/>
                <w:sz w:val="28"/>
                <w:szCs w:val="28"/>
              </w:rPr>
              <w:t xml:space="preserve"> es común encontrar más vehículos decomisados que los reportados por los despachos judiciales y </w:t>
            </w:r>
            <w:r w:rsidR="00232B68">
              <w:rPr>
                <w:i/>
                <w:sz w:val="28"/>
                <w:szCs w:val="28"/>
              </w:rPr>
              <w:t xml:space="preserve">en otras ocasiones, </w:t>
            </w:r>
            <w:r w:rsidR="008A4C06">
              <w:rPr>
                <w:i/>
                <w:sz w:val="28"/>
                <w:szCs w:val="28"/>
              </w:rPr>
              <w:t>instituciones externas informan al programa sobre la existencia de vehículos en sus planteles que deben ser retirados, por lo que al comparar la información con la remitida por los despachos, en muchas ocasiones se determina que el vehículo nunca fue reportado.</w:t>
            </w:r>
          </w:p>
          <w:p w:rsidR="00721F11" w:rsidRDefault="00564823" w:rsidP="00721F11">
            <w:pPr>
              <w:spacing w:line="360" w:lineRule="auto"/>
              <w:jc w:val="both"/>
              <w:rPr>
                <w:i/>
                <w:sz w:val="28"/>
                <w:szCs w:val="28"/>
              </w:rPr>
            </w:pPr>
            <w:r w:rsidRPr="001A0878">
              <w:rPr>
                <w:i/>
                <w:sz w:val="28"/>
                <w:szCs w:val="28"/>
              </w:rPr>
              <w:lastRenderedPageBreak/>
              <w:t xml:space="preserve">Considera la Licda. Valverde Vega, que </w:t>
            </w:r>
            <w:r w:rsidR="00CE5A44" w:rsidRPr="001A0878">
              <w:rPr>
                <w:i/>
                <w:sz w:val="28"/>
                <w:szCs w:val="28"/>
              </w:rPr>
              <w:t xml:space="preserve">se debe dar continuidad en el tiempo al programa; </w:t>
            </w:r>
            <w:r w:rsidRPr="001A0878">
              <w:rPr>
                <w:i/>
                <w:sz w:val="28"/>
                <w:szCs w:val="28"/>
              </w:rPr>
              <w:t>en virtud de que</w:t>
            </w:r>
            <w:r w:rsidR="001A0878" w:rsidRPr="001A0878">
              <w:rPr>
                <w:i/>
                <w:sz w:val="28"/>
                <w:szCs w:val="28"/>
              </w:rPr>
              <w:t xml:space="preserve"> no es posible determinar el rezago existente y que</w:t>
            </w:r>
            <w:r w:rsidR="00DA1DFC">
              <w:rPr>
                <w:i/>
                <w:sz w:val="28"/>
                <w:szCs w:val="28"/>
              </w:rPr>
              <w:t xml:space="preserve"> además se debe tomar en cuenta que</w:t>
            </w:r>
            <w:r w:rsidR="001A0878" w:rsidRPr="001A0878">
              <w:rPr>
                <w:i/>
                <w:sz w:val="28"/>
                <w:szCs w:val="28"/>
              </w:rPr>
              <w:t xml:space="preserve"> todos los días se decomisan vehículos asociados a diferentes causas judiciales</w:t>
            </w:r>
            <w:r w:rsidR="000557F2">
              <w:rPr>
                <w:i/>
                <w:sz w:val="28"/>
                <w:szCs w:val="28"/>
              </w:rPr>
              <w:t>, por lo que es una tarea permanente y continúa.</w:t>
            </w:r>
          </w:p>
          <w:p w:rsidR="00D63079" w:rsidRDefault="00D63079" w:rsidP="00721F11">
            <w:pPr>
              <w:spacing w:line="360" w:lineRule="auto"/>
              <w:jc w:val="both"/>
              <w:rPr>
                <w:i/>
                <w:sz w:val="28"/>
                <w:szCs w:val="28"/>
              </w:rPr>
            </w:pPr>
          </w:p>
          <w:p w:rsidR="00D63079" w:rsidRDefault="00D63079" w:rsidP="00721F11">
            <w:pPr>
              <w:spacing w:line="360" w:lineRule="auto"/>
              <w:jc w:val="both"/>
              <w:rPr>
                <w:i/>
                <w:sz w:val="28"/>
                <w:szCs w:val="28"/>
              </w:rPr>
            </w:pPr>
            <w:r>
              <w:rPr>
                <w:i/>
                <w:sz w:val="28"/>
                <w:szCs w:val="28"/>
              </w:rPr>
              <w:t xml:space="preserve">Se realizó la consulta a oficinas como Administraciones Regionales </w:t>
            </w:r>
            <w:r w:rsidR="006B5853">
              <w:rPr>
                <w:i/>
                <w:sz w:val="28"/>
                <w:szCs w:val="28"/>
              </w:rPr>
              <w:t>y el</w:t>
            </w:r>
            <w:r>
              <w:rPr>
                <w:i/>
                <w:sz w:val="28"/>
                <w:szCs w:val="28"/>
              </w:rPr>
              <w:t xml:space="preserve"> Departamento de Financiero Contable con el fin de conocer un estimado en la cantidad de vehículos decomisados, sin embargo, mantienen registros que no están actualizados, ni tienen garantía que la información está completa, por lo que no se puede establecer a la fecha actual el circulante de vehículos, estado, ni condición.</w:t>
            </w:r>
          </w:p>
          <w:p w:rsidR="00C130AC" w:rsidRDefault="00C130AC" w:rsidP="00721F11">
            <w:pPr>
              <w:spacing w:line="360" w:lineRule="auto"/>
              <w:jc w:val="both"/>
              <w:rPr>
                <w:i/>
                <w:sz w:val="28"/>
                <w:szCs w:val="28"/>
              </w:rPr>
            </w:pPr>
          </w:p>
          <w:p w:rsidR="00C130AC" w:rsidRDefault="00C130AC" w:rsidP="00721F11">
            <w:pPr>
              <w:spacing w:line="360" w:lineRule="auto"/>
              <w:jc w:val="both"/>
              <w:rPr>
                <w:i/>
                <w:sz w:val="28"/>
                <w:szCs w:val="28"/>
              </w:rPr>
            </w:pPr>
            <w:r>
              <w:rPr>
                <w:i/>
                <w:sz w:val="28"/>
                <w:szCs w:val="28"/>
              </w:rPr>
              <w:t>Aunado a lo anterior, el Subproceso de Contabilidad del Departamento de Financiero Contable, señala los registros que recibieron a diciembre del 2017 sobre vehículos decomisados, aclarando que la información puede no estar completa por no haber recibido los datos de todo el territorio nacional:</w:t>
            </w:r>
          </w:p>
          <w:p w:rsidR="00C130AC" w:rsidRDefault="00C130AC" w:rsidP="00721F11">
            <w:pPr>
              <w:spacing w:line="360" w:lineRule="auto"/>
              <w:jc w:val="both"/>
              <w:rPr>
                <w:i/>
                <w:sz w:val="28"/>
                <w:szCs w:val="28"/>
              </w:rPr>
            </w:pPr>
          </w:p>
          <w:p w:rsidR="00C27BD1" w:rsidRDefault="00A55A6D">
            <w:pPr>
              <w:spacing w:line="276" w:lineRule="auto"/>
              <w:jc w:val="center"/>
              <w:rPr>
                <w:b/>
                <w:bCs/>
                <w:i/>
                <w:sz w:val="28"/>
                <w:szCs w:val="28"/>
              </w:rPr>
            </w:pPr>
            <w:r w:rsidRPr="001D25ED">
              <w:rPr>
                <w:b/>
                <w:i/>
                <w:sz w:val="28"/>
                <w:szCs w:val="28"/>
              </w:rPr>
              <w:t>C</w:t>
            </w:r>
            <w:r w:rsidRPr="001D25ED">
              <w:rPr>
                <w:b/>
                <w:bCs/>
                <w:i/>
                <w:sz w:val="28"/>
                <w:szCs w:val="28"/>
              </w:rPr>
              <w:t xml:space="preserve">uadro </w:t>
            </w:r>
            <w:r>
              <w:rPr>
                <w:b/>
                <w:bCs/>
                <w:i/>
                <w:sz w:val="28"/>
                <w:szCs w:val="28"/>
              </w:rPr>
              <w:t>4</w:t>
            </w:r>
          </w:p>
          <w:p w:rsidR="00C27BD1" w:rsidRDefault="00A55A6D">
            <w:pPr>
              <w:autoSpaceDE w:val="0"/>
              <w:autoSpaceDN w:val="0"/>
              <w:adjustRightInd w:val="0"/>
              <w:spacing w:line="276" w:lineRule="auto"/>
              <w:jc w:val="center"/>
              <w:rPr>
                <w:b/>
                <w:bCs/>
                <w:i/>
                <w:sz w:val="28"/>
                <w:szCs w:val="28"/>
              </w:rPr>
            </w:pPr>
            <w:r>
              <w:rPr>
                <w:b/>
                <w:bCs/>
                <w:i/>
                <w:sz w:val="28"/>
                <w:szCs w:val="28"/>
              </w:rPr>
              <w:t xml:space="preserve">Resumen por Administración Regional del </w:t>
            </w:r>
          </w:p>
          <w:p w:rsidR="00C27BD1" w:rsidRDefault="00A55A6D">
            <w:pPr>
              <w:autoSpaceDE w:val="0"/>
              <w:autoSpaceDN w:val="0"/>
              <w:adjustRightInd w:val="0"/>
              <w:spacing w:line="276" w:lineRule="auto"/>
              <w:jc w:val="center"/>
              <w:rPr>
                <w:b/>
                <w:bCs/>
                <w:i/>
                <w:sz w:val="28"/>
                <w:szCs w:val="28"/>
              </w:rPr>
            </w:pPr>
            <w:r>
              <w:rPr>
                <w:b/>
                <w:bCs/>
                <w:i/>
                <w:sz w:val="28"/>
                <w:szCs w:val="28"/>
              </w:rPr>
              <w:t>Inventario de Vehículos Decomisados</w:t>
            </w:r>
          </w:p>
          <w:p w:rsidR="00C27BD1" w:rsidRDefault="00A55A6D">
            <w:pPr>
              <w:autoSpaceDE w:val="0"/>
              <w:autoSpaceDN w:val="0"/>
              <w:adjustRightInd w:val="0"/>
              <w:spacing w:line="276" w:lineRule="auto"/>
              <w:jc w:val="center"/>
              <w:rPr>
                <w:b/>
                <w:bCs/>
                <w:i/>
                <w:sz w:val="28"/>
                <w:szCs w:val="28"/>
              </w:rPr>
            </w:pPr>
            <w:r>
              <w:rPr>
                <w:b/>
                <w:bCs/>
                <w:i/>
                <w:sz w:val="28"/>
                <w:szCs w:val="28"/>
              </w:rPr>
              <w:t xml:space="preserve">Al 31 de diciembre de </w:t>
            </w:r>
            <w:r w:rsidRPr="001D25ED">
              <w:rPr>
                <w:b/>
                <w:bCs/>
                <w:i/>
                <w:sz w:val="28"/>
                <w:szCs w:val="28"/>
              </w:rPr>
              <w:t>2017</w:t>
            </w:r>
          </w:p>
          <w:p w:rsidR="00C27BD1" w:rsidRDefault="00C27BD1">
            <w:pPr>
              <w:autoSpaceDE w:val="0"/>
              <w:autoSpaceDN w:val="0"/>
              <w:adjustRightInd w:val="0"/>
              <w:spacing w:line="276" w:lineRule="auto"/>
              <w:jc w:val="center"/>
              <w:rPr>
                <w:b/>
                <w:bCs/>
                <w:i/>
                <w:sz w:val="28"/>
                <w:szCs w:val="28"/>
              </w:rPr>
            </w:pPr>
          </w:p>
          <w:p w:rsidR="00C130AC" w:rsidRDefault="00C27BD1" w:rsidP="00721F11">
            <w:pPr>
              <w:spacing w:line="360" w:lineRule="auto"/>
              <w:jc w:val="both"/>
              <w:rPr>
                <w:i/>
                <w:sz w:val="28"/>
                <w:szCs w:val="28"/>
              </w:rPr>
            </w:pPr>
            <w:bookmarkStart w:id="1" w:name="OLE_LINK5"/>
            <w:r>
              <w:rPr>
                <w:noProof/>
                <w:lang w:val="es-CR" w:eastAsia="es-CR"/>
              </w:rPr>
              <w:lastRenderedPageBreak/>
              <w:drawing>
                <wp:inline distT="0" distB="0" distL="0" distR="0">
                  <wp:extent cx="5275580" cy="1358265"/>
                  <wp:effectExtent l="0" t="0" r="1270" b="0"/>
                  <wp:docPr id="1" name="Imagen 1" descr="cid:image003.png@01D3B7AF.9A38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3.png@01D3B7AF.9A383110"/>
                          <pic:cNvPicPr>
                            <a:picLocks noChangeAspect="1" noChangeArrowheads="1"/>
                          </pic:cNvPicPr>
                        </pic:nvPicPr>
                        <pic:blipFill rotWithShape="1">
                          <a:blip r:embed="rId14" r:link="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906"/>
                          <a:stretch/>
                        </pic:blipFill>
                        <pic:spPr bwMode="auto">
                          <a:xfrm>
                            <a:off x="0" y="0"/>
                            <a:ext cx="5318458" cy="136930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1"/>
          </w:p>
          <w:p w:rsidR="00A55A6D" w:rsidRPr="00B03D99" w:rsidRDefault="005843F2" w:rsidP="00721F11">
            <w:pPr>
              <w:spacing w:line="360" w:lineRule="auto"/>
              <w:jc w:val="both"/>
              <w:rPr>
                <w:i/>
                <w:sz w:val="18"/>
                <w:szCs w:val="18"/>
              </w:rPr>
            </w:pPr>
            <w:r w:rsidRPr="005843F2">
              <w:rPr>
                <w:b/>
                <w:i/>
                <w:sz w:val="18"/>
                <w:szCs w:val="18"/>
              </w:rPr>
              <w:t>Fuente:</w:t>
            </w:r>
            <w:r w:rsidRPr="005843F2">
              <w:rPr>
                <w:i/>
                <w:sz w:val="18"/>
                <w:szCs w:val="18"/>
              </w:rPr>
              <w:t xml:space="preserve"> Datos suministrados por el Subproceso de Contabilidad del Departamento de Financiero Contable.</w:t>
            </w:r>
          </w:p>
          <w:p w:rsidR="00E2475B" w:rsidRDefault="00E2475B" w:rsidP="00721F11">
            <w:pPr>
              <w:spacing w:line="360" w:lineRule="auto"/>
              <w:jc w:val="both"/>
              <w:rPr>
                <w:i/>
                <w:sz w:val="28"/>
                <w:szCs w:val="28"/>
              </w:rPr>
            </w:pPr>
          </w:p>
          <w:p w:rsidR="00C27BD1" w:rsidRDefault="005843F2">
            <w:pPr>
              <w:spacing w:line="360" w:lineRule="auto"/>
              <w:jc w:val="both"/>
              <w:rPr>
                <w:i/>
                <w:sz w:val="28"/>
                <w:szCs w:val="28"/>
              </w:rPr>
            </w:pPr>
            <w:r w:rsidRPr="005843F2">
              <w:rPr>
                <w:b/>
                <w:i/>
                <w:sz w:val="28"/>
                <w:szCs w:val="28"/>
              </w:rPr>
              <w:t>4.5.-</w:t>
            </w:r>
            <w:r w:rsidR="00176617">
              <w:rPr>
                <w:i/>
                <w:sz w:val="28"/>
                <w:szCs w:val="28"/>
              </w:rPr>
              <w:t xml:space="preserve"> Adicionalmente, m</w:t>
            </w:r>
            <w:r w:rsidR="00176617" w:rsidRPr="00176617">
              <w:rPr>
                <w:i/>
                <w:sz w:val="28"/>
                <w:szCs w:val="28"/>
              </w:rPr>
              <w:t>anifiesta la Licda. Lorena Valverde, que existen vehículos decomisados por narcotráfico y legitimación de capitales, que desde su comiso podrían ser puestos a la orden del ICD, pero que, según lo observado durante las giras, ese procedimiento no se realiza, lo que implica que sea el Poder Judicial quien deba controlar y resguardar el bien</w:t>
            </w:r>
            <w:r w:rsidR="00176617">
              <w:rPr>
                <w:i/>
                <w:sz w:val="28"/>
                <w:szCs w:val="28"/>
              </w:rPr>
              <w:t>.</w:t>
            </w:r>
          </w:p>
          <w:p w:rsidR="00176617" w:rsidRDefault="00176617" w:rsidP="00721F11">
            <w:pPr>
              <w:spacing w:line="360" w:lineRule="auto"/>
              <w:jc w:val="both"/>
              <w:rPr>
                <w:i/>
                <w:sz w:val="28"/>
                <w:szCs w:val="28"/>
              </w:rPr>
            </w:pPr>
          </w:p>
          <w:p w:rsidR="004318CF" w:rsidRDefault="00140616" w:rsidP="00CD4A71">
            <w:pPr>
              <w:spacing w:line="360" w:lineRule="auto"/>
              <w:jc w:val="both"/>
              <w:rPr>
                <w:i/>
                <w:sz w:val="28"/>
                <w:szCs w:val="28"/>
              </w:rPr>
            </w:pPr>
            <w:r>
              <w:rPr>
                <w:b/>
                <w:i/>
                <w:sz w:val="28"/>
                <w:szCs w:val="28"/>
              </w:rPr>
              <w:t>4.</w:t>
            </w:r>
            <w:r w:rsidR="007E6644">
              <w:rPr>
                <w:b/>
                <w:i/>
                <w:sz w:val="28"/>
                <w:szCs w:val="28"/>
              </w:rPr>
              <w:t>6</w:t>
            </w:r>
            <w:r w:rsidR="000557F2">
              <w:rPr>
                <w:b/>
                <w:i/>
                <w:sz w:val="28"/>
                <w:szCs w:val="28"/>
              </w:rPr>
              <w:t xml:space="preserve">.- </w:t>
            </w:r>
            <w:r w:rsidR="000557F2" w:rsidRPr="000557F2">
              <w:rPr>
                <w:i/>
                <w:sz w:val="28"/>
                <w:szCs w:val="28"/>
              </w:rPr>
              <w:t>Considera la Dirección de Planificación</w:t>
            </w:r>
            <w:r w:rsidR="000557F2">
              <w:rPr>
                <w:i/>
                <w:sz w:val="28"/>
                <w:szCs w:val="28"/>
              </w:rPr>
              <w:t xml:space="preserve">, </w:t>
            </w:r>
            <w:r>
              <w:rPr>
                <w:i/>
                <w:sz w:val="28"/>
                <w:szCs w:val="28"/>
              </w:rPr>
              <w:t>que</w:t>
            </w:r>
            <w:r w:rsidRPr="00CD4A71">
              <w:rPr>
                <w:i/>
                <w:sz w:val="28"/>
                <w:szCs w:val="28"/>
              </w:rPr>
              <w:t xml:space="preserve"> el trabajo desarrollado por </w:t>
            </w:r>
            <w:r>
              <w:rPr>
                <w:i/>
                <w:sz w:val="28"/>
                <w:szCs w:val="28"/>
              </w:rPr>
              <w:t>el Programa de Descongestionamiento de Vehículos Decomisados</w:t>
            </w:r>
            <w:r w:rsidRPr="00CD4A71">
              <w:rPr>
                <w:i/>
                <w:sz w:val="28"/>
                <w:szCs w:val="28"/>
              </w:rPr>
              <w:t>,</w:t>
            </w:r>
            <w:r>
              <w:rPr>
                <w:i/>
                <w:sz w:val="28"/>
                <w:szCs w:val="28"/>
              </w:rPr>
              <w:t xml:space="preserve"> específicamente la realizada por la Inspectora Asistente,</w:t>
            </w:r>
            <w:r w:rsidRPr="00CD4A71">
              <w:rPr>
                <w:i/>
                <w:sz w:val="28"/>
                <w:szCs w:val="28"/>
              </w:rPr>
              <w:t xml:space="preserve"> tiene como objetivo principal descongestionar al despacho en lo relativo a los vehículos decomisados, para que posteriormente las juezas y jueces lo asuman, como corresponde, como</w:t>
            </w:r>
            <w:r>
              <w:rPr>
                <w:i/>
                <w:sz w:val="28"/>
                <w:szCs w:val="28"/>
              </w:rPr>
              <w:t xml:space="preserve"> parte de su trabajo ordinario, en virtud de que el ordenamiento jurídico así los faculta.</w:t>
            </w:r>
          </w:p>
          <w:p w:rsidR="004318CF" w:rsidRDefault="004318CF" w:rsidP="00CD4A71">
            <w:pPr>
              <w:spacing w:line="360" w:lineRule="auto"/>
              <w:jc w:val="both"/>
              <w:rPr>
                <w:i/>
                <w:sz w:val="28"/>
                <w:szCs w:val="28"/>
              </w:rPr>
            </w:pPr>
          </w:p>
          <w:p w:rsidR="004318CF" w:rsidRDefault="00940AD1" w:rsidP="00CD4A71">
            <w:pPr>
              <w:spacing w:line="360" w:lineRule="auto"/>
              <w:jc w:val="both"/>
              <w:rPr>
                <w:i/>
                <w:sz w:val="28"/>
                <w:szCs w:val="28"/>
              </w:rPr>
            </w:pPr>
            <w:r>
              <w:rPr>
                <w:i/>
                <w:sz w:val="28"/>
                <w:szCs w:val="28"/>
              </w:rPr>
              <w:t xml:space="preserve">De igual manera, </w:t>
            </w:r>
            <w:r w:rsidR="004318CF">
              <w:rPr>
                <w:i/>
                <w:sz w:val="28"/>
                <w:szCs w:val="28"/>
              </w:rPr>
              <w:t xml:space="preserve">preocupa a esta Dirección que no ha sido posible determinar, por el personal destacado en el programa, una fecha de finalización del proyecto, ya que </w:t>
            </w:r>
            <w:r>
              <w:rPr>
                <w:i/>
                <w:sz w:val="28"/>
                <w:szCs w:val="28"/>
              </w:rPr>
              <w:t>se considera que</w:t>
            </w:r>
            <w:r w:rsidR="004318CF">
              <w:rPr>
                <w:i/>
                <w:sz w:val="28"/>
                <w:szCs w:val="28"/>
              </w:rPr>
              <w:t xml:space="preserve"> a partir de los informes trimestrales e información recopilada por el programa, sería posible </w:t>
            </w:r>
            <w:r w:rsidR="004318CF">
              <w:rPr>
                <w:i/>
                <w:sz w:val="28"/>
                <w:szCs w:val="28"/>
              </w:rPr>
              <w:lastRenderedPageBreak/>
              <w:t>obtener una cifra teórica de vehículos</w:t>
            </w:r>
            <w:r w:rsidR="00C27BD1">
              <w:rPr>
                <w:i/>
                <w:sz w:val="28"/>
                <w:szCs w:val="28"/>
              </w:rPr>
              <w:t xml:space="preserve"> </w:t>
            </w:r>
            <w:r w:rsidR="004318CF">
              <w:rPr>
                <w:i/>
                <w:sz w:val="28"/>
                <w:szCs w:val="28"/>
              </w:rPr>
              <w:t>decomisados pendientes de resolución.</w:t>
            </w:r>
          </w:p>
          <w:p w:rsidR="004318CF" w:rsidRDefault="004318CF" w:rsidP="00CD4A71">
            <w:pPr>
              <w:spacing w:line="360" w:lineRule="auto"/>
              <w:jc w:val="both"/>
              <w:rPr>
                <w:i/>
                <w:sz w:val="28"/>
                <w:szCs w:val="28"/>
              </w:rPr>
            </w:pPr>
          </w:p>
          <w:p w:rsidR="00D673E7" w:rsidRPr="006D7DBC" w:rsidRDefault="004318CF" w:rsidP="00CD4A71">
            <w:pPr>
              <w:spacing w:line="360" w:lineRule="auto"/>
              <w:jc w:val="both"/>
              <w:rPr>
                <w:sz w:val="28"/>
                <w:szCs w:val="28"/>
              </w:rPr>
            </w:pPr>
            <w:r>
              <w:rPr>
                <w:i/>
                <w:sz w:val="28"/>
                <w:szCs w:val="28"/>
              </w:rPr>
              <w:t xml:space="preserve">En cuanto a </w:t>
            </w:r>
            <w:r w:rsidR="00940AD1">
              <w:rPr>
                <w:i/>
                <w:sz w:val="28"/>
                <w:szCs w:val="28"/>
              </w:rPr>
              <w:t xml:space="preserve">la plaza de Técnica o Técnico Administrativo 3, </w:t>
            </w:r>
            <w:r>
              <w:rPr>
                <w:i/>
                <w:sz w:val="28"/>
                <w:szCs w:val="28"/>
              </w:rPr>
              <w:t xml:space="preserve">se considera que </w:t>
            </w:r>
            <w:r w:rsidR="00940AD1">
              <w:rPr>
                <w:i/>
                <w:sz w:val="28"/>
                <w:szCs w:val="28"/>
              </w:rPr>
              <w:t xml:space="preserve">corresponde a un complemento de las funciones ejecutadas por la Inspectora Asistente, debido a que de previo a la autorización de la donación debe existir un criterio técnico que dictamine </w:t>
            </w:r>
            <w:r w:rsidR="00C126C2">
              <w:rPr>
                <w:i/>
                <w:sz w:val="28"/>
                <w:szCs w:val="28"/>
              </w:rPr>
              <w:t>el estado actual del bien decomisado.</w:t>
            </w:r>
          </w:p>
        </w:tc>
      </w:tr>
      <w:tr w:rsidR="00026D18" w:rsidRPr="00CD4A71" w:rsidTr="001E7BF2">
        <w:trPr>
          <w:trHeight w:val="1264"/>
        </w:trPr>
        <w:tc>
          <w:tcPr>
            <w:tcW w:w="2347" w:type="dxa"/>
            <w:shd w:val="clear" w:color="auto" w:fill="C0C0C0"/>
          </w:tcPr>
          <w:p w:rsidR="00026D18" w:rsidRPr="00CD4A71" w:rsidRDefault="00026D18" w:rsidP="00CD4A71">
            <w:pPr>
              <w:spacing w:line="360" w:lineRule="auto"/>
              <w:jc w:val="both"/>
              <w:rPr>
                <w:b/>
                <w:sz w:val="28"/>
                <w:szCs w:val="28"/>
              </w:rPr>
            </w:pPr>
            <w:r w:rsidRPr="00CD4A71">
              <w:rPr>
                <w:b/>
                <w:sz w:val="28"/>
                <w:szCs w:val="28"/>
              </w:rPr>
              <w:lastRenderedPageBreak/>
              <w:t>V. Recomendaciones</w:t>
            </w: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p w:rsidR="00026D18" w:rsidRPr="00CD4A71" w:rsidRDefault="00026D18" w:rsidP="00CD4A71">
            <w:pPr>
              <w:spacing w:line="360" w:lineRule="auto"/>
              <w:jc w:val="both"/>
              <w:rPr>
                <w:b/>
                <w:sz w:val="28"/>
                <w:szCs w:val="28"/>
              </w:rPr>
            </w:pPr>
          </w:p>
        </w:tc>
        <w:tc>
          <w:tcPr>
            <w:tcW w:w="8563" w:type="dxa"/>
          </w:tcPr>
          <w:p w:rsidR="00AC5057" w:rsidRPr="00AC5057" w:rsidRDefault="00AC5057" w:rsidP="00CD4A71">
            <w:pPr>
              <w:keepLines/>
              <w:tabs>
                <w:tab w:val="left" w:pos="1080"/>
              </w:tabs>
              <w:spacing w:line="360" w:lineRule="auto"/>
              <w:jc w:val="both"/>
              <w:rPr>
                <w:i/>
                <w:sz w:val="28"/>
                <w:szCs w:val="28"/>
              </w:rPr>
            </w:pPr>
            <w:r w:rsidRPr="00AC5057">
              <w:rPr>
                <w:i/>
                <w:sz w:val="28"/>
                <w:szCs w:val="28"/>
              </w:rPr>
              <w:t>En virtud de lo anterior</w:t>
            </w:r>
            <w:r>
              <w:rPr>
                <w:i/>
                <w:sz w:val="28"/>
                <w:szCs w:val="28"/>
              </w:rPr>
              <w:t xml:space="preserve"> se elaboran las siguientes recomendaciones</w:t>
            </w:r>
            <w:r w:rsidRPr="00AC5057">
              <w:rPr>
                <w:i/>
                <w:sz w:val="28"/>
                <w:szCs w:val="28"/>
              </w:rPr>
              <w:t>:</w:t>
            </w:r>
          </w:p>
          <w:p w:rsidR="00AC5057" w:rsidRDefault="00AC5057" w:rsidP="00CD4A71">
            <w:pPr>
              <w:keepLines/>
              <w:tabs>
                <w:tab w:val="left" w:pos="1080"/>
              </w:tabs>
              <w:spacing w:line="360" w:lineRule="auto"/>
              <w:jc w:val="both"/>
              <w:rPr>
                <w:b/>
                <w:bCs/>
                <w:i/>
              </w:rPr>
            </w:pPr>
          </w:p>
          <w:p w:rsidR="00AC5057" w:rsidRPr="00C26197" w:rsidRDefault="00AC5057" w:rsidP="00C26197">
            <w:pPr>
              <w:spacing w:line="360" w:lineRule="auto"/>
              <w:jc w:val="both"/>
              <w:rPr>
                <w:b/>
                <w:i/>
                <w:sz w:val="28"/>
                <w:szCs w:val="28"/>
                <w:u w:val="single"/>
              </w:rPr>
            </w:pPr>
            <w:r w:rsidRPr="00C26197">
              <w:rPr>
                <w:b/>
                <w:i/>
                <w:sz w:val="28"/>
                <w:szCs w:val="28"/>
                <w:u w:val="single"/>
              </w:rPr>
              <w:t>Al Consejo Superior</w:t>
            </w:r>
          </w:p>
          <w:p w:rsidR="00AC5057" w:rsidRDefault="00AC5057" w:rsidP="00CD4A71">
            <w:pPr>
              <w:keepLines/>
              <w:tabs>
                <w:tab w:val="left" w:pos="1080"/>
              </w:tabs>
              <w:spacing w:line="360" w:lineRule="auto"/>
              <w:jc w:val="both"/>
              <w:rPr>
                <w:b/>
                <w:bCs/>
                <w:i/>
              </w:rPr>
            </w:pPr>
          </w:p>
          <w:p w:rsidR="006730EE" w:rsidRDefault="006730EE" w:rsidP="00CD4A71">
            <w:pPr>
              <w:keepLines/>
              <w:tabs>
                <w:tab w:val="left" w:pos="1080"/>
              </w:tabs>
              <w:spacing w:line="360" w:lineRule="auto"/>
              <w:jc w:val="both"/>
              <w:rPr>
                <w:bCs/>
                <w:i/>
                <w:sz w:val="28"/>
                <w:szCs w:val="28"/>
              </w:rPr>
            </w:pPr>
            <w:r w:rsidRPr="00CD4A71">
              <w:rPr>
                <w:b/>
                <w:bCs/>
                <w:i/>
              </w:rPr>
              <w:t>5.1</w:t>
            </w:r>
            <w:r w:rsidRPr="00D673E7">
              <w:rPr>
                <w:b/>
                <w:bCs/>
                <w:i/>
                <w:sz w:val="28"/>
                <w:szCs w:val="28"/>
              </w:rPr>
              <w:t xml:space="preserve">.- </w:t>
            </w:r>
            <w:r w:rsidRPr="00D673E7">
              <w:rPr>
                <w:bCs/>
                <w:i/>
                <w:sz w:val="28"/>
                <w:szCs w:val="28"/>
              </w:rPr>
              <w:t>En cuanto a recursos</w:t>
            </w:r>
            <w:r w:rsidR="0027032D">
              <w:rPr>
                <w:bCs/>
                <w:i/>
                <w:sz w:val="28"/>
                <w:szCs w:val="28"/>
              </w:rPr>
              <w:t xml:space="preserve"> humanos</w:t>
            </w:r>
            <w:r w:rsidRPr="00D673E7">
              <w:rPr>
                <w:bCs/>
                <w:i/>
                <w:sz w:val="28"/>
                <w:szCs w:val="28"/>
              </w:rPr>
              <w:t xml:space="preserve"> se recomienda lo siguiente:</w:t>
            </w:r>
          </w:p>
          <w:tbl>
            <w:tblPr>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4"/>
              <w:gridCol w:w="1134"/>
              <w:gridCol w:w="1276"/>
              <w:gridCol w:w="1134"/>
              <w:gridCol w:w="992"/>
              <w:gridCol w:w="850"/>
              <w:gridCol w:w="1418"/>
              <w:gridCol w:w="850"/>
            </w:tblGrid>
            <w:tr w:rsidR="00386D10" w:rsidRPr="00781A8D" w:rsidTr="00D63079">
              <w:trPr>
                <w:trHeight w:val="345"/>
                <w:tblHeader/>
              </w:trPr>
              <w:tc>
                <w:tcPr>
                  <w:tcW w:w="8308" w:type="dxa"/>
                  <w:gridSpan w:val="8"/>
                  <w:tcBorders>
                    <w:top w:val="single" w:sz="4" w:space="0" w:color="auto"/>
                    <w:left w:val="single" w:sz="4" w:space="0" w:color="auto"/>
                    <w:bottom w:val="single" w:sz="4" w:space="0" w:color="auto"/>
                    <w:right w:val="single" w:sz="4" w:space="0" w:color="auto"/>
                  </w:tcBorders>
                  <w:vAlign w:val="center"/>
                </w:tcPr>
                <w:p w:rsidR="00C27BD1" w:rsidRDefault="00386D10">
                  <w:pPr>
                    <w:snapToGrid w:val="0"/>
                    <w:spacing w:line="360" w:lineRule="auto"/>
                    <w:rPr>
                      <w:b/>
                      <w:bCs/>
                      <w:sz w:val="18"/>
                      <w:szCs w:val="18"/>
                    </w:rPr>
                  </w:pPr>
                  <w:r w:rsidRPr="001A0C69">
                    <w:rPr>
                      <w:b/>
                      <w:sz w:val="22"/>
                      <w:szCs w:val="22"/>
                    </w:rPr>
                    <w:t>Programa de Descongestionamiento de Vehículos Decomisados</w:t>
                  </w:r>
                </w:p>
              </w:tc>
            </w:tr>
            <w:tr w:rsidR="00386D10" w:rsidRPr="00781A8D" w:rsidTr="00386D10">
              <w:trPr>
                <w:trHeight w:val="345"/>
                <w:tblHeader/>
              </w:trPr>
              <w:tc>
                <w:tcPr>
                  <w:tcW w:w="654" w:type="dxa"/>
                  <w:tcBorders>
                    <w:top w:val="single" w:sz="4" w:space="0" w:color="auto"/>
                    <w:left w:val="single" w:sz="4" w:space="0" w:color="auto"/>
                    <w:bottom w:val="single" w:sz="4" w:space="0" w:color="auto"/>
                    <w:right w:val="single" w:sz="4" w:space="0" w:color="auto"/>
                  </w:tcBorders>
                  <w:vAlign w:val="center"/>
                </w:tcPr>
                <w:p w:rsidR="00C27BD1" w:rsidRDefault="005843F2">
                  <w:pPr>
                    <w:snapToGrid w:val="0"/>
                    <w:spacing w:line="360" w:lineRule="auto"/>
                    <w:jc w:val="center"/>
                    <w:rPr>
                      <w:b/>
                      <w:bCs/>
                      <w:sz w:val="18"/>
                      <w:szCs w:val="18"/>
                    </w:rPr>
                  </w:pPr>
                  <w:r w:rsidRPr="005843F2">
                    <w:rPr>
                      <w:b/>
                      <w:bCs/>
                      <w:sz w:val="18"/>
                      <w:szCs w:val="18"/>
                    </w:rPr>
                    <w:t>Cant</w:t>
                  </w:r>
                </w:p>
              </w:tc>
              <w:tc>
                <w:tcPr>
                  <w:tcW w:w="1134" w:type="dxa"/>
                  <w:tcBorders>
                    <w:top w:val="single" w:sz="4" w:space="0" w:color="auto"/>
                    <w:left w:val="single" w:sz="4" w:space="0" w:color="auto"/>
                    <w:bottom w:val="single" w:sz="4" w:space="0" w:color="auto"/>
                    <w:right w:val="single" w:sz="4" w:space="0" w:color="auto"/>
                  </w:tcBorders>
                  <w:vAlign w:val="center"/>
                </w:tcPr>
                <w:p w:rsidR="00C27BD1" w:rsidRDefault="005843F2">
                  <w:pPr>
                    <w:snapToGrid w:val="0"/>
                    <w:spacing w:line="360" w:lineRule="auto"/>
                    <w:jc w:val="center"/>
                    <w:rPr>
                      <w:b/>
                      <w:bCs/>
                      <w:sz w:val="18"/>
                      <w:szCs w:val="18"/>
                    </w:rPr>
                  </w:pPr>
                  <w:r w:rsidRPr="005843F2">
                    <w:rPr>
                      <w:b/>
                      <w:bCs/>
                      <w:sz w:val="18"/>
                      <w:szCs w:val="18"/>
                    </w:rPr>
                    <w:t>Tipo de plaza</w:t>
                  </w:r>
                </w:p>
              </w:tc>
              <w:tc>
                <w:tcPr>
                  <w:tcW w:w="1276" w:type="dxa"/>
                  <w:tcBorders>
                    <w:top w:val="single" w:sz="4" w:space="0" w:color="auto"/>
                    <w:left w:val="single" w:sz="4" w:space="0" w:color="auto"/>
                    <w:bottom w:val="single" w:sz="4" w:space="0" w:color="auto"/>
                    <w:right w:val="single" w:sz="4" w:space="0" w:color="auto"/>
                  </w:tcBorders>
                  <w:vAlign w:val="center"/>
                </w:tcPr>
                <w:p w:rsidR="00C27BD1" w:rsidRDefault="005843F2">
                  <w:pPr>
                    <w:snapToGrid w:val="0"/>
                    <w:spacing w:line="360" w:lineRule="auto"/>
                    <w:jc w:val="center"/>
                    <w:rPr>
                      <w:b/>
                      <w:bCs/>
                      <w:sz w:val="18"/>
                      <w:szCs w:val="18"/>
                    </w:rPr>
                  </w:pPr>
                  <w:r w:rsidRPr="005843F2">
                    <w:rPr>
                      <w:b/>
                      <w:bCs/>
                      <w:sz w:val="18"/>
                      <w:szCs w:val="18"/>
                    </w:rPr>
                    <w:t>Despacho Propuesto</w:t>
                  </w:r>
                </w:p>
              </w:tc>
              <w:tc>
                <w:tcPr>
                  <w:tcW w:w="1134" w:type="dxa"/>
                  <w:tcBorders>
                    <w:top w:val="single" w:sz="4" w:space="0" w:color="auto"/>
                    <w:left w:val="single" w:sz="4" w:space="0" w:color="auto"/>
                    <w:bottom w:val="single" w:sz="4" w:space="0" w:color="auto"/>
                    <w:right w:val="single" w:sz="4" w:space="0" w:color="auto"/>
                  </w:tcBorders>
                  <w:vAlign w:val="center"/>
                </w:tcPr>
                <w:p w:rsidR="00C27BD1" w:rsidRDefault="005843F2">
                  <w:pPr>
                    <w:snapToGrid w:val="0"/>
                    <w:spacing w:line="360" w:lineRule="auto"/>
                    <w:jc w:val="center"/>
                    <w:rPr>
                      <w:b/>
                      <w:bCs/>
                      <w:sz w:val="18"/>
                      <w:szCs w:val="18"/>
                    </w:rPr>
                  </w:pPr>
                  <w:r w:rsidRPr="005843F2">
                    <w:rPr>
                      <w:b/>
                      <w:bCs/>
                      <w:sz w:val="18"/>
                      <w:szCs w:val="18"/>
                    </w:rPr>
                    <w:t>Condición actual</w:t>
                  </w:r>
                </w:p>
              </w:tc>
              <w:tc>
                <w:tcPr>
                  <w:tcW w:w="992" w:type="dxa"/>
                  <w:tcBorders>
                    <w:top w:val="single" w:sz="4" w:space="0" w:color="auto"/>
                    <w:left w:val="single" w:sz="4" w:space="0" w:color="auto"/>
                    <w:bottom w:val="single" w:sz="4" w:space="0" w:color="auto"/>
                    <w:right w:val="single" w:sz="4" w:space="0" w:color="auto"/>
                  </w:tcBorders>
                  <w:vAlign w:val="center"/>
                </w:tcPr>
                <w:p w:rsidR="00C27BD1" w:rsidRDefault="005843F2">
                  <w:pPr>
                    <w:snapToGrid w:val="0"/>
                    <w:spacing w:line="360" w:lineRule="auto"/>
                    <w:jc w:val="center"/>
                    <w:rPr>
                      <w:b/>
                      <w:bCs/>
                      <w:sz w:val="18"/>
                      <w:szCs w:val="18"/>
                    </w:rPr>
                  </w:pPr>
                  <w:r w:rsidRPr="005843F2">
                    <w:rPr>
                      <w:b/>
                      <w:bCs/>
                      <w:sz w:val="18"/>
                      <w:szCs w:val="18"/>
                    </w:rPr>
                    <w:t>Recomen-dación</w:t>
                  </w:r>
                </w:p>
              </w:tc>
              <w:tc>
                <w:tcPr>
                  <w:tcW w:w="850" w:type="dxa"/>
                  <w:tcBorders>
                    <w:top w:val="single" w:sz="4" w:space="0" w:color="auto"/>
                    <w:left w:val="single" w:sz="4" w:space="0" w:color="auto"/>
                    <w:bottom w:val="single" w:sz="4" w:space="0" w:color="auto"/>
                    <w:right w:val="single" w:sz="4" w:space="0" w:color="auto"/>
                  </w:tcBorders>
                  <w:vAlign w:val="center"/>
                </w:tcPr>
                <w:p w:rsidR="00C27BD1" w:rsidRDefault="005843F2">
                  <w:pPr>
                    <w:spacing w:line="360" w:lineRule="auto"/>
                    <w:jc w:val="center"/>
                    <w:rPr>
                      <w:b/>
                      <w:bCs/>
                      <w:sz w:val="18"/>
                      <w:szCs w:val="18"/>
                    </w:rPr>
                  </w:pPr>
                  <w:r w:rsidRPr="005843F2">
                    <w:rPr>
                      <w:b/>
                      <w:bCs/>
                      <w:sz w:val="18"/>
                      <w:szCs w:val="18"/>
                    </w:rPr>
                    <w:t>Período</w:t>
                  </w:r>
                </w:p>
              </w:tc>
              <w:tc>
                <w:tcPr>
                  <w:tcW w:w="1418" w:type="dxa"/>
                  <w:tcBorders>
                    <w:top w:val="single" w:sz="4" w:space="0" w:color="auto"/>
                    <w:left w:val="single" w:sz="4" w:space="0" w:color="auto"/>
                    <w:bottom w:val="single" w:sz="4" w:space="0" w:color="auto"/>
                    <w:right w:val="single" w:sz="4" w:space="0" w:color="auto"/>
                  </w:tcBorders>
                  <w:vAlign w:val="center"/>
                </w:tcPr>
                <w:p w:rsidR="00C27BD1" w:rsidRDefault="005843F2">
                  <w:pPr>
                    <w:snapToGrid w:val="0"/>
                    <w:spacing w:line="360" w:lineRule="auto"/>
                    <w:jc w:val="center"/>
                    <w:rPr>
                      <w:b/>
                      <w:bCs/>
                      <w:sz w:val="18"/>
                      <w:szCs w:val="18"/>
                    </w:rPr>
                  </w:pPr>
                  <w:r w:rsidRPr="005843F2">
                    <w:rPr>
                      <w:b/>
                      <w:bCs/>
                      <w:sz w:val="18"/>
                      <w:szCs w:val="18"/>
                    </w:rPr>
                    <w:t>Costo Estimado</w:t>
                  </w:r>
                </w:p>
              </w:tc>
              <w:tc>
                <w:tcPr>
                  <w:tcW w:w="850" w:type="dxa"/>
                  <w:tcBorders>
                    <w:top w:val="single" w:sz="4" w:space="0" w:color="auto"/>
                    <w:left w:val="single" w:sz="4" w:space="0" w:color="auto"/>
                    <w:bottom w:val="single" w:sz="4" w:space="0" w:color="auto"/>
                    <w:right w:val="single" w:sz="4" w:space="0" w:color="auto"/>
                  </w:tcBorders>
                  <w:vAlign w:val="center"/>
                </w:tcPr>
                <w:p w:rsidR="00C27BD1" w:rsidRDefault="005843F2">
                  <w:pPr>
                    <w:snapToGrid w:val="0"/>
                    <w:spacing w:line="360" w:lineRule="auto"/>
                    <w:jc w:val="center"/>
                    <w:rPr>
                      <w:b/>
                      <w:bCs/>
                      <w:sz w:val="18"/>
                      <w:szCs w:val="18"/>
                      <w:highlight w:val="yellow"/>
                    </w:rPr>
                  </w:pPr>
                  <w:r w:rsidRPr="005843F2">
                    <w:rPr>
                      <w:b/>
                      <w:bCs/>
                      <w:sz w:val="18"/>
                      <w:szCs w:val="18"/>
                    </w:rPr>
                    <w:t>Priori-dad</w:t>
                  </w:r>
                </w:p>
              </w:tc>
            </w:tr>
            <w:tr w:rsidR="00386D10" w:rsidRPr="00781A8D" w:rsidTr="00386D10">
              <w:trPr>
                <w:trHeight w:val="356"/>
              </w:trPr>
              <w:tc>
                <w:tcPr>
                  <w:tcW w:w="654"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jc w:val="center"/>
                    <w:rPr>
                      <w:sz w:val="18"/>
                      <w:szCs w:val="18"/>
                    </w:rPr>
                  </w:pPr>
                  <w:r w:rsidRPr="005843F2">
                    <w:rPr>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rPr>
                  </w:pPr>
                  <w:r w:rsidRPr="005843F2">
                    <w:rPr>
                      <w:sz w:val="18"/>
                      <w:szCs w:val="18"/>
                    </w:rPr>
                    <w:t>Inspectora o Inspector Asistente</w:t>
                  </w:r>
                </w:p>
              </w:tc>
              <w:tc>
                <w:tcPr>
                  <w:tcW w:w="1276"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rPr>
                  </w:pPr>
                  <w:r w:rsidRPr="005843F2">
                    <w:rPr>
                      <w:sz w:val="18"/>
                      <w:szCs w:val="18"/>
                    </w:rPr>
                    <w:t>Dirección Ejecutiva</w:t>
                  </w:r>
                </w:p>
              </w:tc>
              <w:tc>
                <w:tcPr>
                  <w:tcW w:w="1134"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vertAlign w:val="superscript"/>
                    </w:rPr>
                  </w:pPr>
                  <w:r w:rsidRPr="005843F2">
                    <w:rPr>
                      <w:sz w:val="18"/>
                      <w:szCs w:val="18"/>
                    </w:rPr>
                    <w:t>Extraordi-naria</w:t>
                  </w:r>
                </w:p>
              </w:tc>
              <w:tc>
                <w:tcPr>
                  <w:tcW w:w="992"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rPr>
                  </w:pPr>
                  <w:r w:rsidRPr="005843F2">
                    <w:rPr>
                      <w:sz w:val="18"/>
                      <w:szCs w:val="18"/>
                    </w:rPr>
                    <w:t>Extraordi-naria</w:t>
                  </w:r>
                </w:p>
              </w:tc>
              <w:tc>
                <w:tcPr>
                  <w:tcW w:w="850"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rPr>
                  </w:pPr>
                  <w:r w:rsidRPr="005843F2">
                    <w:rPr>
                      <w:sz w:val="18"/>
                      <w:szCs w:val="18"/>
                    </w:rPr>
                    <w:t>2019</w:t>
                  </w:r>
                </w:p>
              </w:tc>
              <w:tc>
                <w:tcPr>
                  <w:tcW w:w="1418"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pacing w:line="360" w:lineRule="auto"/>
                    <w:rPr>
                      <w:b/>
                      <w:bCs/>
                      <w:sz w:val="18"/>
                      <w:szCs w:val="18"/>
                    </w:rPr>
                  </w:pPr>
                  <w:r w:rsidRPr="005843F2">
                    <w:rPr>
                      <w:b/>
                      <w:bCs/>
                      <w:sz w:val="18"/>
                      <w:szCs w:val="18"/>
                    </w:rPr>
                    <w:t>¢58,362,000.00</w:t>
                  </w:r>
                </w:p>
              </w:tc>
              <w:tc>
                <w:tcPr>
                  <w:tcW w:w="850"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jc w:val="center"/>
                    <w:rPr>
                      <w:sz w:val="18"/>
                      <w:szCs w:val="18"/>
                    </w:rPr>
                  </w:pPr>
                  <w:r w:rsidRPr="005843F2">
                    <w:rPr>
                      <w:sz w:val="18"/>
                      <w:szCs w:val="18"/>
                    </w:rPr>
                    <w:t>1</w:t>
                  </w:r>
                </w:p>
              </w:tc>
            </w:tr>
            <w:tr w:rsidR="00386D10" w:rsidRPr="00781A8D" w:rsidTr="00386D10">
              <w:trPr>
                <w:trHeight w:val="356"/>
              </w:trPr>
              <w:tc>
                <w:tcPr>
                  <w:tcW w:w="654"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jc w:val="center"/>
                    <w:rPr>
                      <w:sz w:val="18"/>
                      <w:szCs w:val="18"/>
                    </w:rPr>
                  </w:pPr>
                  <w:r w:rsidRPr="005843F2">
                    <w:rPr>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rPr>
                  </w:pPr>
                  <w:r w:rsidRPr="005843F2">
                    <w:rPr>
                      <w:sz w:val="18"/>
                      <w:szCs w:val="18"/>
                    </w:rPr>
                    <w:t>Técnica o Técnico Adtvo</w:t>
                  </w:r>
                  <w:r w:rsidR="00386D10">
                    <w:rPr>
                      <w:sz w:val="18"/>
                      <w:szCs w:val="18"/>
                    </w:rPr>
                    <w:t>.</w:t>
                  </w:r>
                  <w:r w:rsidRPr="005843F2">
                    <w:rPr>
                      <w:sz w:val="18"/>
                      <w:szCs w:val="18"/>
                    </w:rPr>
                    <w:t xml:space="preserve"> 3</w:t>
                  </w:r>
                </w:p>
                <w:p w:rsidR="001521FB" w:rsidRPr="001521FB" w:rsidRDefault="005843F2" w:rsidP="001521FB">
                  <w:pPr>
                    <w:snapToGrid w:val="0"/>
                    <w:spacing w:line="360" w:lineRule="auto"/>
                    <w:rPr>
                      <w:sz w:val="18"/>
                      <w:szCs w:val="18"/>
                    </w:rPr>
                  </w:pPr>
                  <w:r w:rsidRPr="005843F2">
                    <w:rPr>
                      <w:sz w:val="18"/>
                      <w:szCs w:val="18"/>
                    </w:rPr>
                    <w:t>(Perita o Perito Valuador)</w:t>
                  </w:r>
                </w:p>
              </w:tc>
              <w:tc>
                <w:tcPr>
                  <w:tcW w:w="1276"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rPr>
                  </w:pPr>
                  <w:r w:rsidRPr="005843F2">
                    <w:rPr>
                      <w:sz w:val="18"/>
                      <w:szCs w:val="18"/>
                    </w:rPr>
                    <w:t>Departamento de Proveeduría</w:t>
                  </w:r>
                </w:p>
              </w:tc>
              <w:tc>
                <w:tcPr>
                  <w:tcW w:w="1134"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rPr>
                  </w:pPr>
                  <w:r w:rsidRPr="005843F2">
                    <w:rPr>
                      <w:sz w:val="18"/>
                      <w:szCs w:val="18"/>
                    </w:rPr>
                    <w:t>Extraordi-naria</w:t>
                  </w:r>
                </w:p>
              </w:tc>
              <w:tc>
                <w:tcPr>
                  <w:tcW w:w="992"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rPr>
                  </w:pPr>
                  <w:r w:rsidRPr="005843F2">
                    <w:rPr>
                      <w:sz w:val="18"/>
                      <w:szCs w:val="18"/>
                    </w:rPr>
                    <w:t>Extraordi-naria</w:t>
                  </w:r>
                </w:p>
              </w:tc>
              <w:tc>
                <w:tcPr>
                  <w:tcW w:w="850"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rPr>
                      <w:sz w:val="18"/>
                      <w:szCs w:val="18"/>
                    </w:rPr>
                  </w:pPr>
                  <w:r w:rsidRPr="005843F2">
                    <w:rPr>
                      <w:sz w:val="18"/>
                      <w:szCs w:val="18"/>
                    </w:rPr>
                    <w:t>2019</w:t>
                  </w:r>
                </w:p>
              </w:tc>
              <w:tc>
                <w:tcPr>
                  <w:tcW w:w="1418"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pacing w:line="360" w:lineRule="auto"/>
                    <w:rPr>
                      <w:b/>
                      <w:bCs/>
                      <w:sz w:val="18"/>
                      <w:szCs w:val="18"/>
                    </w:rPr>
                  </w:pPr>
                  <w:r w:rsidRPr="005843F2">
                    <w:rPr>
                      <w:b/>
                      <w:bCs/>
                      <w:sz w:val="18"/>
                      <w:szCs w:val="18"/>
                    </w:rPr>
                    <w:t>¢17.488.000.00</w:t>
                  </w:r>
                </w:p>
              </w:tc>
              <w:tc>
                <w:tcPr>
                  <w:tcW w:w="850" w:type="dxa"/>
                  <w:tcBorders>
                    <w:top w:val="single" w:sz="4" w:space="0" w:color="auto"/>
                    <w:left w:val="single" w:sz="4" w:space="0" w:color="auto"/>
                    <w:bottom w:val="single" w:sz="4" w:space="0" w:color="auto"/>
                    <w:right w:val="single" w:sz="4" w:space="0" w:color="auto"/>
                  </w:tcBorders>
                  <w:vAlign w:val="center"/>
                </w:tcPr>
                <w:p w:rsidR="001521FB" w:rsidRPr="001521FB" w:rsidRDefault="005843F2" w:rsidP="001521FB">
                  <w:pPr>
                    <w:snapToGrid w:val="0"/>
                    <w:spacing w:line="360" w:lineRule="auto"/>
                    <w:jc w:val="center"/>
                    <w:rPr>
                      <w:sz w:val="18"/>
                      <w:szCs w:val="18"/>
                    </w:rPr>
                  </w:pPr>
                  <w:r w:rsidRPr="005843F2">
                    <w:rPr>
                      <w:sz w:val="18"/>
                      <w:szCs w:val="18"/>
                    </w:rPr>
                    <w:t>1</w:t>
                  </w:r>
                </w:p>
              </w:tc>
            </w:tr>
          </w:tbl>
          <w:p w:rsidR="001521FB" w:rsidRDefault="00386D10" w:rsidP="00781A8D">
            <w:pPr>
              <w:keepLines/>
              <w:tabs>
                <w:tab w:val="left" w:pos="1080"/>
              </w:tabs>
              <w:spacing w:line="360" w:lineRule="auto"/>
              <w:jc w:val="both"/>
              <w:rPr>
                <w:b/>
                <w:bCs/>
                <w:i/>
              </w:rPr>
            </w:pPr>
            <w:r>
              <w:rPr>
                <w:b/>
                <w:bCs/>
                <w:i/>
              </w:rPr>
              <w:t>Nota</w:t>
            </w:r>
            <w:r w:rsidR="00C27BD1">
              <w:rPr>
                <w:b/>
                <w:bCs/>
                <w:i/>
              </w:rPr>
              <w:t>: Actualmente</w:t>
            </w:r>
            <w:r>
              <w:rPr>
                <w:b/>
                <w:bCs/>
                <w:i/>
              </w:rPr>
              <w:t xml:space="preserve"> el puesto de </w:t>
            </w:r>
            <w:r w:rsidRPr="00386D10">
              <w:rPr>
                <w:b/>
                <w:bCs/>
                <w:i/>
              </w:rPr>
              <w:t xml:space="preserve">Inspectora o Inspector Asistente </w:t>
            </w:r>
            <w:r>
              <w:rPr>
                <w:b/>
                <w:bCs/>
                <w:i/>
              </w:rPr>
              <w:t>se encuentra adscrito directamente al Consejo Superio</w:t>
            </w:r>
            <w:r w:rsidR="00800684">
              <w:rPr>
                <w:b/>
                <w:bCs/>
                <w:i/>
              </w:rPr>
              <w:t xml:space="preserve">r y las </w:t>
            </w:r>
            <w:r w:rsidR="00800684" w:rsidRPr="00800684">
              <w:rPr>
                <w:b/>
                <w:bCs/>
                <w:i/>
              </w:rPr>
              <w:t xml:space="preserve">labores a realizar </w:t>
            </w:r>
            <w:r w:rsidR="00800684">
              <w:rPr>
                <w:b/>
                <w:bCs/>
                <w:i/>
              </w:rPr>
              <w:t xml:space="preserve">son </w:t>
            </w:r>
            <w:r w:rsidR="00800684" w:rsidRPr="00800684">
              <w:rPr>
                <w:b/>
                <w:bCs/>
                <w:i/>
              </w:rPr>
              <w:t>las enlistadas en el anexo 4</w:t>
            </w:r>
            <w:r w:rsidR="00800684">
              <w:rPr>
                <w:b/>
                <w:bCs/>
                <w:i/>
              </w:rPr>
              <w:t>.</w:t>
            </w:r>
          </w:p>
          <w:p w:rsidR="00800684" w:rsidRDefault="00800684" w:rsidP="00781A8D">
            <w:pPr>
              <w:keepLines/>
              <w:tabs>
                <w:tab w:val="left" w:pos="1080"/>
              </w:tabs>
              <w:spacing w:line="360" w:lineRule="auto"/>
              <w:jc w:val="both"/>
              <w:rPr>
                <w:b/>
                <w:bCs/>
                <w:i/>
              </w:rPr>
            </w:pPr>
            <w:r>
              <w:rPr>
                <w:b/>
                <w:bCs/>
                <w:i/>
              </w:rPr>
              <w:t xml:space="preserve">El puesto de </w:t>
            </w:r>
            <w:r w:rsidRPr="00800684">
              <w:rPr>
                <w:b/>
                <w:bCs/>
                <w:i/>
              </w:rPr>
              <w:t xml:space="preserve">Técnica o Técnico </w:t>
            </w:r>
            <w:r>
              <w:rPr>
                <w:b/>
                <w:bCs/>
                <w:i/>
              </w:rPr>
              <w:t xml:space="preserve">Administrativo </w:t>
            </w:r>
            <w:r w:rsidRPr="00800684">
              <w:rPr>
                <w:b/>
                <w:bCs/>
                <w:i/>
              </w:rPr>
              <w:t>3(Perita o Perito Valuador)</w:t>
            </w:r>
            <w:r>
              <w:rPr>
                <w:b/>
                <w:bCs/>
                <w:i/>
              </w:rPr>
              <w:t xml:space="preserve"> realiza los </w:t>
            </w:r>
            <w:r w:rsidRPr="00800684">
              <w:rPr>
                <w:b/>
                <w:bCs/>
                <w:i/>
              </w:rPr>
              <w:t>peritajes a vehículos puestos en comiso</w:t>
            </w:r>
            <w:r>
              <w:rPr>
                <w:b/>
                <w:bCs/>
                <w:i/>
              </w:rPr>
              <w:t>.</w:t>
            </w:r>
          </w:p>
          <w:p w:rsidR="00C27BD1" w:rsidRDefault="00C27BD1">
            <w:pPr>
              <w:keepLines/>
              <w:tabs>
                <w:tab w:val="left" w:pos="1080"/>
              </w:tabs>
              <w:spacing w:line="360" w:lineRule="auto"/>
              <w:jc w:val="center"/>
              <w:rPr>
                <w:b/>
                <w:bCs/>
                <w:sz w:val="28"/>
                <w:szCs w:val="28"/>
              </w:rPr>
            </w:pPr>
          </w:p>
          <w:p w:rsidR="006A7429" w:rsidRPr="00813ED2" w:rsidRDefault="008178B2" w:rsidP="00CD4A71">
            <w:pPr>
              <w:spacing w:line="360" w:lineRule="auto"/>
              <w:jc w:val="both"/>
              <w:rPr>
                <w:b/>
                <w:i/>
                <w:sz w:val="28"/>
                <w:szCs w:val="28"/>
                <w:u w:val="single"/>
              </w:rPr>
            </w:pPr>
            <w:r w:rsidRPr="00AF40B8">
              <w:rPr>
                <w:b/>
                <w:bCs/>
                <w:i/>
                <w:sz w:val="28"/>
                <w:szCs w:val="28"/>
              </w:rPr>
              <w:lastRenderedPageBreak/>
              <w:t>5.2.-</w:t>
            </w:r>
            <w:r w:rsidR="006C6C8D" w:rsidRPr="00AF40B8">
              <w:rPr>
                <w:bCs/>
                <w:i/>
                <w:sz w:val="28"/>
                <w:szCs w:val="28"/>
              </w:rPr>
              <w:t xml:space="preserve">Se recomienda que </w:t>
            </w:r>
            <w:r w:rsidR="006C6C8D">
              <w:rPr>
                <w:bCs/>
                <w:i/>
                <w:sz w:val="28"/>
                <w:szCs w:val="28"/>
              </w:rPr>
              <w:t xml:space="preserve">el puesto recomendado de Inspectora o Inspector Asistente, sea adscrito a </w:t>
            </w:r>
            <w:r w:rsidR="00C126C2">
              <w:rPr>
                <w:bCs/>
                <w:i/>
                <w:sz w:val="28"/>
                <w:szCs w:val="28"/>
              </w:rPr>
              <w:t xml:space="preserve">la Dirección </w:t>
            </w:r>
            <w:r w:rsidR="006B5853">
              <w:rPr>
                <w:bCs/>
                <w:i/>
                <w:sz w:val="28"/>
                <w:szCs w:val="28"/>
              </w:rPr>
              <w:t>Ejecutiva, para</w:t>
            </w:r>
            <w:r w:rsidR="00AC7099">
              <w:rPr>
                <w:bCs/>
                <w:i/>
                <w:sz w:val="28"/>
                <w:szCs w:val="28"/>
              </w:rPr>
              <w:t xml:space="preserve"> que esa oficina brinde </w:t>
            </w:r>
            <w:r w:rsidR="00C126C2">
              <w:rPr>
                <w:bCs/>
                <w:i/>
                <w:sz w:val="28"/>
                <w:szCs w:val="28"/>
              </w:rPr>
              <w:t>apoy</w:t>
            </w:r>
            <w:r w:rsidR="00AC7099">
              <w:rPr>
                <w:bCs/>
                <w:i/>
                <w:sz w:val="28"/>
                <w:szCs w:val="28"/>
              </w:rPr>
              <w:t>o administrativo, así como un análisis y ejecución profesional que permita establecer planes de trabajo para el citado programa</w:t>
            </w:r>
            <w:r w:rsidR="006A7429">
              <w:rPr>
                <w:bCs/>
                <w:i/>
                <w:sz w:val="28"/>
                <w:szCs w:val="28"/>
              </w:rPr>
              <w:t xml:space="preserve">, </w:t>
            </w:r>
            <w:r w:rsidR="00AC7099">
              <w:rPr>
                <w:bCs/>
                <w:i/>
                <w:sz w:val="28"/>
                <w:szCs w:val="28"/>
              </w:rPr>
              <w:t>los cuales deber</w:t>
            </w:r>
            <w:r w:rsidR="006A7429">
              <w:rPr>
                <w:bCs/>
                <w:i/>
                <w:sz w:val="28"/>
                <w:szCs w:val="28"/>
              </w:rPr>
              <w:t>án establecer la elaboración de un cronograma de actividades</w:t>
            </w:r>
            <w:r w:rsidR="00AC7099">
              <w:rPr>
                <w:bCs/>
                <w:i/>
                <w:sz w:val="28"/>
                <w:szCs w:val="28"/>
              </w:rPr>
              <w:t xml:space="preserve"> que </w:t>
            </w:r>
            <w:r w:rsidR="00C126C2">
              <w:rPr>
                <w:bCs/>
                <w:i/>
                <w:sz w:val="28"/>
                <w:szCs w:val="28"/>
              </w:rPr>
              <w:t xml:space="preserve">permita determinar </w:t>
            </w:r>
            <w:r w:rsidR="006A7429">
              <w:rPr>
                <w:bCs/>
                <w:i/>
                <w:sz w:val="28"/>
                <w:szCs w:val="28"/>
              </w:rPr>
              <w:t xml:space="preserve">una fecha estimada de finalización del proyecto, a través de la valoración de </w:t>
            </w:r>
            <w:r w:rsidR="000B35D4">
              <w:rPr>
                <w:bCs/>
                <w:i/>
                <w:sz w:val="28"/>
                <w:szCs w:val="28"/>
              </w:rPr>
              <w:t>u</w:t>
            </w:r>
            <w:r w:rsidR="00C126C2">
              <w:rPr>
                <w:bCs/>
                <w:i/>
                <w:sz w:val="28"/>
                <w:szCs w:val="28"/>
              </w:rPr>
              <w:t>na cantidad teórica de vehículos deco</w:t>
            </w:r>
            <w:r w:rsidR="006A7429">
              <w:rPr>
                <w:bCs/>
                <w:i/>
                <w:sz w:val="28"/>
                <w:szCs w:val="28"/>
              </w:rPr>
              <w:t>misados pendientes de resolución.</w:t>
            </w:r>
            <w:r w:rsidR="00C27BD1">
              <w:rPr>
                <w:bCs/>
                <w:i/>
                <w:sz w:val="28"/>
                <w:szCs w:val="28"/>
              </w:rPr>
              <w:t xml:space="preserve"> </w:t>
            </w:r>
            <w:r w:rsidR="005F160B" w:rsidRPr="005F160B">
              <w:rPr>
                <w:i/>
                <w:sz w:val="28"/>
                <w:szCs w:val="28"/>
              </w:rPr>
              <w:t xml:space="preserve">El cronograma deberá estar listo a más tardar </w:t>
            </w:r>
            <w:r w:rsidR="00DD50A2">
              <w:rPr>
                <w:i/>
                <w:sz w:val="28"/>
                <w:szCs w:val="28"/>
              </w:rPr>
              <w:t>dos</w:t>
            </w:r>
            <w:r w:rsidR="005F160B" w:rsidRPr="005F160B">
              <w:rPr>
                <w:i/>
                <w:sz w:val="28"/>
                <w:szCs w:val="28"/>
              </w:rPr>
              <w:t xml:space="preserve"> meses posteriores a la aprobación del presente informe por parte del Consejo Superior; el cual debe ponerse en conocimiento de la Dirección de Planificación y Consejo Superior.</w:t>
            </w:r>
            <w:r w:rsidR="00C27BD1">
              <w:rPr>
                <w:i/>
                <w:sz w:val="28"/>
                <w:szCs w:val="28"/>
              </w:rPr>
              <w:t xml:space="preserve"> </w:t>
            </w:r>
            <w:r w:rsidR="00813ED2" w:rsidRPr="00813ED2">
              <w:rPr>
                <w:b/>
                <w:i/>
                <w:sz w:val="28"/>
                <w:szCs w:val="28"/>
                <w:u w:val="single"/>
              </w:rPr>
              <w:t>Dependerá de ese informe, la continuidad del recurso en el 2019.</w:t>
            </w:r>
          </w:p>
          <w:p w:rsidR="006A7429" w:rsidRDefault="006A7429" w:rsidP="00CD4A71">
            <w:pPr>
              <w:spacing w:line="360" w:lineRule="auto"/>
              <w:jc w:val="both"/>
              <w:rPr>
                <w:bCs/>
                <w:i/>
                <w:sz w:val="28"/>
                <w:szCs w:val="28"/>
              </w:rPr>
            </w:pPr>
          </w:p>
          <w:p w:rsidR="008178B2" w:rsidRPr="00AF40B8" w:rsidRDefault="006A7429" w:rsidP="00CD4A71">
            <w:pPr>
              <w:spacing w:line="360" w:lineRule="auto"/>
              <w:jc w:val="both"/>
              <w:rPr>
                <w:bCs/>
                <w:i/>
                <w:sz w:val="28"/>
                <w:szCs w:val="28"/>
              </w:rPr>
            </w:pPr>
            <w:r>
              <w:rPr>
                <w:bCs/>
                <w:i/>
                <w:sz w:val="28"/>
                <w:szCs w:val="28"/>
              </w:rPr>
              <w:t>S</w:t>
            </w:r>
            <w:r w:rsidR="008178B2" w:rsidRPr="00AF40B8">
              <w:rPr>
                <w:bCs/>
                <w:i/>
                <w:sz w:val="28"/>
                <w:szCs w:val="28"/>
              </w:rPr>
              <w:t>e recomienda que los puestos recomendados en el pun</w:t>
            </w:r>
            <w:r w:rsidR="00B952B4">
              <w:rPr>
                <w:bCs/>
                <w:i/>
                <w:sz w:val="28"/>
                <w:szCs w:val="28"/>
              </w:rPr>
              <w:t xml:space="preserve">to anterior, </w:t>
            </w:r>
            <w:r w:rsidR="009D053C" w:rsidRPr="00AF40B8">
              <w:rPr>
                <w:bCs/>
                <w:i/>
                <w:sz w:val="28"/>
                <w:szCs w:val="28"/>
              </w:rPr>
              <w:t xml:space="preserve">se ubiquen físicamente en las oficinas a las cuales serán adscritas, debido a que es conveniente que se incorporen a una dependencia </w:t>
            </w:r>
            <w:r w:rsidR="00B952B4">
              <w:rPr>
                <w:bCs/>
                <w:i/>
                <w:sz w:val="28"/>
                <w:szCs w:val="28"/>
              </w:rPr>
              <w:t xml:space="preserve">que pueda controlar los lineamientos administrativos, como lo es la </w:t>
            </w:r>
            <w:r w:rsidR="009D053C" w:rsidRPr="00AF40B8">
              <w:rPr>
                <w:bCs/>
                <w:i/>
                <w:sz w:val="28"/>
                <w:szCs w:val="28"/>
              </w:rPr>
              <w:t>asistencia, vacaciones, nombramientos</w:t>
            </w:r>
            <w:r w:rsidR="00AF40B8" w:rsidRPr="00AF40B8">
              <w:rPr>
                <w:bCs/>
                <w:i/>
                <w:sz w:val="28"/>
                <w:szCs w:val="28"/>
              </w:rPr>
              <w:t xml:space="preserve">, entre </w:t>
            </w:r>
            <w:r w:rsidR="00B952B4">
              <w:rPr>
                <w:bCs/>
                <w:i/>
                <w:sz w:val="28"/>
                <w:szCs w:val="28"/>
              </w:rPr>
              <w:t xml:space="preserve">otros. Se recomienda que el cronograma de giras sea elaborado en forma conjunta entre el Departamento de Proveeduría y la Dirección Ejecutiva. </w:t>
            </w:r>
            <w:r w:rsidR="00760A67">
              <w:rPr>
                <w:bCs/>
                <w:i/>
                <w:sz w:val="28"/>
                <w:szCs w:val="28"/>
              </w:rPr>
              <w:t>Las tareas a desarrollar en el cronograma deberán ser enfocadas también a incentivar el control interno y desarrollo de las tareas en las administraciones regionales</w:t>
            </w:r>
          </w:p>
          <w:p w:rsidR="009D053C" w:rsidRDefault="009D053C" w:rsidP="00CD4A71">
            <w:pPr>
              <w:spacing w:line="360" w:lineRule="auto"/>
              <w:jc w:val="both"/>
              <w:rPr>
                <w:bCs/>
                <w:sz w:val="28"/>
                <w:szCs w:val="28"/>
              </w:rPr>
            </w:pPr>
          </w:p>
          <w:p w:rsidR="002B7656" w:rsidRDefault="009D053C" w:rsidP="007D09EA">
            <w:pPr>
              <w:spacing w:line="360" w:lineRule="auto"/>
              <w:jc w:val="both"/>
              <w:rPr>
                <w:i/>
                <w:sz w:val="28"/>
                <w:szCs w:val="28"/>
              </w:rPr>
            </w:pPr>
            <w:r w:rsidRPr="009D053C">
              <w:rPr>
                <w:b/>
                <w:bCs/>
                <w:sz w:val="28"/>
                <w:szCs w:val="28"/>
              </w:rPr>
              <w:t xml:space="preserve">5.3.- </w:t>
            </w:r>
            <w:r w:rsidR="001656A1">
              <w:rPr>
                <w:i/>
                <w:sz w:val="28"/>
                <w:szCs w:val="28"/>
              </w:rPr>
              <w:t xml:space="preserve">El </w:t>
            </w:r>
            <w:r w:rsidR="007D09EA" w:rsidRPr="007D09EA">
              <w:rPr>
                <w:i/>
                <w:sz w:val="28"/>
                <w:szCs w:val="28"/>
              </w:rPr>
              <w:t xml:space="preserve">Centro de Apoyo, Coordinación y Mejoramiento de la Función </w:t>
            </w:r>
            <w:r w:rsidR="007D09EA" w:rsidRPr="007D09EA">
              <w:rPr>
                <w:i/>
                <w:sz w:val="28"/>
                <w:szCs w:val="28"/>
              </w:rPr>
              <w:lastRenderedPageBreak/>
              <w:t>Jurisdicciona</w:t>
            </w:r>
            <w:r w:rsidR="007D09EA">
              <w:rPr>
                <w:i/>
                <w:sz w:val="28"/>
                <w:szCs w:val="28"/>
              </w:rPr>
              <w:t xml:space="preserve">l, </w:t>
            </w:r>
            <w:r w:rsidR="001656A1">
              <w:rPr>
                <w:i/>
                <w:sz w:val="28"/>
                <w:szCs w:val="28"/>
              </w:rPr>
              <w:t xml:space="preserve">dentro de las plazas con que cuenta ese despacho para brindar colaboración, ha apoyado el </w:t>
            </w:r>
            <w:r w:rsidR="007D09EA" w:rsidRPr="00C2766F">
              <w:rPr>
                <w:i/>
                <w:sz w:val="28"/>
                <w:szCs w:val="28"/>
              </w:rPr>
              <w:t>Programa de Descongestiona</w:t>
            </w:r>
            <w:r w:rsidR="007D09EA">
              <w:rPr>
                <w:i/>
                <w:sz w:val="28"/>
                <w:szCs w:val="28"/>
              </w:rPr>
              <w:t xml:space="preserve">miento de Vehículos Decomisados, </w:t>
            </w:r>
            <w:r w:rsidR="001656A1">
              <w:rPr>
                <w:i/>
                <w:sz w:val="28"/>
                <w:szCs w:val="28"/>
              </w:rPr>
              <w:t xml:space="preserve">por medio de una </w:t>
            </w:r>
            <w:r w:rsidR="001656A1" w:rsidRPr="007D09EA">
              <w:rPr>
                <w:i/>
                <w:sz w:val="28"/>
                <w:szCs w:val="28"/>
              </w:rPr>
              <w:t xml:space="preserve">plaza de Auxiliar Jurídica/o 2 </w:t>
            </w:r>
            <w:r w:rsidR="001F7E0A">
              <w:rPr>
                <w:i/>
                <w:sz w:val="28"/>
                <w:szCs w:val="28"/>
              </w:rPr>
              <w:t xml:space="preserve">por lo que se recomienda que ese apoyo </w:t>
            </w:r>
            <w:r w:rsidR="001656A1">
              <w:rPr>
                <w:i/>
                <w:sz w:val="28"/>
                <w:szCs w:val="28"/>
              </w:rPr>
              <w:t xml:space="preserve">continúe realizando </w:t>
            </w:r>
            <w:r w:rsidR="001F7E0A">
              <w:rPr>
                <w:i/>
                <w:sz w:val="28"/>
                <w:szCs w:val="28"/>
              </w:rPr>
              <w:t xml:space="preserve">las </w:t>
            </w:r>
            <w:r w:rsidR="001656A1" w:rsidRPr="00D67C45">
              <w:rPr>
                <w:i/>
                <w:sz w:val="28"/>
                <w:szCs w:val="28"/>
              </w:rPr>
              <w:t>labores</w:t>
            </w:r>
            <w:r w:rsidR="00C27BD1">
              <w:rPr>
                <w:i/>
                <w:sz w:val="28"/>
                <w:szCs w:val="28"/>
              </w:rPr>
              <w:t xml:space="preserve"> </w:t>
            </w:r>
            <w:r w:rsidR="007D09EA">
              <w:rPr>
                <w:i/>
                <w:sz w:val="28"/>
                <w:szCs w:val="28"/>
              </w:rPr>
              <w:t>en forma conjunta con la plaza de Inspectora o Inspector Asistente.</w:t>
            </w:r>
          </w:p>
          <w:p w:rsidR="007D09EA" w:rsidRDefault="007D09EA" w:rsidP="007D09EA">
            <w:pPr>
              <w:spacing w:line="360" w:lineRule="auto"/>
              <w:jc w:val="both"/>
              <w:rPr>
                <w:i/>
                <w:sz w:val="28"/>
                <w:szCs w:val="28"/>
              </w:rPr>
            </w:pPr>
          </w:p>
          <w:p w:rsidR="00AC5057" w:rsidRPr="00AC5057" w:rsidRDefault="006B5853" w:rsidP="007D09EA">
            <w:pPr>
              <w:spacing w:line="360" w:lineRule="auto"/>
              <w:jc w:val="both"/>
              <w:rPr>
                <w:b/>
                <w:i/>
                <w:sz w:val="28"/>
                <w:szCs w:val="28"/>
                <w:u w:val="single"/>
              </w:rPr>
            </w:pPr>
            <w:r w:rsidRPr="00AC5057">
              <w:rPr>
                <w:b/>
                <w:i/>
                <w:sz w:val="28"/>
                <w:szCs w:val="28"/>
                <w:u w:val="single"/>
              </w:rPr>
              <w:t>Al</w:t>
            </w:r>
            <w:r>
              <w:rPr>
                <w:b/>
                <w:i/>
                <w:sz w:val="28"/>
                <w:szCs w:val="28"/>
                <w:u w:val="single"/>
              </w:rPr>
              <w:t xml:space="preserve"> Consejo</w:t>
            </w:r>
            <w:r w:rsidR="00190E47">
              <w:rPr>
                <w:b/>
                <w:i/>
                <w:sz w:val="28"/>
                <w:szCs w:val="28"/>
                <w:u w:val="single"/>
              </w:rPr>
              <w:t xml:space="preserve"> Superior</w:t>
            </w:r>
          </w:p>
          <w:p w:rsidR="00AC5057" w:rsidRDefault="00AC5057" w:rsidP="007D09EA">
            <w:pPr>
              <w:spacing w:line="360" w:lineRule="auto"/>
              <w:jc w:val="both"/>
              <w:rPr>
                <w:i/>
                <w:sz w:val="28"/>
                <w:szCs w:val="28"/>
              </w:rPr>
            </w:pPr>
          </w:p>
          <w:p w:rsidR="00084347" w:rsidRDefault="006021D4" w:rsidP="007D09EA">
            <w:pPr>
              <w:spacing w:line="360" w:lineRule="auto"/>
              <w:jc w:val="both"/>
              <w:rPr>
                <w:i/>
                <w:sz w:val="28"/>
                <w:szCs w:val="28"/>
              </w:rPr>
            </w:pPr>
            <w:r w:rsidRPr="00AC5057">
              <w:rPr>
                <w:b/>
                <w:i/>
                <w:sz w:val="28"/>
                <w:szCs w:val="28"/>
              </w:rPr>
              <w:t xml:space="preserve">5.4.- </w:t>
            </w:r>
            <w:r w:rsidR="00AA1CAA" w:rsidRPr="00AA1CAA">
              <w:rPr>
                <w:i/>
                <w:sz w:val="28"/>
                <w:szCs w:val="28"/>
              </w:rPr>
              <w:t xml:space="preserve">Reiterar la </w:t>
            </w:r>
            <w:r w:rsidR="00AA1CAA">
              <w:rPr>
                <w:i/>
                <w:sz w:val="28"/>
                <w:szCs w:val="28"/>
              </w:rPr>
              <w:t>C</w:t>
            </w:r>
            <w:r w:rsidR="00AA1CAA" w:rsidRPr="00AA1CAA">
              <w:rPr>
                <w:i/>
                <w:sz w:val="28"/>
                <w:szCs w:val="28"/>
              </w:rPr>
              <w:t>ircular 90-16</w:t>
            </w:r>
            <w:r w:rsidR="00AA1CAA">
              <w:rPr>
                <w:i/>
                <w:sz w:val="28"/>
                <w:szCs w:val="28"/>
              </w:rPr>
              <w:t xml:space="preserve"> del Consejo Superior</w:t>
            </w:r>
            <w:r w:rsidR="00AA1CAA" w:rsidRPr="00AA1CAA">
              <w:rPr>
                <w:i/>
                <w:sz w:val="28"/>
                <w:szCs w:val="28"/>
              </w:rPr>
              <w:t>, emitida el 12 de agosto del 2016, relacionada con el depósito judicial a favor del Instituto Costarricense sobre Drogas (ICD) de los automotores decomisados en causas por sicotrópicos o delincuencia organizada, con la finalidad de que los despachos penales valoren la posibilidad en el momento de hacer el decomiso, de solicitar como depositario judicial al ICD.</w:t>
            </w:r>
          </w:p>
          <w:p w:rsidR="008031B8" w:rsidRDefault="008031B8" w:rsidP="007D09EA">
            <w:pPr>
              <w:spacing w:line="360" w:lineRule="auto"/>
              <w:jc w:val="both"/>
              <w:rPr>
                <w:i/>
                <w:sz w:val="28"/>
                <w:szCs w:val="28"/>
              </w:rPr>
            </w:pPr>
          </w:p>
          <w:p w:rsidR="008031B8" w:rsidRPr="008031B8" w:rsidRDefault="008031B8" w:rsidP="007D09EA">
            <w:pPr>
              <w:spacing w:line="360" w:lineRule="auto"/>
              <w:jc w:val="both"/>
              <w:rPr>
                <w:b/>
                <w:i/>
                <w:sz w:val="28"/>
                <w:szCs w:val="28"/>
                <w:u w:val="single"/>
              </w:rPr>
            </w:pPr>
            <w:r w:rsidRPr="008031B8">
              <w:rPr>
                <w:b/>
                <w:i/>
                <w:sz w:val="28"/>
                <w:szCs w:val="28"/>
                <w:u w:val="single"/>
              </w:rPr>
              <w:t>A la Dirección Ejecutiva</w:t>
            </w:r>
          </w:p>
          <w:p w:rsidR="008178B2" w:rsidRDefault="008178B2" w:rsidP="00CD4A71">
            <w:pPr>
              <w:spacing w:line="360" w:lineRule="auto"/>
              <w:jc w:val="both"/>
              <w:rPr>
                <w:bCs/>
                <w:sz w:val="28"/>
                <w:szCs w:val="28"/>
              </w:rPr>
            </w:pPr>
          </w:p>
          <w:p w:rsidR="00040117" w:rsidRPr="00040117" w:rsidRDefault="00C26197" w:rsidP="00040117">
            <w:pPr>
              <w:spacing w:line="360" w:lineRule="auto"/>
              <w:jc w:val="both"/>
              <w:rPr>
                <w:i/>
                <w:sz w:val="28"/>
                <w:szCs w:val="28"/>
              </w:rPr>
            </w:pPr>
            <w:r w:rsidRPr="00040117">
              <w:rPr>
                <w:b/>
                <w:i/>
                <w:sz w:val="28"/>
                <w:szCs w:val="28"/>
              </w:rPr>
              <w:t>5.5.-</w:t>
            </w:r>
            <w:r w:rsidR="00040117" w:rsidRPr="00040117">
              <w:rPr>
                <w:i/>
                <w:sz w:val="28"/>
                <w:szCs w:val="28"/>
              </w:rPr>
              <w:t xml:space="preserve">En forma conjunta con la Inspectora Asistente, deberá desarrollar una estrategia que devuelva el manejo </w:t>
            </w:r>
            <w:r w:rsidR="00040117">
              <w:rPr>
                <w:i/>
                <w:sz w:val="28"/>
                <w:szCs w:val="28"/>
              </w:rPr>
              <w:t xml:space="preserve">y seguimiento </w:t>
            </w:r>
            <w:r w:rsidR="00040117" w:rsidRPr="00040117">
              <w:rPr>
                <w:i/>
                <w:sz w:val="28"/>
                <w:szCs w:val="28"/>
              </w:rPr>
              <w:t>de los vehículos decomisados a los puestos y a las estructuras competentes a nivel institucional</w:t>
            </w:r>
            <w:r w:rsidR="00040117">
              <w:rPr>
                <w:i/>
                <w:sz w:val="28"/>
                <w:szCs w:val="28"/>
              </w:rPr>
              <w:t>.</w:t>
            </w:r>
          </w:p>
          <w:p w:rsidR="00040117" w:rsidRPr="00CD4A71" w:rsidRDefault="00040117" w:rsidP="00040117">
            <w:pPr>
              <w:spacing w:line="360" w:lineRule="auto"/>
              <w:jc w:val="both"/>
              <w:rPr>
                <w:sz w:val="28"/>
                <w:szCs w:val="28"/>
              </w:rPr>
            </w:pPr>
          </w:p>
          <w:p w:rsidR="00040117" w:rsidRPr="00040117" w:rsidRDefault="00040117" w:rsidP="00040117">
            <w:pPr>
              <w:spacing w:line="360" w:lineRule="auto"/>
              <w:jc w:val="both"/>
              <w:rPr>
                <w:i/>
                <w:sz w:val="28"/>
                <w:szCs w:val="28"/>
              </w:rPr>
            </w:pPr>
            <w:r w:rsidRPr="00040117">
              <w:rPr>
                <w:i/>
                <w:sz w:val="28"/>
                <w:szCs w:val="28"/>
              </w:rPr>
              <w:t xml:space="preserve">Como elementos a considerar se retoman los indicados en el informe 09-PLA-DO-2016, donde se sugieren valorar los siguientes: </w:t>
            </w:r>
          </w:p>
          <w:p w:rsidR="00040117" w:rsidRPr="00CD4A71" w:rsidRDefault="00040117" w:rsidP="00040117">
            <w:pPr>
              <w:spacing w:line="360" w:lineRule="auto"/>
              <w:jc w:val="both"/>
              <w:rPr>
                <w:sz w:val="28"/>
                <w:szCs w:val="28"/>
              </w:rPr>
            </w:pPr>
          </w:p>
          <w:p w:rsidR="00040117" w:rsidRDefault="00040117" w:rsidP="00040117">
            <w:pPr>
              <w:pStyle w:val="Prrafodelista"/>
              <w:numPr>
                <w:ilvl w:val="0"/>
                <w:numId w:val="20"/>
              </w:numPr>
              <w:spacing w:line="360" w:lineRule="auto"/>
              <w:jc w:val="both"/>
              <w:rPr>
                <w:i/>
                <w:sz w:val="28"/>
                <w:szCs w:val="28"/>
              </w:rPr>
            </w:pPr>
            <w:r w:rsidRPr="00040117">
              <w:rPr>
                <w:i/>
                <w:sz w:val="28"/>
                <w:szCs w:val="28"/>
              </w:rPr>
              <w:lastRenderedPageBreak/>
              <w:t xml:space="preserve">El diseño de un sitio en la Intranet Judicial con toda la información sobre la administración de los vehículos decomisados a nivel institucional (circulares, protocolos, directrices, entre otros); </w:t>
            </w:r>
          </w:p>
          <w:p w:rsidR="00040117" w:rsidRDefault="00040117" w:rsidP="00040117">
            <w:pPr>
              <w:pStyle w:val="Prrafodelista"/>
              <w:spacing w:line="360" w:lineRule="auto"/>
              <w:ind w:left="720"/>
              <w:jc w:val="both"/>
              <w:rPr>
                <w:i/>
                <w:sz w:val="28"/>
                <w:szCs w:val="28"/>
              </w:rPr>
            </w:pPr>
          </w:p>
          <w:p w:rsidR="00040117" w:rsidRDefault="00040117" w:rsidP="00040117">
            <w:pPr>
              <w:pStyle w:val="Prrafodelista"/>
              <w:numPr>
                <w:ilvl w:val="0"/>
                <w:numId w:val="20"/>
              </w:numPr>
              <w:spacing w:line="360" w:lineRule="auto"/>
              <w:jc w:val="both"/>
              <w:rPr>
                <w:i/>
                <w:sz w:val="28"/>
                <w:szCs w:val="28"/>
              </w:rPr>
            </w:pPr>
            <w:r w:rsidRPr="00040117">
              <w:rPr>
                <w:i/>
                <w:sz w:val="28"/>
                <w:szCs w:val="28"/>
              </w:rPr>
              <w:t xml:space="preserve">la remisión periódica (trimestral) de informes a las administraciones regionales, por parte de los despachos judiciales, sobre la cantidad y el estado de los vehículos a su cargo; </w:t>
            </w:r>
          </w:p>
          <w:p w:rsidR="00040117" w:rsidRPr="00040117" w:rsidRDefault="00040117" w:rsidP="00040117">
            <w:pPr>
              <w:pStyle w:val="Prrafodelista"/>
              <w:rPr>
                <w:i/>
                <w:sz w:val="28"/>
                <w:szCs w:val="28"/>
              </w:rPr>
            </w:pPr>
          </w:p>
          <w:p w:rsidR="00040117" w:rsidRDefault="00040117" w:rsidP="00040117">
            <w:pPr>
              <w:pStyle w:val="Prrafodelista"/>
              <w:numPr>
                <w:ilvl w:val="0"/>
                <w:numId w:val="20"/>
              </w:numPr>
              <w:spacing w:line="360" w:lineRule="auto"/>
              <w:jc w:val="both"/>
              <w:rPr>
                <w:i/>
                <w:sz w:val="28"/>
                <w:szCs w:val="28"/>
              </w:rPr>
            </w:pPr>
            <w:r w:rsidRPr="00040117">
              <w:rPr>
                <w:i/>
                <w:sz w:val="28"/>
                <w:szCs w:val="28"/>
              </w:rPr>
              <w:t xml:space="preserve">la habilitación de alertas en el Sistema Costarricense de Gestión de Despachos Judiciales, para que las juzgadoras y juzgadores incluyan en las resoluciones dictadas el pronunciamiento sobre la disposición final de los vehículos ligados al asunto, como requisito ineludible para dar por finalizado el expediente. </w:t>
            </w:r>
          </w:p>
          <w:p w:rsidR="00C27BD1" w:rsidRDefault="00C27BD1">
            <w:pPr>
              <w:pStyle w:val="Prrafodelista"/>
              <w:rPr>
                <w:i/>
                <w:sz w:val="28"/>
                <w:szCs w:val="28"/>
              </w:rPr>
            </w:pPr>
          </w:p>
          <w:p w:rsidR="002505D4" w:rsidRDefault="002505D4" w:rsidP="00040117">
            <w:pPr>
              <w:pStyle w:val="Prrafodelista"/>
              <w:numPr>
                <w:ilvl w:val="0"/>
                <w:numId w:val="20"/>
              </w:numPr>
              <w:spacing w:line="360" w:lineRule="auto"/>
              <w:jc w:val="both"/>
              <w:rPr>
                <w:i/>
                <w:sz w:val="28"/>
                <w:szCs w:val="28"/>
              </w:rPr>
            </w:pPr>
            <w:r>
              <w:rPr>
                <w:i/>
                <w:sz w:val="28"/>
                <w:szCs w:val="28"/>
              </w:rPr>
              <w:t>Realizar un inventario de los vehículos decomisados a nivel nacional para conocer la cantidad real, ubicación, estado y cualquier otro dato que a criterio de los expertos sea necesario consignar</w:t>
            </w:r>
            <w:r w:rsidR="00760A67">
              <w:rPr>
                <w:i/>
                <w:sz w:val="28"/>
                <w:szCs w:val="28"/>
              </w:rPr>
              <w:t>, de tal forma que en los estados financieros se visualicen los datos correctos.</w:t>
            </w:r>
          </w:p>
          <w:p w:rsidR="006A7429" w:rsidRPr="006A7429" w:rsidRDefault="006A7429" w:rsidP="006A7429">
            <w:pPr>
              <w:pStyle w:val="Prrafodelista"/>
              <w:rPr>
                <w:i/>
                <w:sz w:val="28"/>
                <w:szCs w:val="28"/>
              </w:rPr>
            </w:pPr>
          </w:p>
          <w:p w:rsidR="006A7429" w:rsidRPr="006A7429" w:rsidRDefault="006A7429" w:rsidP="006A7429">
            <w:pPr>
              <w:spacing w:line="360" w:lineRule="auto"/>
              <w:jc w:val="both"/>
              <w:rPr>
                <w:i/>
                <w:sz w:val="28"/>
                <w:szCs w:val="28"/>
              </w:rPr>
            </w:pPr>
            <w:r w:rsidRPr="00542BEE">
              <w:rPr>
                <w:b/>
                <w:i/>
                <w:sz w:val="28"/>
                <w:szCs w:val="28"/>
              </w:rPr>
              <w:t>5.6.-</w:t>
            </w:r>
            <w:r w:rsidRPr="006A7429">
              <w:rPr>
                <w:i/>
                <w:sz w:val="28"/>
                <w:szCs w:val="28"/>
              </w:rPr>
              <w:t xml:space="preserve">Las Administraciones Regionales continuarán </w:t>
            </w:r>
            <w:r w:rsidR="00542BEE">
              <w:rPr>
                <w:i/>
                <w:sz w:val="28"/>
                <w:szCs w:val="28"/>
              </w:rPr>
              <w:t xml:space="preserve">recibiendo </w:t>
            </w:r>
            <w:r w:rsidRPr="006A7429">
              <w:rPr>
                <w:i/>
                <w:sz w:val="28"/>
                <w:szCs w:val="28"/>
              </w:rPr>
              <w:t xml:space="preserve">los informes trimestrales </w:t>
            </w:r>
            <w:r w:rsidR="00542BEE">
              <w:rPr>
                <w:i/>
                <w:sz w:val="28"/>
                <w:szCs w:val="28"/>
              </w:rPr>
              <w:t>remitidos por los despachos judiciales,</w:t>
            </w:r>
            <w:r w:rsidRPr="006A7429">
              <w:rPr>
                <w:i/>
                <w:sz w:val="28"/>
                <w:szCs w:val="28"/>
              </w:rPr>
              <w:t xml:space="preserve"> sobre los vehículos dec</w:t>
            </w:r>
            <w:r w:rsidR="00542BEE">
              <w:rPr>
                <w:i/>
                <w:sz w:val="28"/>
                <w:szCs w:val="28"/>
              </w:rPr>
              <w:t>omisados que están a cargo de la</w:t>
            </w:r>
            <w:r w:rsidRPr="006A7429">
              <w:rPr>
                <w:i/>
                <w:sz w:val="28"/>
                <w:szCs w:val="28"/>
              </w:rPr>
              <w:t xml:space="preserve">s </w:t>
            </w:r>
            <w:r w:rsidR="00542BEE">
              <w:rPr>
                <w:i/>
                <w:sz w:val="28"/>
                <w:szCs w:val="28"/>
              </w:rPr>
              <w:t>oficinas</w:t>
            </w:r>
            <w:r w:rsidRPr="006A7429">
              <w:rPr>
                <w:i/>
                <w:sz w:val="28"/>
                <w:szCs w:val="28"/>
              </w:rPr>
              <w:t xml:space="preserve"> jurisdiccionales de su competencia territorial. De igual forma, deberán verificar que la información suministrada por los despachos sea correcta</w:t>
            </w:r>
            <w:r w:rsidR="00542BEE">
              <w:rPr>
                <w:rStyle w:val="Refdenotaalpie"/>
                <w:i/>
              </w:rPr>
              <w:footnoteReference w:id="6"/>
            </w:r>
            <w:r w:rsidRPr="006A7429">
              <w:rPr>
                <w:i/>
                <w:sz w:val="28"/>
                <w:szCs w:val="28"/>
              </w:rPr>
              <w:t xml:space="preserve">y mediante </w:t>
            </w:r>
            <w:r w:rsidRPr="006A7429">
              <w:rPr>
                <w:i/>
                <w:sz w:val="28"/>
                <w:szCs w:val="28"/>
              </w:rPr>
              <w:lastRenderedPageBreak/>
              <w:t>visita a los planteles corroborarán la ubicación, además deberán dar seguimiento del vehícu</w:t>
            </w:r>
            <w:r w:rsidR="00542BEE">
              <w:rPr>
                <w:i/>
                <w:sz w:val="28"/>
                <w:szCs w:val="28"/>
              </w:rPr>
              <w:t>lo hasta que se dicta el comiso</w:t>
            </w:r>
            <w:r w:rsidRPr="006A7429">
              <w:rPr>
                <w:i/>
                <w:sz w:val="28"/>
                <w:szCs w:val="28"/>
              </w:rPr>
              <w:t>.</w:t>
            </w:r>
            <w:r w:rsidR="00542BEE">
              <w:rPr>
                <w:i/>
                <w:sz w:val="28"/>
                <w:szCs w:val="28"/>
              </w:rPr>
              <w:t xml:space="preserve"> Se recomienda que cada Administración Regional, a partir de los informes trimestrales, genere un control general que permita determinar la cantidad de vehículos decomisados pendientes de resolución, de valoración y de donación, con la finalidad de obtener una cifra a nivel nacional de este tipo de bienes.</w:t>
            </w:r>
          </w:p>
          <w:p w:rsidR="006A7429" w:rsidRDefault="006A7429" w:rsidP="006A7429">
            <w:pPr>
              <w:spacing w:line="360" w:lineRule="auto"/>
              <w:jc w:val="both"/>
              <w:rPr>
                <w:i/>
                <w:sz w:val="28"/>
                <w:szCs w:val="28"/>
              </w:rPr>
            </w:pPr>
          </w:p>
          <w:p w:rsidR="00190E47" w:rsidRPr="00190E47" w:rsidRDefault="005843F2" w:rsidP="00190E47">
            <w:pPr>
              <w:spacing w:line="360" w:lineRule="auto"/>
              <w:jc w:val="both"/>
              <w:rPr>
                <w:b/>
                <w:i/>
                <w:sz w:val="28"/>
                <w:szCs w:val="28"/>
                <w:lang w:val="es-CR"/>
              </w:rPr>
            </w:pPr>
            <w:r w:rsidRPr="005843F2">
              <w:rPr>
                <w:b/>
                <w:i/>
                <w:sz w:val="28"/>
                <w:szCs w:val="28"/>
                <w:lang w:val="es-CR"/>
              </w:rPr>
              <w:t>Dirección de Tecnología de la Información y Dirección Ejecutiva</w:t>
            </w:r>
          </w:p>
          <w:p w:rsidR="00190E47" w:rsidRPr="00190E47" w:rsidRDefault="00190E47" w:rsidP="00190E47">
            <w:pPr>
              <w:spacing w:line="360" w:lineRule="auto"/>
              <w:jc w:val="both"/>
              <w:rPr>
                <w:i/>
                <w:sz w:val="28"/>
                <w:szCs w:val="28"/>
                <w:lang w:val="es-CR"/>
              </w:rPr>
            </w:pPr>
          </w:p>
          <w:p w:rsidR="00190E47" w:rsidRDefault="005843F2" w:rsidP="00190E47">
            <w:pPr>
              <w:spacing w:line="360" w:lineRule="auto"/>
              <w:jc w:val="both"/>
              <w:rPr>
                <w:i/>
                <w:sz w:val="28"/>
                <w:szCs w:val="28"/>
                <w:lang w:val="es-CR"/>
              </w:rPr>
            </w:pPr>
            <w:r w:rsidRPr="005843F2">
              <w:rPr>
                <w:b/>
                <w:i/>
                <w:sz w:val="28"/>
                <w:szCs w:val="28"/>
                <w:lang w:val="es-CR"/>
              </w:rPr>
              <w:t>5.7.-</w:t>
            </w:r>
            <w:r w:rsidR="00190E47" w:rsidRPr="00190E47">
              <w:rPr>
                <w:i/>
                <w:sz w:val="28"/>
                <w:szCs w:val="28"/>
                <w:lang w:val="es-CR"/>
              </w:rPr>
              <w:t xml:space="preserve"> En virtud de que la Dirección de Tecnología de la Información, se encuentra analizando conjuntamente con el Programa de Vehículos Decomisados y Departamento de Proveeduría, posibles mejoras en el nuevo sistema informático del Depósito de Vehículos Decomisados,  se recomienda que las mismas se desarrollen en función de la labor que deben realizar las Administraciones Regionales, la propia oficina de Vehículos Decomisados de la Ciudad Judicial y el Departamento de Proveeduría, debido a que estos serán los usuarios que utilizarán el sistema. </w:t>
            </w:r>
          </w:p>
          <w:p w:rsidR="00266DD7" w:rsidRDefault="00266DD7" w:rsidP="00190E47">
            <w:pPr>
              <w:spacing w:line="360" w:lineRule="auto"/>
              <w:jc w:val="both"/>
              <w:rPr>
                <w:i/>
                <w:sz w:val="28"/>
                <w:szCs w:val="28"/>
                <w:lang w:val="es-CR"/>
              </w:rPr>
            </w:pPr>
          </w:p>
          <w:p w:rsidR="00C27BD1" w:rsidRDefault="005843F2">
            <w:pPr>
              <w:pStyle w:val="Textocomentario"/>
              <w:spacing w:line="360" w:lineRule="auto"/>
              <w:jc w:val="both"/>
              <w:rPr>
                <w:i/>
                <w:sz w:val="28"/>
                <w:szCs w:val="28"/>
                <w:lang w:val="es-CR"/>
              </w:rPr>
            </w:pPr>
            <w:r w:rsidRPr="005843F2">
              <w:rPr>
                <w:b/>
                <w:i/>
                <w:sz w:val="28"/>
                <w:szCs w:val="28"/>
                <w:lang w:val="es-CR"/>
              </w:rPr>
              <w:t>5.8.-</w:t>
            </w:r>
            <w:r w:rsidR="00190E47" w:rsidRPr="00190E47">
              <w:rPr>
                <w:i/>
                <w:sz w:val="28"/>
                <w:szCs w:val="28"/>
                <w:lang w:val="es-CR"/>
              </w:rPr>
              <w:t xml:space="preserve">Asimismo, </w:t>
            </w:r>
            <w:r w:rsidR="00190E47" w:rsidRPr="00F15E3C">
              <w:rPr>
                <w:i/>
                <w:sz w:val="28"/>
                <w:szCs w:val="28"/>
                <w:lang w:val="es-CR"/>
              </w:rPr>
              <w:t xml:space="preserve">se recomienda que dentro de las mejoras se incluya </w:t>
            </w:r>
            <w:r w:rsidR="00F15E3C">
              <w:rPr>
                <w:i/>
                <w:sz w:val="28"/>
                <w:szCs w:val="28"/>
                <w:lang w:val="es-CR"/>
              </w:rPr>
              <w:t xml:space="preserve">la </w:t>
            </w:r>
            <w:r w:rsidR="00190E47" w:rsidRPr="00190E47">
              <w:rPr>
                <w:i/>
                <w:sz w:val="28"/>
                <w:szCs w:val="28"/>
                <w:lang w:val="es-CR"/>
              </w:rPr>
              <w:t xml:space="preserve">opción de consulta general, que permita a cualquier usuario del sistema determinar la ubicación de un vehículo decomisado, el expediente asociado y el responsable (O.I.J, Fiscalía, Juzgado, Tribunal, Proveeduría Judicial, entre otros), así como la cantidad de vehículos </w:t>
            </w:r>
            <w:r w:rsidR="00190E47" w:rsidRPr="00190E47">
              <w:rPr>
                <w:i/>
                <w:sz w:val="28"/>
                <w:szCs w:val="28"/>
                <w:lang w:val="es-CR"/>
              </w:rPr>
              <w:lastRenderedPageBreak/>
              <w:t>decomisados pendientes de finalizar trámite a nivel nacional.</w:t>
            </w:r>
          </w:p>
          <w:p w:rsidR="00190E47" w:rsidRDefault="00190E47" w:rsidP="00190E47">
            <w:pPr>
              <w:spacing w:line="360" w:lineRule="auto"/>
              <w:jc w:val="both"/>
              <w:rPr>
                <w:i/>
                <w:sz w:val="28"/>
                <w:szCs w:val="28"/>
                <w:lang w:val="es-CR"/>
              </w:rPr>
            </w:pPr>
          </w:p>
          <w:p w:rsidR="00C27BD1" w:rsidRPr="00190E47" w:rsidRDefault="00C27BD1" w:rsidP="00190E47">
            <w:pPr>
              <w:spacing w:line="360" w:lineRule="auto"/>
              <w:jc w:val="both"/>
              <w:rPr>
                <w:i/>
                <w:sz w:val="28"/>
                <w:szCs w:val="28"/>
                <w:lang w:val="es-CR"/>
              </w:rPr>
            </w:pPr>
          </w:p>
          <w:p w:rsidR="00190E47" w:rsidRPr="00190E47" w:rsidRDefault="005843F2" w:rsidP="00190E47">
            <w:pPr>
              <w:spacing w:line="360" w:lineRule="auto"/>
              <w:jc w:val="both"/>
              <w:rPr>
                <w:b/>
                <w:i/>
                <w:sz w:val="28"/>
                <w:szCs w:val="28"/>
                <w:lang w:val="es-CR"/>
              </w:rPr>
            </w:pPr>
            <w:r w:rsidRPr="005843F2">
              <w:rPr>
                <w:b/>
                <w:i/>
                <w:sz w:val="28"/>
                <w:szCs w:val="28"/>
                <w:lang w:val="es-CR"/>
              </w:rPr>
              <w:t>Dirección de Tecnología de la Información y Organismo de Investigación Judicial</w:t>
            </w:r>
          </w:p>
          <w:p w:rsidR="00190E47" w:rsidRPr="00190E47" w:rsidRDefault="00190E47" w:rsidP="00190E47">
            <w:pPr>
              <w:spacing w:line="360" w:lineRule="auto"/>
              <w:jc w:val="both"/>
              <w:rPr>
                <w:i/>
                <w:sz w:val="28"/>
                <w:szCs w:val="28"/>
                <w:lang w:val="es-CR"/>
              </w:rPr>
            </w:pPr>
          </w:p>
          <w:p w:rsidR="00190E47" w:rsidRPr="00190E47" w:rsidRDefault="005843F2" w:rsidP="00190E47">
            <w:pPr>
              <w:spacing w:line="360" w:lineRule="auto"/>
              <w:jc w:val="both"/>
              <w:rPr>
                <w:i/>
                <w:sz w:val="28"/>
                <w:szCs w:val="28"/>
                <w:lang w:val="es-CR"/>
              </w:rPr>
            </w:pPr>
            <w:r w:rsidRPr="005843F2">
              <w:rPr>
                <w:b/>
                <w:i/>
                <w:sz w:val="28"/>
                <w:szCs w:val="28"/>
                <w:lang w:val="es-CR"/>
              </w:rPr>
              <w:t>5.9.-</w:t>
            </w:r>
            <w:r w:rsidR="00F15E3C">
              <w:rPr>
                <w:i/>
                <w:sz w:val="28"/>
                <w:szCs w:val="28"/>
                <w:lang w:val="es-CR"/>
              </w:rPr>
              <w:t xml:space="preserve">Se recomienda </w:t>
            </w:r>
            <w:r w:rsidR="00190E47" w:rsidRPr="00190E47">
              <w:rPr>
                <w:i/>
                <w:sz w:val="28"/>
                <w:szCs w:val="28"/>
                <w:lang w:val="es-CR"/>
              </w:rPr>
              <w:t>la integración del nuevo sistema de Vehículos Decomisados de la Ciudad Judicial, con el Sistema de Gestión, Expediente Criminal Único (ECU) y el Sistema de Seguimiento de Casos (SSC), con el propósito de que el registro en el nuevo sistema de vehículos decomisados se realice de forma automática</w:t>
            </w:r>
            <w:r w:rsidR="00EB798D">
              <w:rPr>
                <w:i/>
                <w:sz w:val="28"/>
                <w:szCs w:val="28"/>
                <w:lang w:val="es-CR"/>
              </w:rPr>
              <w:t xml:space="preserve"> con el fin de poder obtener </w:t>
            </w:r>
            <w:r w:rsidR="00EB798D" w:rsidRPr="00190E47">
              <w:rPr>
                <w:i/>
                <w:sz w:val="28"/>
                <w:szCs w:val="28"/>
                <w:lang w:val="es-CR"/>
              </w:rPr>
              <w:t>una</w:t>
            </w:r>
            <w:r w:rsidR="00C27BD1">
              <w:rPr>
                <w:i/>
                <w:sz w:val="28"/>
                <w:szCs w:val="28"/>
                <w:lang w:val="es-CR"/>
              </w:rPr>
              <w:t xml:space="preserve"> </w:t>
            </w:r>
            <w:r w:rsidR="00EB798D" w:rsidRPr="00190E47">
              <w:rPr>
                <w:i/>
                <w:sz w:val="28"/>
                <w:szCs w:val="28"/>
                <w:lang w:val="es-CR"/>
              </w:rPr>
              <w:t>consulta general</w:t>
            </w:r>
            <w:r w:rsidR="00EB798D">
              <w:rPr>
                <w:i/>
                <w:sz w:val="28"/>
                <w:szCs w:val="28"/>
                <w:lang w:val="es-CR"/>
              </w:rPr>
              <w:t xml:space="preserve"> y unificada</w:t>
            </w:r>
            <w:r w:rsidR="00190E47" w:rsidRPr="00190E47">
              <w:rPr>
                <w:i/>
                <w:sz w:val="28"/>
                <w:szCs w:val="28"/>
                <w:lang w:val="es-CR"/>
              </w:rPr>
              <w:t xml:space="preserve">. </w:t>
            </w:r>
          </w:p>
          <w:p w:rsidR="00190E47" w:rsidRPr="00190E47" w:rsidRDefault="00190E47" w:rsidP="00190E47">
            <w:pPr>
              <w:spacing w:line="360" w:lineRule="auto"/>
              <w:jc w:val="both"/>
              <w:rPr>
                <w:i/>
                <w:sz w:val="28"/>
                <w:szCs w:val="28"/>
                <w:lang w:val="es-CR"/>
              </w:rPr>
            </w:pPr>
          </w:p>
          <w:p w:rsidR="00190E47" w:rsidRPr="00190E47" w:rsidRDefault="005843F2" w:rsidP="00190E47">
            <w:pPr>
              <w:spacing w:line="360" w:lineRule="auto"/>
              <w:jc w:val="both"/>
              <w:rPr>
                <w:i/>
                <w:sz w:val="28"/>
                <w:szCs w:val="28"/>
                <w:lang w:val="es-CR"/>
              </w:rPr>
            </w:pPr>
            <w:r w:rsidRPr="005843F2">
              <w:rPr>
                <w:b/>
                <w:i/>
                <w:sz w:val="28"/>
                <w:szCs w:val="28"/>
                <w:lang w:val="es-CR"/>
              </w:rPr>
              <w:t>5.10.-</w:t>
            </w:r>
            <w:r w:rsidR="00190E47" w:rsidRPr="00190E47">
              <w:rPr>
                <w:i/>
                <w:sz w:val="28"/>
                <w:szCs w:val="28"/>
                <w:lang w:val="es-CR"/>
              </w:rPr>
              <w:t xml:space="preserve"> Se recomienda que exista la posibilidad en el Sistema de Gestión, ECU y SSC, de emitir un reporte que muestre la cantidad de vehículos decomisados en custodia de los despachos judiciales, pendientes de trámite o resolución, con la finalidad de que ese reporte sustituya al actual informe trimestral, elaborado de forma manual en Word por los despachos judiciales.</w:t>
            </w:r>
          </w:p>
          <w:p w:rsidR="00190E47" w:rsidRPr="006A7429" w:rsidRDefault="00190E47" w:rsidP="006A7429">
            <w:pPr>
              <w:spacing w:line="360" w:lineRule="auto"/>
              <w:jc w:val="both"/>
              <w:rPr>
                <w:i/>
                <w:sz w:val="28"/>
                <w:szCs w:val="28"/>
              </w:rPr>
            </w:pPr>
          </w:p>
          <w:p w:rsidR="00040117" w:rsidRPr="008031B8" w:rsidRDefault="00040117" w:rsidP="00040117">
            <w:pPr>
              <w:spacing w:line="360" w:lineRule="auto"/>
              <w:jc w:val="both"/>
              <w:rPr>
                <w:b/>
                <w:i/>
                <w:sz w:val="28"/>
                <w:szCs w:val="28"/>
                <w:u w:val="single"/>
              </w:rPr>
            </w:pPr>
            <w:r w:rsidRPr="008031B8">
              <w:rPr>
                <w:b/>
                <w:i/>
                <w:sz w:val="28"/>
                <w:szCs w:val="28"/>
                <w:u w:val="single"/>
              </w:rPr>
              <w:t xml:space="preserve">A la </w:t>
            </w:r>
            <w:r w:rsidR="006A7429">
              <w:rPr>
                <w:b/>
                <w:i/>
                <w:sz w:val="28"/>
                <w:szCs w:val="28"/>
                <w:u w:val="single"/>
              </w:rPr>
              <w:t>Inspección Judicial</w:t>
            </w:r>
          </w:p>
          <w:p w:rsidR="00040117" w:rsidRPr="00040117" w:rsidRDefault="00040117" w:rsidP="00040117">
            <w:pPr>
              <w:pStyle w:val="Prrafodelista"/>
              <w:rPr>
                <w:i/>
                <w:sz w:val="28"/>
                <w:szCs w:val="28"/>
              </w:rPr>
            </w:pPr>
          </w:p>
          <w:p w:rsidR="00040117" w:rsidRDefault="00040117" w:rsidP="00040117">
            <w:pPr>
              <w:spacing w:line="360" w:lineRule="auto"/>
              <w:jc w:val="both"/>
              <w:rPr>
                <w:i/>
                <w:sz w:val="28"/>
                <w:szCs w:val="28"/>
              </w:rPr>
            </w:pPr>
            <w:r w:rsidRPr="00040117">
              <w:rPr>
                <w:b/>
                <w:i/>
                <w:sz w:val="28"/>
                <w:szCs w:val="28"/>
              </w:rPr>
              <w:t>5.</w:t>
            </w:r>
            <w:r w:rsidR="00EB0E5A">
              <w:rPr>
                <w:b/>
                <w:i/>
                <w:sz w:val="28"/>
                <w:szCs w:val="28"/>
              </w:rPr>
              <w:t>11</w:t>
            </w:r>
            <w:r w:rsidR="006A7429">
              <w:rPr>
                <w:b/>
                <w:i/>
                <w:sz w:val="28"/>
                <w:szCs w:val="28"/>
              </w:rPr>
              <w:t xml:space="preserve">.- </w:t>
            </w:r>
            <w:r w:rsidRPr="00040117">
              <w:rPr>
                <w:i/>
                <w:sz w:val="28"/>
                <w:szCs w:val="28"/>
              </w:rPr>
              <w:t>Se recomienda que en las visitas de los despachos</w:t>
            </w:r>
            <w:r>
              <w:rPr>
                <w:i/>
                <w:sz w:val="28"/>
                <w:szCs w:val="28"/>
              </w:rPr>
              <w:t>,</w:t>
            </w:r>
            <w:r w:rsidRPr="00040117">
              <w:rPr>
                <w:i/>
                <w:sz w:val="28"/>
                <w:szCs w:val="28"/>
              </w:rPr>
              <w:t xml:space="preserve"> corrobore que se esté realizando el procedimiento correspondiente de los expedientes que tienen un vehículo en comiso, sea que las juezas y jueces se estén pronunciando sobre el destino de éstos, y que a su vez sean reportados </w:t>
            </w:r>
            <w:r w:rsidRPr="00040117">
              <w:rPr>
                <w:i/>
                <w:sz w:val="28"/>
                <w:szCs w:val="28"/>
              </w:rPr>
              <w:lastRenderedPageBreak/>
              <w:t>mediante el informe trimestral a la Administración Regional. En caso de no atender esta disposición, deberán aplicar el régimen disciplinario.</w:t>
            </w:r>
          </w:p>
          <w:p w:rsidR="001F7E0A" w:rsidRDefault="001F7E0A" w:rsidP="00040117">
            <w:pPr>
              <w:spacing w:line="360" w:lineRule="auto"/>
              <w:jc w:val="both"/>
              <w:rPr>
                <w:i/>
                <w:sz w:val="28"/>
                <w:szCs w:val="28"/>
                <w:highlight w:val="yellow"/>
              </w:rPr>
            </w:pPr>
          </w:p>
          <w:p w:rsidR="001F7E0A" w:rsidRDefault="005843F2" w:rsidP="00040117">
            <w:pPr>
              <w:spacing w:line="360" w:lineRule="auto"/>
              <w:jc w:val="both"/>
              <w:rPr>
                <w:i/>
                <w:sz w:val="28"/>
                <w:szCs w:val="28"/>
                <w:highlight w:val="yellow"/>
              </w:rPr>
            </w:pPr>
            <w:r w:rsidRPr="005843F2">
              <w:rPr>
                <w:b/>
                <w:i/>
                <w:sz w:val="28"/>
                <w:szCs w:val="28"/>
                <w:u w:val="single"/>
              </w:rPr>
              <w:t>A la Auditoria Judicial</w:t>
            </w:r>
          </w:p>
          <w:p w:rsidR="001F7E0A" w:rsidRDefault="005843F2" w:rsidP="00040117">
            <w:pPr>
              <w:spacing w:line="360" w:lineRule="auto"/>
              <w:jc w:val="both"/>
              <w:rPr>
                <w:i/>
                <w:sz w:val="28"/>
                <w:szCs w:val="28"/>
              </w:rPr>
            </w:pPr>
            <w:r w:rsidRPr="005843F2">
              <w:rPr>
                <w:b/>
                <w:i/>
                <w:sz w:val="28"/>
                <w:szCs w:val="28"/>
              </w:rPr>
              <w:t>5.</w:t>
            </w:r>
            <w:r w:rsidR="00EB0E5A">
              <w:rPr>
                <w:b/>
                <w:i/>
                <w:sz w:val="28"/>
                <w:szCs w:val="28"/>
              </w:rPr>
              <w:t>12</w:t>
            </w:r>
            <w:r w:rsidRPr="005843F2">
              <w:rPr>
                <w:b/>
                <w:i/>
                <w:sz w:val="28"/>
                <w:szCs w:val="28"/>
              </w:rPr>
              <w:t>.-</w:t>
            </w:r>
            <w:r w:rsidR="002A789F">
              <w:rPr>
                <w:i/>
                <w:sz w:val="28"/>
                <w:szCs w:val="28"/>
              </w:rPr>
              <w:t>S</w:t>
            </w:r>
            <w:r w:rsidR="001F7E0A">
              <w:rPr>
                <w:i/>
                <w:sz w:val="28"/>
                <w:szCs w:val="28"/>
              </w:rPr>
              <w:t>e recomienda que la Auditoria Judicial realice la f</w:t>
            </w:r>
            <w:r w:rsidR="001F7E0A" w:rsidRPr="001F7E0A">
              <w:rPr>
                <w:i/>
                <w:sz w:val="28"/>
                <w:szCs w:val="28"/>
              </w:rPr>
              <w:t>iscaliza</w:t>
            </w:r>
            <w:r w:rsidR="001F7E0A">
              <w:rPr>
                <w:i/>
                <w:sz w:val="28"/>
                <w:szCs w:val="28"/>
              </w:rPr>
              <w:t xml:space="preserve">ción de su competencia, con el fin de </w:t>
            </w:r>
            <w:r w:rsidR="001F7E0A" w:rsidRPr="001F7E0A">
              <w:rPr>
                <w:i/>
                <w:sz w:val="28"/>
                <w:szCs w:val="28"/>
              </w:rPr>
              <w:t>asesorar y advertir a la Administración sobre el uso racional y adecuado de los recursos administrados por el Poder Judicial.</w:t>
            </w:r>
          </w:p>
          <w:p w:rsidR="001F7E0A" w:rsidRDefault="001F7E0A" w:rsidP="00040117">
            <w:pPr>
              <w:spacing w:line="360" w:lineRule="auto"/>
              <w:jc w:val="both"/>
              <w:rPr>
                <w:i/>
                <w:sz w:val="28"/>
                <w:szCs w:val="28"/>
                <w:highlight w:val="yellow"/>
              </w:rPr>
            </w:pPr>
          </w:p>
          <w:p w:rsidR="00F519B8" w:rsidRDefault="005843F2" w:rsidP="00040117">
            <w:pPr>
              <w:spacing w:line="360" w:lineRule="auto"/>
              <w:jc w:val="both"/>
              <w:rPr>
                <w:i/>
                <w:sz w:val="28"/>
                <w:szCs w:val="28"/>
                <w:highlight w:val="yellow"/>
              </w:rPr>
            </w:pPr>
            <w:r w:rsidRPr="005843F2">
              <w:rPr>
                <w:b/>
                <w:i/>
                <w:sz w:val="28"/>
                <w:szCs w:val="28"/>
                <w:u w:val="single"/>
              </w:rPr>
              <w:t xml:space="preserve">Control Interno </w:t>
            </w:r>
          </w:p>
          <w:p w:rsidR="001F7E0A" w:rsidRPr="001F7E0A" w:rsidRDefault="005843F2">
            <w:pPr>
              <w:spacing w:line="360" w:lineRule="auto"/>
              <w:jc w:val="both"/>
              <w:rPr>
                <w:i/>
                <w:sz w:val="28"/>
                <w:szCs w:val="28"/>
              </w:rPr>
            </w:pPr>
            <w:r w:rsidRPr="005843F2">
              <w:rPr>
                <w:b/>
                <w:i/>
                <w:sz w:val="28"/>
                <w:szCs w:val="28"/>
              </w:rPr>
              <w:t>5.</w:t>
            </w:r>
            <w:r w:rsidR="00EB0E5A">
              <w:rPr>
                <w:b/>
                <w:i/>
                <w:sz w:val="28"/>
                <w:szCs w:val="28"/>
              </w:rPr>
              <w:t>13</w:t>
            </w:r>
            <w:r w:rsidRPr="005843F2">
              <w:rPr>
                <w:b/>
                <w:i/>
                <w:sz w:val="28"/>
                <w:szCs w:val="28"/>
              </w:rPr>
              <w:t>.-</w:t>
            </w:r>
            <w:r w:rsidR="001F7E0A">
              <w:rPr>
                <w:i/>
                <w:sz w:val="28"/>
                <w:szCs w:val="28"/>
              </w:rPr>
              <w:t xml:space="preserve">En aras de cumplir con el objetivo del Programa </w:t>
            </w:r>
            <w:r w:rsidR="00896676" w:rsidRPr="00C2766F">
              <w:rPr>
                <w:i/>
                <w:sz w:val="28"/>
                <w:szCs w:val="28"/>
              </w:rPr>
              <w:t>de Descongestiona</w:t>
            </w:r>
            <w:r w:rsidR="00896676">
              <w:rPr>
                <w:i/>
                <w:sz w:val="28"/>
                <w:szCs w:val="28"/>
              </w:rPr>
              <w:t xml:space="preserve">miento de Vehículos Decomisados, valorar </w:t>
            </w:r>
            <w:r w:rsidR="001F7E0A" w:rsidRPr="001F7E0A">
              <w:rPr>
                <w:i/>
                <w:sz w:val="28"/>
                <w:szCs w:val="28"/>
              </w:rPr>
              <w:t xml:space="preserve">los riesgos que podrían dificultar o impedir el logro de </w:t>
            </w:r>
            <w:r w:rsidR="00896676">
              <w:rPr>
                <w:i/>
                <w:sz w:val="28"/>
                <w:szCs w:val="28"/>
              </w:rPr>
              <w:t xml:space="preserve">esos </w:t>
            </w:r>
            <w:r w:rsidR="001F7E0A" w:rsidRPr="001F7E0A">
              <w:rPr>
                <w:i/>
                <w:sz w:val="28"/>
                <w:szCs w:val="28"/>
              </w:rPr>
              <w:t>objetivos institucionales</w:t>
            </w:r>
            <w:r w:rsidR="00896676">
              <w:rPr>
                <w:i/>
                <w:sz w:val="28"/>
                <w:szCs w:val="28"/>
              </w:rPr>
              <w:t xml:space="preserve">, propiciando </w:t>
            </w:r>
            <w:r w:rsidR="001F7E0A" w:rsidRPr="001F7E0A">
              <w:rPr>
                <w:i/>
                <w:sz w:val="28"/>
                <w:szCs w:val="28"/>
              </w:rPr>
              <w:t>un mejor uso de los recursos</w:t>
            </w:r>
            <w:r w:rsidR="00896676">
              <w:rPr>
                <w:i/>
                <w:sz w:val="28"/>
                <w:szCs w:val="28"/>
              </w:rPr>
              <w:t xml:space="preserve"> y </w:t>
            </w:r>
            <w:r w:rsidR="001F7E0A" w:rsidRPr="001F7E0A">
              <w:rPr>
                <w:i/>
                <w:sz w:val="28"/>
                <w:szCs w:val="28"/>
              </w:rPr>
              <w:t>procurar la mejora continua.</w:t>
            </w:r>
          </w:p>
          <w:p w:rsidR="00C26197" w:rsidRPr="00C21D62" w:rsidRDefault="00C26197" w:rsidP="00CD4A71">
            <w:pPr>
              <w:spacing w:line="360" w:lineRule="auto"/>
              <w:jc w:val="both"/>
              <w:rPr>
                <w:bCs/>
                <w:i/>
                <w:sz w:val="28"/>
                <w:szCs w:val="28"/>
              </w:rPr>
            </w:pPr>
            <w:bookmarkStart w:id="2" w:name="_GoBack"/>
            <w:bookmarkEnd w:id="2"/>
          </w:p>
          <w:p w:rsidR="00AE065F" w:rsidRPr="00C21D62" w:rsidRDefault="00AE065F" w:rsidP="00CD4A71">
            <w:pPr>
              <w:spacing w:line="360" w:lineRule="auto"/>
              <w:jc w:val="both"/>
              <w:rPr>
                <w:b/>
                <w:bCs/>
                <w:i/>
                <w:sz w:val="28"/>
                <w:szCs w:val="28"/>
              </w:rPr>
            </w:pPr>
            <w:r w:rsidRPr="00C21D62">
              <w:rPr>
                <w:b/>
                <w:bCs/>
                <w:i/>
                <w:sz w:val="28"/>
                <w:szCs w:val="28"/>
              </w:rPr>
              <w:t>5.</w:t>
            </w:r>
            <w:r w:rsidR="00EB0E5A">
              <w:rPr>
                <w:b/>
                <w:bCs/>
                <w:i/>
                <w:sz w:val="28"/>
                <w:szCs w:val="28"/>
              </w:rPr>
              <w:t>14</w:t>
            </w:r>
            <w:r w:rsidRPr="00C21D62">
              <w:rPr>
                <w:b/>
                <w:bCs/>
                <w:i/>
                <w:sz w:val="28"/>
                <w:szCs w:val="28"/>
              </w:rPr>
              <w:t>.- Otros requerimientos (equipo, alquiler, espacio, vehículos, etc.)</w:t>
            </w:r>
          </w:p>
          <w:p w:rsidR="007E5F58" w:rsidRPr="00C21D62" w:rsidRDefault="007E5F58" w:rsidP="00CD4A71">
            <w:pPr>
              <w:spacing w:line="360" w:lineRule="auto"/>
              <w:jc w:val="both"/>
              <w:rPr>
                <w:b/>
                <w:bCs/>
                <w:i/>
                <w:sz w:val="28"/>
                <w:szCs w:val="28"/>
              </w:rPr>
            </w:pPr>
          </w:p>
          <w:p w:rsidR="00F378E2" w:rsidRPr="00CD4A71" w:rsidRDefault="006A7429" w:rsidP="00CD4A71">
            <w:pPr>
              <w:spacing w:line="360" w:lineRule="auto"/>
              <w:jc w:val="both"/>
              <w:rPr>
                <w:sz w:val="28"/>
                <w:szCs w:val="28"/>
              </w:rPr>
            </w:pPr>
            <w:r>
              <w:rPr>
                <w:b/>
                <w:i/>
                <w:sz w:val="28"/>
                <w:szCs w:val="28"/>
              </w:rPr>
              <w:t>5.</w:t>
            </w:r>
            <w:r w:rsidR="0061466F">
              <w:rPr>
                <w:b/>
                <w:i/>
                <w:sz w:val="28"/>
                <w:szCs w:val="28"/>
              </w:rPr>
              <w:t>1</w:t>
            </w:r>
            <w:r w:rsidR="00EB0E5A">
              <w:rPr>
                <w:b/>
                <w:i/>
                <w:sz w:val="28"/>
                <w:szCs w:val="28"/>
              </w:rPr>
              <w:t>4</w:t>
            </w:r>
            <w:r w:rsidR="00AE065F" w:rsidRPr="00C21D62">
              <w:rPr>
                <w:b/>
                <w:i/>
                <w:sz w:val="28"/>
                <w:szCs w:val="28"/>
              </w:rPr>
              <w:t>.1.-</w:t>
            </w:r>
            <w:r w:rsidR="00AE065F" w:rsidRPr="00C21D62">
              <w:rPr>
                <w:i/>
                <w:sz w:val="28"/>
                <w:szCs w:val="28"/>
              </w:rPr>
              <w:t xml:space="preserve"> No se necesitan, por cuanto las plazas recomendadas operan desde períodos anteriores.</w:t>
            </w:r>
          </w:p>
        </w:tc>
      </w:tr>
      <w:tr w:rsidR="00AC5057" w:rsidRPr="00CD4A71" w:rsidTr="001E7BF2">
        <w:trPr>
          <w:trHeight w:val="1264"/>
        </w:trPr>
        <w:tc>
          <w:tcPr>
            <w:tcW w:w="2347" w:type="dxa"/>
            <w:shd w:val="clear" w:color="auto" w:fill="C0C0C0"/>
          </w:tcPr>
          <w:p w:rsidR="00AC5057" w:rsidRPr="00CD4A71" w:rsidRDefault="00C21D62" w:rsidP="00CD4A71">
            <w:pPr>
              <w:spacing w:line="360" w:lineRule="auto"/>
              <w:jc w:val="both"/>
              <w:rPr>
                <w:b/>
                <w:sz w:val="28"/>
                <w:szCs w:val="28"/>
              </w:rPr>
            </w:pPr>
            <w:r>
              <w:rPr>
                <w:b/>
                <w:sz w:val="28"/>
                <w:szCs w:val="28"/>
              </w:rPr>
              <w:lastRenderedPageBreak/>
              <w:t>Anexos</w:t>
            </w:r>
          </w:p>
        </w:tc>
        <w:tc>
          <w:tcPr>
            <w:tcW w:w="8563" w:type="dxa"/>
          </w:tcPr>
          <w:p w:rsidR="00C21D62" w:rsidRDefault="00C21D62" w:rsidP="00CD4A71">
            <w:pPr>
              <w:keepLines/>
              <w:tabs>
                <w:tab w:val="left" w:pos="1080"/>
              </w:tabs>
              <w:spacing w:line="360" w:lineRule="auto"/>
              <w:jc w:val="both"/>
              <w:rPr>
                <w:b/>
                <w:bCs/>
                <w:i/>
              </w:rPr>
            </w:pPr>
          </w:p>
          <w:p w:rsidR="00C21D62" w:rsidRDefault="00C21D62" w:rsidP="00CD4A71">
            <w:pPr>
              <w:keepLines/>
              <w:tabs>
                <w:tab w:val="left" w:pos="1080"/>
              </w:tabs>
              <w:spacing w:line="360" w:lineRule="auto"/>
              <w:jc w:val="both"/>
              <w:rPr>
                <w:b/>
                <w:bCs/>
                <w:i/>
              </w:rPr>
            </w:pPr>
          </w:p>
          <w:tbl>
            <w:tblPr>
              <w:tblStyle w:val="Tablaconcuadrcula"/>
              <w:tblW w:w="0" w:type="auto"/>
              <w:tblLayout w:type="fixed"/>
              <w:tblLook w:val="04A0"/>
            </w:tblPr>
            <w:tblGrid>
              <w:gridCol w:w="1748"/>
              <w:gridCol w:w="1748"/>
              <w:gridCol w:w="1748"/>
              <w:gridCol w:w="1748"/>
            </w:tblGrid>
            <w:tr w:rsidR="00AC0738" w:rsidTr="001E7BF2">
              <w:tc>
                <w:tcPr>
                  <w:tcW w:w="1748" w:type="dxa"/>
                  <w:vAlign w:val="center"/>
                </w:tcPr>
                <w:p w:rsidR="00AC0738" w:rsidRDefault="00AC0738" w:rsidP="00C21D62">
                  <w:pPr>
                    <w:keepLines/>
                    <w:tabs>
                      <w:tab w:val="left" w:pos="1080"/>
                    </w:tabs>
                    <w:spacing w:line="360" w:lineRule="auto"/>
                    <w:jc w:val="center"/>
                    <w:rPr>
                      <w:b/>
                      <w:bCs/>
                      <w:i/>
                    </w:rPr>
                  </w:pPr>
                  <w:r>
                    <w:rPr>
                      <w:b/>
                      <w:bCs/>
                      <w:i/>
                    </w:rPr>
                    <w:t>Anexo N°1</w:t>
                  </w:r>
                </w:p>
              </w:tc>
              <w:tc>
                <w:tcPr>
                  <w:tcW w:w="1748" w:type="dxa"/>
                  <w:vAlign w:val="center"/>
                </w:tcPr>
                <w:p w:rsidR="00AC0738" w:rsidRDefault="00AC0738" w:rsidP="00C21D62">
                  <w:pPr>
                    <w:keepLines/>
                    <w:tabs>
                      <w:tab w:val="left" w:pos="1080"/>
                    </w:tabs>
                    <w:spacing w:line="360" w:lineRule="auto"/>
                    <w:jc w:val="center"/>
                    <w:rPr>
                      <w:b/>
                      <w:bCs/>
                      <w:i/>
                    </w:rPr>
                  </w:pPr>
                  <w:r>
                    <w:rPr>
                      <w:b/>
                      <w:bCs/>
                      <w:i/>
                    </w:rPr>
                    <w:t>Anexo N°2</w:t>
                  </w:r>
                </w:p>
              </w:tc>
              <w:tc>
                <w:tcPr>
                  <w:tcW w:w="3496" w:type="dxa"/>
                  <w:gridSpan w:val="2"/>
                  <w:vAlign w:val="center"/>
                </w:tcPr>
                <w:p w:rsidR="00AC0738" w:rsidRDefault="00AC0738" w:rsidP="00C21D62">
                  <w:pPr>
                    <w:keepLines/>
                    <w:tabs>
                      <w:tab w:val="left" w:pos="1080"/>
                    </w:tabs>
                    <w:spacing w:line="360" w:lineRule="auto"/>
                    <w:jc w:val="center"/>
                    <w:rPr>
                      <w:b/>
                      <w:bCs/>
                      <w:i/>
                    </w:rPr>
                  </w:pPr>
                  <w:r>
                    <w:rPr>
                      <w:b/>
                      <w:bCs/>
                      <w:i/>
                    </w:rPr>
                    <w:t>Anexo N°3</w:t>
                  </w:r>
                </w:p>
              </w:tc>
            </w:tr>
            <w:bookmarkStart w:id="3" w:name="_MON_1577624979"/>
            <w:bookmarkEnd w:id="3"/>
            <w:tr w:rsidR="00AC0738" w:rsidTr="001E7BF2">
              <w:tc>
                <w:tcPr>
                  <w:tcW w:w="1748" w:type="dxa"/>
                </w:tcPr>
                <w:p w:rsidR="00AC0738" w:rsidRDefault="00AC0738" w:rsidP="00CD4A71">
                  <w:pPr>
                    <w:keepLines/>
                    <w:tabs>
                      <w:tab w:val="left" w:pos="1080"/>
                    </w:tabs>
                    <w:spacing w:line="360" w:lineRule="auto"/>
                    <w:jc w:val="both"/>
                    <w:rPr>
                      <w:b/>
                      <w:bCs/>
                      <w:i/>
                    </w:rPr>
                  </w:pPr>
                  <w:r w:rsidRPr="00AC0738">
                    <w:rPr>
                      <w:b/>
                      <w:bCs/>
                      <w:i/>
                      <w:sz w:val="18"/>
                    </w:rPr>
                    <w:object w:dxaOrig="1531" w:dyaOrig="1002">
                      <v:shape id="_x0000_i1026" type="#_x0000_t75" style="width:76.2pt;height:51pt" o:ole="">
                        <v:imagedata r:id="rId16" o:title=""/>
                      </v:shape>
                      <o:OLEObject Type="Embed" ProgID="Word.Document.8" ShapeID="_x0000_i1026" DrawAspect="Icon" ObjectID="_1582527411" r:id="rId17">
                        <o:FieldCodes>\s</o:FieldCodes>
                      </o:OLEObject>
                    </w:object>
                  </w:r>
                </w:p>
              </w:tc>
              <w:bookmarkStart w:id="4" w:name="_MON_1577625085"/>
              <w:bookmarkEnd w:id="4"/>
              <w:tc>
                <w:tcPr>
                  <w:tcW w:w="1748" w:type="dxa"/>
                </w:tcPr>
                <w:p w:rsidR="00AC0738" w:rsidRDefault="00AC0738" w:rsidP="00CD4A71">
                  <w:pPr>
                    <w:keepLines/>
                    <w:tabs>
                      <w:tab w:val="left" w:pos="1080"/>
                    </w:tabs>
                    <w:spacing w:line="360" w:lineRule="auto"/>
                    <w:jc w:val="both"/>
                    <w:rPr>
                      <w:b/>
                      <w:bCs/>
                      <w:i/>
                    </w:rPr>
                  </w:pPr>
                  <w:r w:rsidRPr="005843F2">
                    <w:rPr>
                      <w:b/>
                      <w:bCs/>
                      <w:i/>
                    </w:rPr>
                    <w:object w:dxaOrig="1531" w:dyaOrig="1002">
                      <v:shape id="_x0000_i1027" type="#_x0000_t75" style="width:76.2pt;height:51pt" o:ole="">
                        <v:imagedata r:id="rId18" o:title=""/>
                      </v:shape>
                      <o:OLEObject Type="Embed" ProgID="Word.Document.12" ShapeID="_x0000_i1027" DrawAspect="Icon" ObjectID="_1582527412" r:id="rId19">
                        <o:FieldCodes>\s</o:FieldCodes>
                      </o:OLEObject>
                    </w:object>
                  </w:r>
                </w:p>
              </w:tc>
              <w:tc>
                <w:tcPr>
                  <w:tcW w:w="1748" w:type="dxa"/>
                </w:tcPr>
                <w:p w:rsidR="00AC0738" w:rsidRDefault="00C27BD1" w:rsidP="00CD4A71">
                  <w:pPr>
                    <w:keepLines/>
                    <w:tabs>
                      <w:tab w:val="left" w:pos="1080"/>
                    </w:tabs>
                    <w:spacing w:line="360" w:lineRule="auto"/>
                    <w:jc w:val="both"/>
                    <w:rPr>
                      <w:b/>
                      <w:bCs/>
                      <w:i/>
                    </w:rPr>
                  </w:pPr>
                  <w:r w:rsidRPr="005843F2">
                    <w:rPr>
                      <w:b/>
                      <w:bCs/>
                      <w:i/>
                    </w:rPr>
                    <w:object w:dxaOrig="2040" w:dyaOrig="1339">
                      <v:shape id="_x0000_i1028" type="#_x0000_t75" style="width:102pt;height:68.4pt" o:ole="">
                        <v:imagedata r:id="rId20" o:title=""/>
                      </v:shape>
                      <o:OLEObject Type="Embed" ProgID="AcroExch.Document.DC" ShapeID="_x0000_i1028" DrawAspect="Icon" ObjectID="_1582527413" r:id="rId21"/>
                    </w:object>
                  </w:r>
                </w:p>
              </w:tc>
              <w:tc>
                <w:tcPr>
                  <w:tcW w:w="1748" w:type="dxa"/>
                </w:tcPr>
                <w:p w:rsidR="00AC0738" w:rsidRDefault="00AC0738" w:rsidP="00CD4A71">
                  <w:pPr>
                    <w:keepLines/>
                    <w:tabs>
                      <w:tab w:val="left" w:pos="1080"/>
                    </w:tabs>
                    <w:spacing w:line="360" w:lineRule="auto"/>
                    <w:jc w:val="both"/>
                    <w:rPr>
                      <w:b/>
                      <w:bCs/>
                      <w:i/>
                    </w:rPr>
                  </w:pPr>
                  <w:r w:rsidRPr="005843F2">
                    <w:rPr>
                      <w:b/>
                      <w:bCs/>
                      <w:i/>
                    </w:rPr>
                    <w:object w:dxaOrig="1531" w:dyaOrig="1002">
                      <v:shape id="_x0000_i1029" type="#_x0000_t75" style="width:76.2pt;height:51pt" o:ole="">
                        <v:imagedata r:id="rId22" o:title=""/>
                      </v:shape>
                      <o:OLEObject Type="Embed" ProgID="AcroExch.Document.DC" ShapeID="_x0000_i1029" DrawAspect="Icon" ObjectID="_1582527414" r:id="rId23"/>
                    </w:object>
                  </w:r>
                </w:p>
              </w:tc>
            </w:tr>
            <w:tr w:rsidR="00AC0738" w:rsidTr="001E7BF2">
              <w:trPr>
                <w:gridAfter w:val="3"/>
                <w:wAfter w:w="5244" w:type="dxa"/>
              </w:trPr>
              <w:tc>
                <w:tcPr>
                  <w:tcW w:w="1748" w:type="dxa"/>
                </w:tcPr>
                <w:p w:rsidR="00AC0738" w:rsidRPr="00AC0738" w:rsidRDefault="00AC0738" w:rsidP="00AC0738">
                  <w:pPr>
                    <w:keepLines/>
                    <w:tabs>
                      <w:tab w:val="left" w:pos="1080"/>
                    </w:tabs>
                    <w:spacing w:line="360" w:lineRule="auto"/>
                    <w:jc w:val="center"/>
                    <w:rPr>
                      <w:b/>
                      <w:bCs/>
                      <w:i/>
                      <w:sz w:val="18"/>
                    </w:rPr>
                  </w:pPr>
                  <w:r>
                    <w:rPr>
                      <w:b/>
                      <w:bCs/>
                      <w:i/>
                    </w:rPr>
                    <w:lastRenderedPageBreak/>
                    <w:t>Anexo N°4</w:t>
                  </w:r>
                </w:p>
              </w:tc>
            </w:tr>
            <w:bookmarkStart w:id="5" w:name="_MON_1577678956"/>
            <w:bookmarkEnd w:id="5"/>
            <w:tr w:rsidR="00AC0738" w:rsidTr="001E7BF2">
              <w:trPr>
                <w:gridAfter w:val="3"/>
                <w:wAfter w:w="5244" w:type="dxa"/>
              </w:trPr>
              <w:tc>
                <w:tcPr>
                  <w:tcW w:w="1748" w:type="dxa"/>
                </w:tcPr>
                <w:p w:rsidR="00AC0738" w:rsidRPr="00AC0738" w:rsidRDefault="009E53EC" w:rsidP="00CD4A71">
                  <w:pPr>
                    <w:keepLines/>
                    <w:tabs>
                      <w:tab w:val="left" w:pos="1080"/>
                    </w:tabs>
                    <w:spacing w:line="360" w:lineRule="auto"/>
                    <w:jc w:val="both"/>
                    <w:rPr>
                      <w:b/>
                      <w:bCs/>
                      <w:i/>
                      <w:sz w:val="18"/>
                    </w:rPr>
                  </w:pPr>
                  <w:r w:rsidRPr="005843F2">
                    <w:rPr>
                      <w:b/>
                      <w:bCs/>
                      <w:i/>
                      <w:sz w:val="18"/>
                    </w:rPr>
                    <w:object w:dxaOrig="1531" w:dyaOrig="1002">
                      <v:shape id="_x0000_i1030" type="#_x0000_t75" style="width:76.2pt;height:51pt" o:ole="">
                        <v:imagedata r:id="rId24" o:title=""/>
                      </v:shape>
                      <o:OLEObject Type="Embed" ProgID="Word.Document.12" ShapeID="_x0000_i1030" DrawAspect="Icon" ObjectID="_1582527415" r:id="rId25">
                        <o:FieldCodes>\s</o:FieldCodes>
                      </o:OLEObject>
                    </w:object>
                  </w:r>
                </w:p>
              </w:tc>
            </w:tr>
          </w:tbl>
          <w:p w:rsidR="00C21D62" w:rsidRDefault="00C21D62" w:rsidP="00CD4A71">
            <w:pPr>
              <w:keepLines/>
              <w:tabs>
                <w:tab w:val="left" w:pos="1080"/>
              </w:tabs>
              <w:spacing w:line="360" w:lineRule="auto"/>
              <w:jc w:val="both"/>
              <w:rPr>
                <w:b/>
                <w:bCs/>
                <w:i/>
              </w:rPr>
            </w:pPr>
          </w:p>
          <w:p w:rsidR="00C21D62" w:rsidRDefault="00C21D62" w:rsidP="00CD4A71">
            <w:pPr>
              <w:keepLines/>
              <w:tabs>
                <w:tab w:val="left" w:pos="1080"/>
              </w:tabs>
              <w:spacing w:line="360" w:lineRule="auto"/>
              <w:jc w:val="both"/>
              <w:rPr>
                <w:b/>
                <w:bCs/>
                <w:i/>
              </w:rPr>
            </w:pPr>
          </w:p>
        </w:tc>
      </w:tr>
    </w:tbl>
    <w:p w:rsidR="00CE1F57" w:rsidRPr="00CD4A71" w:rsidRDefault="00CE1F57" w:rsidP="00CD4A71">
      <w:pPr>
        <w:spacing w:line="360" w:lineRule="auto"/>
        <w:jc w:val="both"/>
        <w:rPr>
          <w:sz w:val="28"/>
          <w:szCs w:val="28"/>
        </w:rPr>
      </w:pPr>
    </w:p>
    <w:tbl>
      <w:tblPr>
        <w:tblW w:w="10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8153"/>
      </w:tblGrid>
      <w:tr w:rsidR="00E2273F" w:rsidRPr="00CD4A71">
        <w:tc>
          <w:tcPr>
            <w:tcW w:w="2448" w:type="dxa"/>
            <w:shd w:val="clear" w:color="auto" w:fill="B3B3B3"/>
          </w:tcPr>
          <w:p w:rsidR="00E2273F" w:rsidRPr="00CD4A71" w:rsidRDefault="00E2273F" w:rsidP="00CD4A71">
            <w:pPr>
              <w:spacing w:line="360" w:lineRule="auto"/>
              <w:jc w:val="both"/>
              <w:rPr>
                <w:b/>
                <w:sz w:val="28"/>
                <w:szCs w:val="28"/>
              </w:rPr>
            </w:pPr>
            <w:r w:rsidRPr="00CD4A71">
              <w:rPr>
                <w:b/>
                <w:sz w:val="28"/>
                <w:szCs w:val="28"/>
              </w:rPr>
              <w:t>Realizado por:</w:t>
            </w:r>
          </w:p>
        </w:tc>
        <w:tc>
          <w:tcPr>
            <w:tcW w:w="8153" w:type="dxa"/>
          </w:tcPr>
          <w:p w:rsidR="00E2273F" w:rsidRPr="00CD4A71" w:rsidRDefault="00725B1E" w:rsidP="00CD4A71">
            <w:pPr>
              <w:spacing w:line="360" w:lineRule="auto"/>
              <w:jc w:val="both"/>
              <w:rPr>
                <w:bCs/>
                <w:i/>
                <w:sz w:val="28"/>
                <w:szCs w:val="28"/>
              </w:rPr>
            </w:pPr>
            <w:r>
              <w:rPr>
                <w:bCs/>
                <w:i/>
                <w:sz w:val="28"/>
                <w:szCs w:val="28"/>
              </w:rPr>
              <w:t>Arlene Ruiz Barrantes</w:t>
            </w:r>
            <w:r w:rsidR="003538F6">
              <w:rPr>
                <w:bCs/>
                <w:i/>
                <w:sz w:val="28"/>
                <w:szCs w:val="28"/>
              </w:rPr>
              <w:t>, Profesional 2 a.i del Subproceso de Organización Institucional</w:t>
            </w:r>
          </w:p>
        </w:tc>
      </w:tr>
      <w:tr w:rsidR="00E2273F" w:rsidRPr="00CD4A71">
        <w:tc>
          <w:tcPr>
            <w:tcW w:w="2448" w:type="dxa"/>
            <w:shd w:val="clear" w:color="auto" w:fill="B3B3B3"/>
          </w:tcPr>
          <w:p w:rsidR="00E2273F" w:rsidRPr="00CD4A71" w:rsidRDefault="00E2273F" w:rsidP="00CD4A71">
            <w:pPr>
              <w:spacing w:line="360" w:lineRule="auto"/>
              <w:jc w:val="both"/>
              <w:rPr>
                <w:b/>
                <w:sz w:val="28"/>
                <w:szCs w:val="28"/>
              </w:rPr>
            </w:pPr>
            <w:r w:rsidRPr="00CD4A71">
              <w:rPr>
                <w:b/>
                <w:sz w:val="28"/>
                <w:szCs w:val="28"/>
              </w:rPr>
              <w:t>Aprobado por:</w:t>
            </w:r>
          </w:p>
        </w:tc>
        <w:tc>
          <w:tcPr>
            <w:tcW w:w="8153" w:type="dxa"/>
          </w:tcPr>
          <w:p w:rsidR="00E2273F" w:rsidRPr="00CD4A71" w:rsidRDefault="00C27BD1" w:rsidP="00CD4A71">
            <w:pPr>
              <w:spacing w:line="360" w:lineRule="auto"/>
              <w:jc w:val="both"/>
              <w:rPr>
                <w:bCs/>
                <w:i/>
                <w:sz w:val="28"/>
                <w:szCs w:val="28"/>
              </w:rPr>
            </w:pPr>
            <w:r>
              <w:rPr>
                <w:bCs/>
                <w:i/>
                <w:sz w:val="28"/>
                <w:szCs w:val="28"/>
              </w:rPr>
              <w:t>Lic. Minor Anchí</w:t>
            </w:r>
            <w:r w:rsidR="005055C1">
              <w:rPr>
                <w:bCs/>
                <w:i/>
                <w:sz w:val="28"/>
                <w:szCs w:val="28"/>
              </w:rPr>
              <w:t>a Vargas</w:t>
            </w:r>
            <w:r w:rsidR="00E2273F" w:rsidRPr="00CD4A71">
              <w:rPr>
                <w:bCs/>
                <w:i/>
                <w:sz w:val="28"/>
                <w:szCs w:val="28"/>
              </w:rPr>
              <w:t xml:space="preserve">, Jefe </w:t>
            </w:r>
            <w:r w:rsidR="003538F6">
              <w:rPr>
                <w:bCs/>
                <w:i/>
                <w:sz w:val="28"/>
                <w:szCs w:val="28"/>
              </w:rPr>
              <w:t>del Subproceso de Organización Institucional</w:t>
            </w:r>
          </w:p>
        </w:tc>
      </w:tr>
      <w:tr w:rsidR="00E2273F" w:rsidRPr="00CD4A71">
        <w:tc>
          <w:tcPr>
            <w:tcW w:w="2448" w:type="dxa"/>
            <w:shd w:val="clear" w:color="auto" w:fill="B3B3B3"/>
          </w:tcPr>
          <w:p w:rsidR="00E2273F" w:rsidRPr="00CD4A71" w:rsidRDefault="00E2273F" w:rsidP="00CD4A71">
            <w:pPr>
              <w:spacing w:line="360" w:lineRule="auto"/>
              <w:jc w:val="both"/>
              <w:rPr>
                <w:b/>
                <w:sz w:val="28"/>
                <w:szCs w:val="28"/>
              </w:rPr>
            </w:pPr>
            <w:r w:rsidRPr="00CD4A71">
              <w:rPr>
                <w:b/>
                <w:sz w:val="28"/>
                <w:szCs w:val="28"/>
              </w:rPr>
              <w:t>Visto bueno:</w:t>
            </w:r>
          </w:p>
        </w:tc>
        <w:tc>
          <w:tcPr>
            <w:tcW w:w="8153" w:type="dxa"/>
          </w:tcPr>
          <w:p w:rsidR="00E2273F" w:rsidRPr="00CD4A71" w:rsidRDefault="004D04AF" w:rsidP="00CD4A71">
            <w:pPr>
              <w:spacing w:line="360" w:lineRule="auto"/>
              <w:jc w:val="both"/>
              <w:rPr>
                <w:bCs/>
                <w:i/>
                <w:sz w:val="28"/>
                <w:szCs w:val="28"/>
              </w:rPr>
            </w:pPr>
            <w:r w:rsidRPr="00CD4A71">
              <w:rPr>
                <w:bCs/>
                <w:i/>
                <w:sz w:val="28"/>
                <w:szCs w:val="28"/>
              </w:rPr>
              <w:t>Licda. Nacira Valverde Bermúdez</w:t>
            </w:r>
            <w:r w:rsidR="00E4327B">
              <w:rPr>
                <w:bCs/>
                <w:i/>
                <w:sz w:val="28"/>
                <w:szCs w:val="28"/>
              </w:rPr>
              <w:t>, Directora de Planificación</w:t>
            </w:r>
          </w:p>
        </w:tc>
      </w:tr>
    </w:tbl>
    <w:p w:rsidR="00A938D1" w:rsidRDefault="00A938D1" w:rsidP="00C16E81">
      <w:pPr>
        <w:autoSpaceDE w:val="0"/>
        <w:autoSpaceDN w:val="0"/>
        <w:adjustRightInd w:val="0"/>
        <w:jc w:val="both"/>
        <w:rPr>
          <w:sz w:val="22"/>
          <w:szCs w:val="22"/>
        </w:rPr>
      </w:pPr>
    </w:p>
    <w:sectPr w:rsidR="00A938D1" w:rsidSect="003D6957">
      <w:headerReference w:type="default" r:id="rId26"/>
      <w:footerReference w:type="even" r:id="rId27"/>
      <w:footerReference w:type="default" r:id="rId28"/>
      <w:pgSz w:w="12242" w:h="15842" w:code="1"/>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692" w:rsidRDefault="00870692" w:rsidP="00067C87">
      <w:r>
        <w:separator/>
      </w:r>
    </w:p>
  </w:endnote>
  <w:endnote w:type="continuationSeparator" w:id="0">
    <w:p w:rsidR="00870692" w:rsidRDefault="00870692" w:rsidP="00067C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BD1" w:rsidRDefault="00B1497D" w:rsidP="00D6557F">
    <w:pPr>
      <w:pStyle w:val="Piedepgina"/>
      <w:framePr w:wrap="around" w:vAnchor="text" w:hAnchor="margin" w:xAlign="right" w:y="1"/>
      <w:rPr>
        <w:rStyle w:val="Nmerodepgina"/>
      </w:rPr>
    </w:pPr>
    <w:r>
      <w:rPr>
        <w:rStyle w:val="Nmerodepgina"/>
      </w:rPr>
      <w:fldChar w:fldCharType="begin"/>
    </w:r>
    <w:r w:rsidR="00C27BD1">
      <w:rPr>
        <w:rStyle w:val="Nmerodepgina"/>
      </w:rPr>
      <w:instrText xml:space="preserve">PAGE  </w:instrText>
    </w:r>
    <w:r>
      <w:rPr>
        <w:rStyle w:val="Nmerodepgina"/>
      </w:rPr>
      <w:fldChar w:fldCharType="end"/>
    </w:r>
  </w:p>
  <w:p w:rsidR="00C27BD1" w:rsidRDefault="00C27BD1" w:rsidP="003D695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BD1" w:rsidRDefault="00B1497D" w:rsidP="00D6557F">
    <w:pPr>
      <w:pStyle w:val="Piedepgina"/>
      <w:framePr w:wrap="around" w:vAnchor="text" w:hAnchor="margin" w:xAlign="right" w:y="1"/>
      <w:rPr>
        <w:rStyle w:val="Nmerodepgina"/>
      </w:rPr>
    </w:pPr>
    <w:r>
      <w:rPr>
        <w:rStyle w:val="Nmerodepgina"/>
      </w:rPr>
      <w:fldChar w:fldCharType="begin"/>
    </w:r>
    <w:r w:rsidR="00C27BD1">
      <w:rPr>
        <w:rStyle w:val="Nmerodepgina"/>
      </w:rPr>
      <w:instrText xml:space="preserve">PAGE  </w:instrText>
    </w:r>
    <w:r>
      <w:rPr>
        <w:rStyle w:val="Nmerodepgina"/>
      </w:rPr>
      <w:fldChar w:fldCharType="separate"/>
    </w:r>
    <w:r w:rsidR="00C80630">
      <w:rPr>
        <w:rStyle w:val="Nmerodepgina"/>
        <w:noProof/>
      </w:rPr>
      <w:t>35</w:t>
    </w:r>
    <w:r>
      <w:rPr>
        <w:rStyle w:val="Nmerodepgina"/>
      </w:rPr>
      <w:fldChar w:fldCharType="end"/>
    </w:r>
  </w:p>
  <w:p w:rsidR="00C27BD1" w:rsidRDefault="00C27BD1" w:rsidP="003D695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692" w:rsidRDefault="00870692" w:rsidP="00067C87">
      <w:r>
        <w:separator/>
      </w:r>
    </w:p>
  </w:footnote>
  <w:footnote w:type="continuationSeparator" w:id="0">
    <w:p w:rsidR="00870692" w:rsidRDefault="00870692" w:rsidP="00067C87">
      <w:r>
        <w:continuationSeparator/>
      </w:r>
    </w:p>
  </w:footnote>
  <w:footnote w:id="1">
    <w:p w:rsidR="00C27BD1" w:rsidRPr="005568F4" w:rsidRDefault="00C27BD1">
      <w:pPr>
        <w:pStyle w:val="Textonotapie"/>
      </w:pPr>
      <w:r>
        <w:rPr>
          <w:rStyle w:val="Refdenotaalpie"/>
        </w:rPr>
        <w:footnoteRef/>
      </w:r>
      <w:r w:rsidRPr="005568F4">
        <w:rPr>
          <w:bCs/>
          <w:i/>
          <w:sz w:val="22"/>
          <w:szCs w:val="22"/>
        </w:rPr>
        <w:t>Sesión 19-14 del 04 de marzo 2014, artículo LXXX.</w:t>
      </w:r>
    </w:p>
  </w:footnote>
  <w:footnote w:id="2">
    <w:p w:rsidR="00C27BD1" w:rsidRDefault="00C27BD1" w:rsidP="005568F4">
      <w:pPr>
        <w:pStyle w:val="Textonotapie"/>
        <w:jc w:val="both"/>
        <w:rPr>
          <w:bCs/>
          <w:i/>
          <w:sz w:val="22"/>
          <w:szCs w:val="22"/>
        </w:rPr>
      </w:pPr>
      <w:r>
        <w:rPr>
          <w:rStyle w:val="Refdenotaalpie"/>
        </w:rPr>
        <w:footnoteRef/>
      </w:r>
      <w:r w:rsidRPr="005568F4">
        <w:rPr>
          <w:bCs/>
          <w:i/>
          <w:sz w:val="22"/>
          <w:szCs w:val="22"/>
        </w:rPr>
        <w:t>Otorgamiento</w:t>
      </w:r>
      <w:r>
        <w:rPr>
          <w:bCs/>
          <w:i/>
          <w:sz w:val="22"/>
          <w:szCs w:val="22"/>
        </w:rPr>
        <w:t xml:space="preserve"> de permiso con goce de salario en la sesión </w:t>
      </w:r>
      <w:r w:rsidRPr="005568F4">
        <w:rPr>
          <w:bCs/>
          <w:i/>
          <w:sz w:val="22"/>
          <w:szCs w:val="22"/>
        </w:rPr>
        <w:t>N°49-14, artículo LXXIX</w:t>
      </w:r>
      <w:r>
        <w:rPr>
          <w:bCs/>
          <w:i/>
          <w:sz w:val="22"/>
          <w:szCs w:val="22"/>
        </w:rPr>
        <w:t xml:space="preserve"> y las respectivas prórrogas en la sesión N</w:t>
      </w:r>
      <w:r w:rsidRPr="005568F4">
        <w:rPr>
          <w:bCs/>
          <w:i/>
          <w:sz w:val="22"/>
          <w:szCs w:val="22"/>
        </w:rPr>
        <w:t>°78-14, artículo LXXV</w:t>
      </w:r>
      <w:r>
        <w:rPr>
          <w:bCs/>
          <w:i/>
          <w:sz w:val="22"/>
          <w:szCs w:val="22"/>
        </w:rPr>
        <w:t xml:space="preserve"> y N°30-15, artículo XVI. </w:t>
      </w:r>
    </w:p>
    <w:p w:rsidR="00C27BD1" w:rsidRPr="005568F4" w:rsidRDefault="00C27BD1" w:rsidP="005568F4">
      <w:pPr>
        <w:pStyle w:val="Textonotapie"/>
        <w:jc w:val="both"/>
        <w:rPr>
          <w:bCs/>
          <w:i/>
          <w:sz w:val="22"/>
          <w:szCs w:val="22"/>
        </w:rPr>
      </w:pPr>
    </w:p>
  </w:footnote>
  <w:footnote w:id="3">
    <w:p w:rsidR="00C27BD1" w:rsidRDefault="00C27BD1" w:rsidP="001A066D">
      <w:pPr>
        <w:pStyle w:val="Encabezado"/>
        <w:tabs>
          <w:tab w:val="center" w:pos="8804"/>
          <w:tab w:val="right" w:pos="8875"/>
        </w:tabs>
        <w:jc w:val="both"/>
        <w:rPr>
          <w:bCs/>
          <w:i/>
          <w:sz w:val="22"/>
          <w:szCs w:val="22"/>
        </w:rPr>
      </w:pPr>
      <w:r w:rsidRPr="001A066D">
        <w:rPr>
          <w:rStyle w:val="Refdenotaalpie"/>
          <w:sz w:val="20"/>
          <w:szCs w:val="20"/>
        </w:rPr>
        <w:footnoteRef/>
      </w:r>
      <w:r w:rsidRPr="001A066D">
        <w:rPr>
          <w:bCs/>
          <w:i/>
          <w:sz w:val="22"/>
          <w:szCs w:val="22"/>
        </w:rPr>
        <w:t xml:space="preserve"> Creación de plaza extraordinaria para el 2015 </w:t>
      </w:r>
      <w:r>
        <w:rPr>
          <w:bCs/>
          <w:i/>
          <w:sz w:val="22"/>
          <w:szCs w:val="22"/>
        </w:rPr>
        <w:t>Acta N°35-14, a</w:t>
      </w:r>
      <w:r w:rsidRPr="001A066D">
        <w:rPr>
          <w:bCs/>
          <w:i/>
          <w:sz w:val="22"/>
          <w:szCs w:val="22"/>
        </w:rPr>
        <w:t>rtículo LVIII</w:t>
      </w:r>
      <w:r>
        <w:rPr>
          <w:bCs/>
          <w:i/>
          <w:sz w:val="22"/>
          <w:szCs w:val="22"/>
        </w:rPr>
        <w:t>. Creación de la plaza extraordinaria y prórroga para el 2016 en las sesiones N°</w:t>
      </w:r>
      <w:r w:rsidRPr="001A066D">
        <w:rPr>
          <w:bCs/>
          <w:i/>
          <w:sz w:val="22"/>
          <w:szCs w:val="22"/>
        </w:rPr>
        <w:t xml:space="preserve">31-15, </w:t>
      </w:r>
      <w:r>
        <w:rPr>
          <w:bCs/>
          <w:i/>
          <w:sz w:val="22"/>
          <w:szCs w:val="22"/>
        </w:rPr>
        <w:t>a</w:t>
      </w:r>
      <w:r w:rsidRPr="001A066D">
        <w:rPr>
          <w:bCs/>
          <w:i/>
          <w:sz w:val="22"/>
          <w:szCs w:val="22"/>
        </w:rPr>
        <w:t xml:space="preserve">rtículo </w:t>
      </w:r>
      <w:r w:rsidR="006B5853" w:rsidRPr="001A066D">
        <w:rPr>
          <w:bCs/>
          <w:i/>
          <w:sz w:val="22"/>
          <w:szCs w:val="22"/>
        </w:rPr>
        <w:t>XXIX</w:t>
      </w:r>
      <w:r w:rsidR="006B5853">
        <w:rPr>
          <w:bCs/>
          <w:i/>
          <w:sz w:val="22"/>
          <w:szCs w:val="22"/>
        </w:rPr>
        <w:t xml:space="preserve"> y</w:t>
      </w:r>
      <w:r>
        <w:rPr>
          <w:bCs/>
          <w:i/>
          <w:sz w:val="22"/>
          <w:szCs w:val="22"/>
        </w:rPr>
        <w:t xml:space="preserve"> </w:t>
      </w:r>
      <w:r w:rsidRPr="005568F4">
        <w:rPr>
          <w:bCs/>
          <w:i/>
          <w:sz w:val="22"/>
          <w:szCs w:val="22"/>
        </w:rPr>
        <w:t>34-2015, artículo XVI</w:t>
      </w:r>
      <w:r>
        <w:rPr>
          <w:bCs/>
          <w:i/>
          <w:sz w:val="22"/>
          <w:szCs w:val="22"/>
        </w:rPr>
        <w:t>.</w:t>
      </w:r>
    </w:p>
    <w:p w:rsidR="00C27BD1" w:rsidRPr="001A066D" w:rsidRDefault="00C27BD1" w:rsidP="001A066D">
      <w:pPr>
        <w:pStyle w:val="Encabezado"/>
        <w:tabs>
          <w:tab w:val="center" w:pos="8804"/>
          <w:tab w:val="right" w:pos="8875"/>
        </w:tabs>
        <w:jc w:val="both"/>
        <w:rPr>
          <w:bCs/>
          <w:i/>
          <w:sz w:val="22"/>
          <w:szCs w:val="22"/>
        </w:rPr>
      </w:pPr>
    </w:p>
  </w:footnote>
  <w:footnote w:id="4">
    <w:p w:rsidR="00C27BD1" w:rsidRPr="00CD2B5E" w:rsidRDefault="00C27BD1" w:rsidP="00CD2B5E">
      <w:pPr>
        <w:pStyle w:val="Encabezado"/>
        <w:tabs>
          <w:tab w:val="clear" w:pos="4252"/>
          <w:tab w:val="clear" w:pos="8504"/>
          <w:tab w:val="center" w:pos="8804"/>
          <w:tab w:val="right" w:pos="8875"/>
        </w:tabs>
        <w:rPr>
          <w:bCs/>
          <w:i/>
          <w:sz w:val="22"/>
          <w:szCs w:val="22"/>
        </w:rPr>
      </w:pPr>
      <w:r>
        <w:rPr>
          <w:rStyle w:val="Refdenotaalpie"/>
        </w:rPr>
        <w:footnoteRef/>
      </w:r>
      <w:r w:rsidRPr="002A7B74">
        <w:rPr>
          <w:bCs/>
          <w:i/>
          <w:sz w:val="22"/>
          <w:szCs w:val="22"/>
        </w:rPr>
        <w:t>Aprobado</w:t>
      </w:r>
      <w:r>
        <w:rPr>
          <w:bCs/>
          <w:i/>
          <w:sz w:val="22"/>
          <w:szCs w:val="22"/>
        </w:rPr>
        <w:t xml:space="preserve"> en la</w:t>
      </w:r>
      <w:r w:rsidRPr="002A7B74">
        <w:rPr>
          <w:bCs/>
          <w:i/>
          <w:sz w:val="22"/>
          <w:szCs w:val="22"/>
        </w:rPr>
        <w:t xml:space="preserve"> s</w:t>
      </w:r>
      <w:r w:rsidRPr="00CD2B5E">
        <w:rPr>
          <w:bCs/>
          <w:i/>
          <w:sz w:val="22"/>
          <w:szCs w:val="22"/>
        </w:rPr>
        <w:t>esión N°23-16,</w:t>
      </w:r>
      <w:r>
        <w:rPr>
          <w:bCs/>
          <w:i/>
          <w:sz w:val="22"/>
          <w:szCs w:val="22"/>
        </w:rPr>
        <w:t xml:space="preserve"> a</w:t>
      </w:r>
      <w:r w:rsidRPr="00CD2B5E">
        <w:rPr>
          <w:bCs/>
          <w:i/>
          <w:sz w:val="22"/>
          <w:szCs w:val="22"/>
        </w:rPr>
        <w:t>rtículo XIII</w:t>
      </w:r>
      <w:r>
        <w:rPr>
          <w:bCs/>
          <w:i/>
          <w:sz w:val="22"/>
          <w:szCs w:val="22"/>
        </w:rPr>
        <w:t>.</w:t>
      </w:r>
    </w:p>
  </w:footnote>
  <w:footnote w:id="5">
    <w:p w:rsidR="00C27BD1" w:rsidRPr="001A2C1B" w:rsidRDefault="00C27BD1" w:rsidP="001A2C1B">
      <w:pPr>
        <w:pStyle w:val="Encabezado"/>
        <w:tabs>
          <w:tab w:val="center" w:pos="8804"/>
          <w:tab w:val="right" w:pos="8875"/>
        </w:tabs>
        <w:rPr>
          <w:bCs/>
          <w:i/>
          <w:sz w:val="22"/>
          <w:szCs w:val="22"/>
        </w:rPr>
      </w:pPr>
      <w:r>
        <w:rPr>
          <w:rStyle w:val="Refdenotaalpie"/>
        </w:rPr>
        <w:footnoteRef/>
      </w:r>
      <w:r w:rsidRPr="001A2C1B">
        <w:rPr>
          <w:bCs/>
          <w:i/>
          <w:sz w:val="22"/>
          <w:szCs w:val="22"/>
        </w:rPr>
        <w:t>Aprobado en la sesión N°</w:t>
      </w:r>
      <w:r>
        <w:rPr>
          <w:bCs/>
          <w:i/>
          <w:sz w:val="22"/>
          <w:szCs w:val="22"/>
        </w:rPr>
        <w:t>37-17, a</w:t>
      </w:r>
      <w:r w:rsidRPr="001A2C1B">
        <w:rPr>
          <w:bCs/>
          <w:i/>
          <w:sz w:val="22"/>
          <w:szCs w:val="22"/>
        </w:rPr>
        <w:t>rtículo XXIII</w:t>
      </w:r>
      <w:r>
        <w:rPr>
          <w:bCs/>
          <w:i/>
          <w:sz w:val="22"/>
          <w:szCs w:val="22"/>
        </w:rPr>
        <w:t>.</w:t>
      </w:r>
    </w:p>
  </w:footnote>
  <w:footnote w:id="6">
    <w:p w:rsidR="00C27BD1" w:rsidRPr="00542BEE" w:rsidRDefault="00C27BD1">
      <w:pPr>
        <w:pStyle w:val="Textonotapie"/>
        <w:rPr>
          <w:lang w:val="es-CR"/>
        </w:rPr>
      </w:pPr>
      <w:r>
        <w:rPr>
          <w:rStyle w:val="Refdenotaalpie"/>
        </w:rPr>
        <w:footnoteRef/>
      </w:r>
      <w:r>
        <w:t xml:space="preserve"> Si se presenta la misma información del mes anterior, se debe consultar la razón por la cual se mantiene todavía ese bien decomisado.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BD1" w:rsidRDefault="00C27BD1">
    <w:pPr>
      <w:pStyle w:val="Encabezado"/>
    </w:pPr>
    <w:r>
      <w:rPr>
        <w:noProof/>
        <w:lang w:val="es-CR" w:eastAsia="es-CR"/>
      </w:rPr>
      <w:drawing>
        <wp:anchor distT="0" distB="0" distL="114300" distR="114300" simplePos="0" relativeHeight="251658752" behindDoc="0" locked="0" layoutInCell="1" allowOverlap="1">
          <wp:simplePos x="0" y="0"/>
          <wp:positionH relativeFrom="column">
            <wp:posOffset>51435</wp:posOffset>
          </wp:positionH>
          <wp:positionV relativeFrom="paragraph">
            <wp:posOffset>-19050</wp:posOffset>
          </wp:positionV>
          <wp:extent cx="1524000" cy="668655"/>
          <wp:effectExtent l="19050" t="0" r="0" b="0"/>
          <wp:wrapNone/>
          <wp:docPr id="3"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r-judicial-logo"/>
                  <pic:cNvPicPr>
                    <a:picLocks noChangeAspect="1" noChangeArrowheads="1"/>
                  </pic:cNvPicPr>
                </pic:nvPicPr>
                <pic:blipFill>
                  <a:blip r:embed="rId1"/>
                  <a:srcRect/>
                  <a:stretch>
                    <a:fillRect/>
                  </a:stretch>
                </pic:blipFill>
                <pic:spPr bwMode="auto">
                  <a:xfrm>
                    <a:off x="0" y="0"/>
                    <a:ext cx="1524000" cy="668655"/>
                  </a:xfrm>
                  <a:prstGeom prst="rect">
                    <a:avLst/>
                  </a:prstGeom>
                  <a:noFill/>
                  <a:ln w="9525">
                    <a:noFill/>
                    <a:miter lim="800000"/>
                    <a:headEnd/>
                    <a:tailEnd/>
                  </a:ln>
                </pic:spPr>
              </pic:pic>
            </a:graphicData>
          </a:graphic>
        </wp:anchor>
      </w:drawing>
    </w:r>
    <w:r>
      <w:rPr>
        <w:noProof/>
        <w:lang w:val="es-CR" w:eastAsia="es-CR"/>
      </w:rPr>
      <w:drawing>
        <wp:anchor distT="0" distB="0" distL="114300" distR="114300" simplePos="0" relativeHeight="251657728" behindDoc="0" locked="0" layoutInCell="1" allowOverlap="1">
          <wp:simplePos x="0" y="0"/>
          <wp:positionH relativeFrom="column">
            <wp:posOffset>1647825</wp:posOffset>
          </wp:positionH>
          <wp:positionV relativeFrom="paragraph">
            <wp:posOffset>-38735</wp:posOffset>
          </wp:positionV>
          <wp:extent cx="1552575" cy="707390"/>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552575" cy="707390"/>
                  </a:xfrm>
                  <a:prstGeom prst="rect">
                    <a:avLst/>
                  </a:prstGeom>
                  <a:noFill/>
                  <a:ln w="9525">
                    <a:noFill/>
                    <a:miter lim="800000"/>
                    <a:headEnd/>
                    <a:tailEnd/>
                  </a:ln>
                  <a:effectLst/>
                </pic:spPr>
              </pic:pic>
            </a:graphicData>
          </a:graphic>
        </wp:anchor>
      </w:drawing>
    </w:r>
    <w:r w:rsidR="00B1497D">
      <w:rPr>
        <w:noProof/>
        <w:lang w:val="es-CR" w:eastAsia="es-CR"/>
      </w:rPr>
      <w:pict>
        <v:shapetype id="_x0000_t202" coordsize="21600,21600" o:spt="202" path="m,l,21600r21600,l21600,xe">
          <v:stroke joinstyle="miter"/>
          <v:path gradientshapeok="t" o:connecttype="rect"/>
        </v:shapetype>
        <v:shape id="Text Box 1" o:spid="_x0000_s6145" type="#_x0000_t202" style="position:absolute;margin-left:261pt;margin-top:5.95pt;width:238.95pt;height:4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" stroked="f">
          <v:textbox inset="6.75pt,3.75pt,6.75pt,3.75pt">
            <w:txbxContent>
              <w:p w:rsidR="00C27BD1" w:rsidRPr="00BC690B" w:rsidRDefault="00C27BD1" w:rsidP="006713AB">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C27BD1" w:rsidRPr="00BC690B" w:rsidRDefault="00C27BD1" w:rsidP="006713AB">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C27BD1" w:rsidRPr="00BC690B" w:rsidRDefault="00C27BD1" w:rsidP="006713AB">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C27BD1" w:rsidRPr="00BC690B" w:rsidRDefault="00C27BD1" w:rsidP="006713AB"/>
            </w:txbxContent>
          </v:textbox>
        </v:shape>
      </w:pict>
    </w:r>
  </w:p>
  <w:p w:rsidR="00C27BD1" w:rsidRDefault="00C27BD1">
    <w:pPr>
      <w:pStyle w:val="Encabezado"/>
    </w:pPr>
  </w:p>
  <w:p w:rsidR="00C27BD1" w:rsidRDefault="00C27BD1">
    <w:pPr>
      <w:pStyle w:val="Encabezado"/>
    </w:pPr>
  </w:p>
  <w:p w:rsidR="00C27BD1" w:rsidRDefault="00C27BD1">
    <w:pPr>
      <w:pStyle w:val="Encabezado"/>
      <w:pBdr>
        <w:bottom w:val="single" w:sz="12" w:space="1" w:color="auto"/>
      </w:pBdr>
    </w:pPr>
  </w:p>
  <w:p w:rsidR="00C27BD1" w:rsidRDefault="00C27BD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09463A9"/>
    <w:multiLevelType w:val="hybridMultilevel"/>
    <w:tmpl w:val="22FEE77C"/>
    <w:lvl w:ilvl="0" w:tplc="140A000F">
      <w:start w:val="1"/>
      <w:numFmt w:val="decimal"/>
      <w:lvlText w:val="%1."/>
      <w:lvlJc w:val="left"/>
      <w:pPr>
        <w:ind w:left="795" w:hanging="360"/>
      </w:pPr>
      <w:rPr>
        <w:rFonts w:hint="default"/>
      </w:rPr>
    </w:lvl>
    <w:lvl w:ilvl="1" w:tplc="140A0003" w:tentative="1">
      <w:start w:val="1"/>
      <w:numFmt w:val="bullet"/>
      <w:lvlText w:val="o"/>
      <w:lvlJc w:val="left"/>
      <w:pPr>
        <w:ind w:left="1515" w:hanging="360"/>
      </w:pPr>
      <w:rPr>
        <w:rFonts w:ascii="Courier New" w:hAnsi="Courier New" w:cs="Courier New" w:hint="default"/>
      </w:rPr>
    </w:lvl>
    <w:lvl w:ilvl="2" w:tplc="140A0005" w:tentative="1">
      <w:start w:val="1"/>
      <w:numFmt w:val="bullet"/>
      <w:lvlText w:val=""/>
      <w:lvlJc w:val="left"/>
      <w:pPr>
        <w:ind w:left="2235" w:hanging="360"/>
      </w:pPr>
      <w:rPr>
        <w:rFonts w:ascii="Wingdings" w:hAnsi="Wingdings" w:hint="default"/>
      </w:rPr>
    </w:lvl>
    <w:lvl w:ilvl="3" w:tplc="140A0001" w:tentative="1">
      <w:start w:val="1"/>
      <w:numFmt w:val="bullet"/>
      <w:lvlText w:val=""/>
      <w:lvlJc w:val="left"/>
      <w:pPr>
        <w:ind w:left="2955" w:hanging="360"/>
      </w:pPr>
      <w:rPr>
        <w:rFonts w:ascii="Symbol" w:hAnsi="Symbol" w:hint="default"/>
      </w:rPr>
    </w:lvl>
    <w:lvl w:ilvl="4" w:tplc="140A0003" w:tentative="1">
      <w:start w:val="1"/>
      <w:numFmt w:val="bullet"/>
      <w:lvlText w:val="o"/>
      <w:lvlJc w:val="left"/>
      <w:pPr>
        <w:ind w:left="3675" w:hanging="360"/>
      </w:pPr>
      <w:rPr>
        <w:rFonts w:ascii="Courier New" w:hAnsi="Courier New" w:cs="Courier New" w:hint="default"/>
      </w:rPr>
    </w:lvl>
    <w:lvl w:ilvl="5" w:tplc="140A0005" w:tentative="1">
      <w:start w:val="1"/>
      <w:numFmt w:val="bullet"/>
      <w:lvlText w:val=""/>
      <w:lvlJc w:val="left"/>
      <w:pPr>
        <w:ind w:left="4395" w:hanging="360"/>
      </w:pPr>
      <w:rPr>
        <w:rFonts w:ascii="Wingdings" w:hAnsi="Wingdings" w:hint="default"/>
      </w:rPr>
    </w:lvl>
    <w:lvl w:ilvl="6" w:tplc="140A0001" w:tentative="1">
      <w:start w:val="1"/>
      <w:numFmt w:val="bullet"/>
      <w:lvlText w:val=""/>
      <w:lvlJc w:val="left"/>
      <w:pPr>
        <w:ind w:left="5115" w:hanging="360"/>
      </w:pPr>
      <w:rPr>
        <w:rFonts w:ascii="Symbol" w:hAnsi="Symbol" w:hint="default"/>
      </w:rPr>
    </w:lvl>
    <w:lvl w:ilvl="7" w:tplc="140A0003" w:tentative="1">
      <w:start w:val="1"/>
      <w:numFmt w:val="bullet"/>
      <w:lvlText w:val="o"/>
      <w:lvlJc w:val="left"/>
      <w:pPr>
        <w:ind w:left="5835" w:hanging="360"/>
      </w:pPr>
      <w:rPr>
        <w:rFonts w:ascii="Courier New" w:hAnsi="Courier New" w:cs="Courier New" w:hint="default"/>
      </w:rPr>
    </w:lvl>
    <w:lvl w:ilvl="8" w:tplc="140A0005" w:tentative="1">
      <w:start w:val="1"/>
      <w:numFmt w:val="bullet"/>
      <w:lvlText w:val=""/>
      <w:lvlJc w:val="left"/>
      <w:pPr>
        <w:ind w:left="6555" w:hanging="360"/>
      </w:pPr>
      <w:rPr>
        <w:rFonts w:ascii="Wingdings" w:hAnsi="Wingdings" w:hint="default"/>
      </w:rPr>
    </w:lvl>
  </w:abstractNum>
  <w:abstractNum w:abstractNumId="2">
    <w:nsid w:val="08BA7C98"/>
    <w:multiLevelType w:val="hybridMultilevel"/>
    <w:tmpl w:val="4FE46A3C"/>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F52775"/>
    <w:multiLevelType w:val="hybridMultilevel"/>
    <w:tmpl w:val="E0049B36"/>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1AB0100"/>
    <w:multiLevelType w:val="hybridMultilevel"/>
    <w:tmpl w:val="22FEE77C"/>
    <w:lvl w:ilvl="0" w:tplc="140A000F">
      <w:start w:val="1"/>
      <w:numFmt w:val="decimal"/>
      <w:lvlText w:val="%1."/>
      <w:lvlJc w:val="left"/>
      <w:pPr>
        <w:ind w:left="795" w:hanging="360"/>
      </w:pPr>
      <w:rPr>
        <w:rFonts w:hint="default"/>
      </w:rPr>
    </w:lvl>
    <w:lvl w:ilvl="1" w:tplc="140A0003" w:tentative="1">
      <w:start w:val="1"/>
      <w:numFmt w:val="bullet"/>
      <w:lvlText w:val="o"/>
      <w:lvlJc w:val="left"/>
      <w:pPr>
        <w:ind w:left="1515" w:hanging="360"/>
      </w:pPr>
      <w:rPr>
        <w:rFonts w:ascii="Courier New" w:hAnsi="Courier New" w:cs="Courier New" w:hint="default"/>
      </w:rPr>
    </w:lvl>
    <w:lvl w:ilvl="2" w:tplc="140A0005" w:tentative="1">
      <w:start w:val="1"/>
      <w:numFmt w:val="bullet"/>
      <w:lvlText w:val=""/>
      <w:lvlJc w:val="left"/>
      <w:pPr>
        <w:ind w:left="2235" w:hanging="360"/>
      </w:pPr>
      <w:rPr>
        <w:rFonts w:ascii="Wingdings" w:hAnsi="Wingdings" w:hint="default"/>
      </w:rPr>
    </w:lvl>
    <w:lvl w:ilvl="3" w:tplc="140A0001" w:tentative="1">
      <w:start w:val="1"/>
      <w:numFmt w:val="bullet"/>
      <w:lvlText w:val=""/>
      <w:lvlJc w:val="left"/>
      <w:pPr>
        <w:ind w:left="2955" w:hanging="360"/>
      </w:pPr>
      <w:rPr>
        <w:rFonts w:ascii="Symbol" w:hAnsi="Symbol" w:hint="default"/>
      </w:rPr>
    </w:lvl>
    <w:lvl w:ilvl="4" w:tplc="140A0003" w:tentative="1">
      <w:start w:val="1"/>
      <w:numFmt w:val="bullet"/>
      <w:lvlText w:val="o"/>
      <w:lvlJc w:val="left"/>
      <w:pPr>
        <w:ind w:left="3675" w:hanging="360"/>
      </w:pPr>
      <w:rPr>
        <w:rFonts w:ascii="Courier New" w:hAnsi="Courier New" w:cs="Courier New" w:hint="default"/>
      </w:rPr>
    </w:lvl>
    <w:lvl w:ilvl="5" w:tplc="140A0005" w:tentative="1">
      <w:start w:val="1"/>
      <w:numFmt w:val="bullet"/>
      <w:lvlText w:val=""/>
      <w:lvlJc w:val="left"/>
      <w:pPr>
        <w:ind w:left="4395" w:hanging="360"/>
      </w:pPr>
      <w:rPr>
        <w:rFonts w:ascii="Wingdings" w:hAnsi="Wingdings" w:hint="default"/>
      </w:rPr>
    </w:lvl>
    <w:lvl w:ilvl="6" w:tplc="140A0001" w:tentative="1">
      <w:start w:val="1"/>
      <w:numFmt w:val="bullet"/>
      <w:lvlText w:val=""/>
      <w:lvlJc w:val="left"/>
      <w:pPr>
        <w:ind w:left="5115" w:hanging="360"/>
      </w:pPr>
      <w:rPr>
        <w:rFonts w:ascii="Symbol" w:hAnsi="Symbol" w:hint="default"/>
      </w:rPr>
    </w:lvl>
    <w:lvl w:ilvl="7" w:tplc="140A0003" w:tentative="1">
      <w:start w:val="1"/>
      <w:numFmt w:val="bullet"/>
      <w:lvlText w:val="o"/>
      <w:lvlJc w:val="left"/>
      <w:pPr>
        <w:ind w:left="5835" w:hanging="360"/>
      </w:pPr>
      <w:rPr>
        <w:rFonts w:ascii="Courier New" w:hAnsi="Courier New" w:cs="Courier New" w:hint="default"/>
      </w:rPr>
    </w:lvl>
    <w:lvl w:ilvl="8" w:tplc="140A0005" w:tentative="1">
      <w:start w:val="1"/>
      <w:numFmt w:val="bullet"/>
      <w:lvlText w:val=""/>
      <w:lvlJc w:val="left"/>
      <w:pPr>
        <w:ind w:left="6555" w:hanging="360"/>
      </w:pPr>
      <w:rPr>
        <w:rFonts w:ascii="Wingdings" w:hAnsi="Wingdings" w:hint="default"/>
      </w:rPr>
    </w:lvl>
  </w:abstractNum>
  <w:abstractNum w:abstractNumId="5">
    <w:nsid w:val="1CA5101B"/>
    <w:multiLevelType w:val="hybridMultilevel"/>
    <w:tmpl w:val="B4E071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D1C6B23"/>
    <w:multiLevelType w:val="hybridMultilevel"/>
    <w:tmpl w:val="132E2EAC"/>
    <w:lvl w:ilvl="0" w:tplc="6BEEFB5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06875FC"/>
    <w:multiLevelType w:val="hybridMultilevel"/>
    <w:tmpl w:val="BDEEF9CC"/>
    <w:lvl w:ilvl="0" w:tplc="349EDC3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23C106E"/>
    <w:multiLevelType w:val="hybridMultilevel"/>
    <w:tmpl w:val="2482DEA0"/>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60D7635"/>
    <w:multiLevelType w:val="hybridMultilevel"/>
    <w:tmpl w:val="4AD89E4A"/>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6E67EC1"/>
    <w:multiLevelType w:val="multilevel"/>
    <w:tmpl w:val="29DAE52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B9D7307"/>
    <w:multiLevelType w:val="hybridMultilevel"/>
    <w:tmpl w:val="FDC4D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4AB342E"/>
    <w:multiLevelType w:val="hybridMultilevel"/>
    <w:tmpl w:val="F4061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E31EFF"/>
    <w:multiLevelType w:val="hybridMultilevel"/>
    <w:tmpl w:val="CE3A2E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AC54A1D"/>
    <w:multiLevelType w:val="hybridMultilevel"/>
    <w:tmpl w:val="E49277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29508AA"/>
    <w:multiLevelType w:val="hybridMultilevel"/>
    <w:tmpl w:val="2B2C87EE"/>
    <w:lvl w:ilvl="0" w:tplc="0C0A0001">
      <w:start w:val="1"/>
      <w:numFmt w:val="bullet"/>
      <w:lvlText w:val=""/>
      <w:lvlJc w:val="left"/>
      <w:pPr>
        <w:tabs>
          <w:tab w:val="num" w:pos="502"/>
        </w:tabs>
        <w:ind w:left="502"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52146CB"/>
    <w:multiLevelType w:val="hybridMultilevel"/>
    <w:tmpl w:val="5E3C9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15F5FC6"/>
    <w:multiLevelType w:val="hybridMultilevel"/>
    <w:tmpl w:val="E00CDE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73B65E77"/>
    <w:multiLevelType w:val="hybridMultilevel"/>
    <w:tmpl w:val="738AE920"/>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960303B"/>
    <w:multiLevelType w:val="hybridMultilevel"/>
    <w:tmpl w:val="22FEE77C"/>
    <w:lvl w:ilvl="0" w:tplc="140A000F">
      <w:start w:val="1"/>
      <w:numFmt w:val="decimal"/>
      <w:lvlText w:val="%1."/>
      <w:lvlJc w:val="left"/>
      <w:pPr>
        <w:ind w:left="795" w:hanging="360"/>
      </w:pPr>
      <w:rPr>
        <w:rFonts w:hint="default"/>
      </w:rPr>
    </w:lvl>
    <w:lvl w:ilvl="1" w:tplc="140A0003" w:tentative="1">
      <w:start w:val="1"/>
      <w:numFmt w:val="bullet"/>
      <w:lvlText w:val="o"/>
      <w:lvlJc w:val="left"/>
      <w:pPr>
        <w:ind w:left="1515" w:hanging="360"/>
      </w:pPr>
      <w:rPr>
        <w:rFonts w:ascii="Courier New" w:hAnsi="Courier New" w:cs="Courier New" w:hint="default"/>
      </w:rPr>
    </w:lvl>
    <w:lvl w:ilvl="2" w:tplc="140A0005" w:tentative="1">
      <w:start w:val="1"/>
      <w:numFmt w:val="bullet"/>
      <w:lvlText w:val=""/>
      <w:lvlJc w:val="left"/>
      <w:pPr>
        <w:ind w:left="2235" w:hanging="360"/>
      </w:pPr>
      <w:rPr>
        <w:rFonts w:ascii="Wingdings" w:hAnsi="Wingdings" w:hint="default"/>
      </w:rPr>
    </w:lvl>
    <w:lvl w:ilvl="3" w:tplc="140A0001" w:tentative="1">
      <w:start w:val="1"/>
      <w:numFmt w:val="bullet"/>
      <w:lvlText w:val=""/>
      <w:lvlJc w:val="left"/>
      <w:pPr>
        <w:ind w:left="2955" w:hanging="360"/>
      </w:pPr>
      <w:rPr>
        <w:rFonts w:ascii="Symbol" w:hAnsi="Symbol" w:hint="default"/>
      </w:rPr>
    </w:lvl>
    <w:lvl w:ilvl="4" w:tplc="140A0003" w:tentative="1">
      <w:start w:val="1"/>
      <w:numFmt w:val="bullet"/>
      <w:lvlText w:val="o"/>
      <w:lvlJc w:val="left"/>
      <w:pPr>
        <w:ind w:left="3675" w:hanging="360"/>
      </w:pPr>
      <w:rPr>
        <w:rFonts w:ascii="Courier New" w:hAnsi="Courier New" w:cs="Courier New" w:hint="default"/>
      </w:rPr>
    </w:lvl>
    <w:lvl w:ilvl="5" w:tplc="140A0005" w:tentative="1">
      <w:start w:val="1"/>
      <w:numFmt w:val="bullet"/>
      <w:lvlText w:val=""/>
      <w:lvlJc w:val="left"/>
      <w:pPr>
        <w:ind w:left="4395" w:hanging="360"/>
      </w:pPr>
      <w:rPr>
        <w:rFonts w:ascii="Wingdings" w:hAnsi="Wingdings" w:hint="default"/>
      </w:rPr>
    </w:lvl>
    <w:lvl w:ilvl="6" w:tplc="140A0001" w:tentative="1">
      <w:start w:val="1"/>
      <w:numFmt w:val="bullet"/>
      <w:lvlText w:val=""/>
      <w:lvlJc w:val="left"/>
      <w:pPr>
        <w:ind w:left="5115" w:hanging="360"/>
      </w:pPr>
      <w:rPr>
        <w:rFonts w:ascii="Symbol" w:hAnsi="Symbol" w:hint="default"/>
      </w:rPr>
    </w:lvl>
    <w:lvl w:ilvl="7" w:tplc="140A0003" w:tentative="1">
      <w:start w:val="1"/>
      <w:numFmt w:val="bullet"/>
      <w:lvlText w:val="o"/>
      <w:lvlJc w:val="left"/>
      <w:pPr>
        <w:ind w:left="5835" w:hanging="360"/>
      </w:pPr>
      <w:rPr>
        <w:rFonts w:ascii="Courier New" w:hAnsi="Courier New" w:cs="Courier New" w:hint="default"/>
      </w:rPr>
    </w:lvl>
    <w:lvl w:ilvl="8" w:tplc="140A0005" w:tentative="1">
      <w:start w:val="1"/>
      <w:numFmt w:val="bullet"/>
      <w:lvlText w:val=""/>
      <w:lvlJc w:val="left"/>
      <w:pPr>
        <w:ind w:left="6555" w:hanging="360"/>
      </w:pPr>
      <w:rPr>
        <w:rFonts w:ascii="Wingdings" w:hAnsi="Wingdings" w:hint="default"/>
      </w:rPr>
    </w:lvl>
  </w:abstractNum>
  <w:abstractNum w:abstractNumId="20">
    <w:nsid w:val="7A2A0237"/>
    <w:multiLevelType w:val="hybridMultilevel"/>
    <w:tmpl w:val="EF6468B8"/>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A8C1B52"/>
    <w:multiLevelType w:val="hybridMultilevel"/>
    <w:tmpl w:val="9092AEFA"/>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EE86F34"/>
    <w:multiLevelType w:val="hybridMultilevel"/>
    <w:tmpl w:val="F47852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5"/>
  </w:num>
  <w:num w:numId="4">
    <w:abstractNumId w:val="13"/>
  </w:num>
  <w:num w:numId="5">
    <w:abstractNumId w:val="18"/>
  </w:num>
  <w:num w:numId="6">
    <w:abstractNumId w:val="8"/>
  </w:num>
  <w:num w:numId="7">
    <w:abstractNumId w:val="6"/>
  </w:num>
  <w:num w:numId="8">
    <w:abstractNumId w:val="2"/>
  </w:num>
  <w:num w:numId="9">
    <w:abstractNumId w:val="3"/>
  </w:num>
  <w:num w:numId="10">
    <w:abstractNumId w:val="20"/>
  </w:num>
  <w:num w:numId="11">
    <w:abstractNumId w:val="21"/>
  </w:num>
  <w:num w:numId="12">
    <w:abstractNumId w:val="9"/>
  </w:num>
  <w:num w:numId="13">
    <w:abstractNumId w:val="11"/>
  </w:num>
  <w:num w:numId="14">
    <w:abstractNumId w:val="12"/>
  </w:num>
  <w:num w:numId="15">
    <w:abstractNumId w:val="14"/>
  </w:num>
  <w:num w:numId="16">
    <w:abstractNumId w:val="16"/>
  </w:num>
  <w:num w:numId="17">
    <w:abstractNumId w:val="17"/>
  </w:num>
  <w:num w:numId="18">
    <w:abstractNumId w:val="19"/>
  </w:num>
  <w:num w:numId="19">
    <w:abstractNumId w:val="4"/>
  </w:num>
  <w:num w:numId="20">
    <w:abstractNumId w:val="22"/>
  </w:num>
  <w:num w:numId="21">
    <w:abstractNumId w:val="1"/>
  </w:num>
  <w:num w:numId="22">
    <w:abstractNumId w:val="5"/>
  </w:num>
  <w:num w:numId="2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iscilla Romero Calderón">
    <w15:presenceInfo w15:providerId="AD" w15:userId="S-1-5-21-1644491937-1647877149-725345543-17985"/>
  </w15:person>
  <w15:person w15:author="Nacira Valverde Bermúdez">
    <w15:presenceInfo w15:providerId="AD" w15:userId="S-1-5-21-1644491937-1647877149-725345543-728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rsids>
    <w:rsidRoot w:val="000D56AF"/>
    <w:rsid w:val="000005CC"/>
    <w:rsid w:val="000036F6"/>
    <w:rsid w:val="00006374"/>
    <w:rsid w:val="00011BD5"/>
    <w:rsid w:val="00012458"/>
    <w:rsid w:val="00012ADE"/>
    <w:rsid w:val="00013792"/>
    <w:rsid w:val="000139C4"/>
    <w:rsid w:val="00014FE9"/>
    <w:rsid w:val="00024A6C"/>
    <w:rsid w:val="00026D18"/>
    <w:rsid w:val="00026F45"/>
    <w:rsid w:val="000302AB"/>
    <w:rsid w:val="000313B0"/>
    <w:rsid w:val="000319F5"/>
    <w:rsid w:val="0003356D"/>
    <w:rsid w:val="00040117"/>
    <w:rsid w:val="00041B4F"/>
    <w:rsid w:val="00041DCF"/>
    <w:rsid w:val="0004317A"/>
    <w:rsid w:val="0004387E"/>
    <w:rsid w:val="0004444C"/>
    <w:rsid w:val="00045B6B"/>
    <w:rsid w:val="00050963"/>
    <w:rsid w:val="000557F2"/>
    <w:rsid w:val="00060B57"/>
    <w:rsid w:val="00063746"/>
    <w:rsid w:val="0006514D"/>
    <w:rsid w:val="000652AE"/>
    <w:rsid w:val="00067C87"/>
    <w:rsid w:val="0007097C"/>
    <w:rsid w:val="00071961"/>
    <w:rsid w:val="00073279"/>
    <w:rsid w:val="00073A50"/>
    <w:rsid w:val="00073D98"/>
    <w:rsid w:val="00075031"/>
    <w:rsid w:val="00076EAB"/>
    <w:rsid w:val="00077CF1"/>
    <w:rsid w:val="00080DCB"/>
    <w:rsid w:val="00081F10"/>
    <w:rsid w:val="00082367"/>
    <w:rsid w:val="000831D8"/>
    <w:rsid w:val="00083272"/>
    <w:rsid w:val="00084347"/>
    <w:rsid w:val="000908C5"/>
    <w:rsid w:val="0009404E"/>
    <w:rsid w:val="00094E4E"/>
    <w:rsid w:val="00095A3D"/>
    <w:rsid w:val="00096CE4"/>
    <w:rsid w:val="00097496"/>
    <w:rsid w:val="00097567"/>
    <w:rsid w:val="00097F9C"/>
    <w:rsid w:val="000A0D79"/>
    <w:rsid w:val="000A2181"/>
    <w:rsid w:val="000A4189"/>
    <w:rsid w:val="000A5935"/>
    <w:rsid w:val="000A5FC4"/>
    <w:rsid w:val="000B0969"/>
    <w:rsid w:val="000B0DE0"/>
    <w:rsid w:val="000B3593"/>
    <w:rsid w:val="000B35D4"/>
    <w:rsid w:val="000B3E3F"/>
    <w:rsid w:val="000B4C17"/>
    <w:rsid w:val="000B50D9"/>
    <w:rsid w:val="000B5C87"/>
    <w:rsid w:val="000C0534"/>
    <w:rsid w:val="000C0BFD"/>
    <w:rsid w:val="000C105C"/>
    <w:rsid w:val="000C1746"/>
    <w:rsid w:val="000C42E6"/>
    <w:rsid w:val="000C55D7"/>
    <w:rsid w:val="000C7AE3"/>
    <w:rsid w:val="000D2A5E"/>
    <w:rsid w:val="000D56AF"/>
    <w:rsid w:val="000D734C"/>
    <w:rsid w:val="000E0868"/>
    <w:rsid w:val="000E1594"/>
    <w:rsid w:val="000E3208"/>
    <w:rsid w:val="000E3A65"/>
    <w:rsid w:val="000E4CF4"/>
    <w:rsid w:val="000E5892"/>
    <w:rsid w:val="000E664F"/>
    <w:rsid w:val="000F0546"/>
    <w:rsid w:val="000F1CC7"/>
    <w:rsid w:val="000F240E"/>
    <w:rsid w:val="000F27E5"/>
    <w:rsid w:val="000F2BCE"/>
    <w:rsid w:val="000F3212"/>
    <w:rsid w:val="000F33EB"/>
    <w:rsid w:val="000F39C7"/>
    <w:rsid w:val="000F460C"/>
    <w:rsid w:val="000F6273"/>
    <w:rsid w:val="000F735C"/>
    <w:rsid w:val="0010380D"/>
    <w:rsid w:val="00110E3F"/>
    <w:rsid w:val="00111013"/>
    <w:rsid w:val="00111A93"/>
    <w:rsid w:val="0011413B"/>
    <w:rsid w:val="00115CF1"/>
    <w:rsid w:val="00115E1B"/>
    <w:rsid w:val="001171B4"/>
    <w:rsid w:val="00117CEF"/>
    <w:rsid w:val="00126343"/>
    <w:rsid w:val="001301C3"/>
    <w:rsid w:val="00130378"/>
    <w:rsid w:val="00130448"/>
    <w:rsid w:val="00132767"/>
    <w:rsid w:val="00136FB7"/>
    <w:rsid w:val="00140616"/>
    <w:rsid w:val="00141DB8"/>
    <w:rsid w:val="00145701"/>
    <w:rsid w:val="00147F96"/>
    <w:rsid w:val="0015039B"/>
    <w:rsid w:val="00150DC7"/>
    <w:rsid w:val="00151A52"/>
    <w:rsid w:val="001521FB"/>
    <w:rsid w:val="00152F51"/>
    <w:rsid w:val="00155076"/>
    <w:rsid w:val="001570C5"/>
    <w:rsid w:val="00157403"/>
    <w:rsid w:val="00160032"/>
    <w:rsid w:val="001602BE"/>
    <w:rsid w:val="00164285"/>
    <w:rsid w:val="001656A1"/>
    <w:rsid w:val="00166145"/>
    <w:rsid w:val="00167175"/>
    <w:rsid w:val="00167559"/>
    <w:rsid w:val="00176617"/>
    <w:rsid w:val="001771EE"/>
    <w:rsid w:val="001900FC"/>
    <w:rsid w:val="00190E47"/>
    <w:rsid w:val="00191704"/>
    <w:rsid w:val="00191DB2"/>
    <w:rsid w:val="001961A5"/>
    <w:rsid w:val="0019645F"/>
    <w:rsid w:val="001A0079"/>
    <w:rsid w:val="001A0292"/>
    <w:rsid w:val="001A02FB"/>
    <w:rsid w:val="001A066D"/>
    <w:rsid w:val="001A0878"/>
    <w:rsid w:val="001A167A"/>
    <w:rsid w:val="001A19C7"/>
    <w:rsid w:val="001A2C1B"/>
    <w:rsid w:val="001A325A"/>
    <w:rsid w:val="001A4301"/>
    <w:rsid w:val="001A5D4B"/>
    <w:rsid w:val="001A60FF"/>
    <w:rsid w:val="001A64BB"/>
    <w:rsid w:val="001B2654"/>
    <w:rsid w:val="001B4112"/>
    <w:rsid w:val="001B5342"/>
    <w:rsid w:val="001B55C7"/>
    <w:rsid w:val="001B6D91"/>
    <w:rsid w:val="001C0947"/>
    <w:rsid w:val="001C1747"/>
    <w:rsid w:val="001C1EBA"/>
    <w:rsid w:val="001C2395"/>
    <w:rsid w:val="001C2ED6"/>
    <w:rsid w:val="001C3918"/>
    <w:rsid w:val="001C7157"/>
    <w:rsid w:val="001D1A34"/>
    <w:rsid w:val="001D25ED"/>
    <w:rsid w:val="001D3F17"/>
    <w:rsid w:val="001E287E"/>
    <w:rsid w:val="001E30CD"/>
    <w:rsid w:val="001E374B"/>
    <w:rsid w:val="001E45C6"/>
    <w:rsid w:val="001E4CB0"/>
    <w:rsid w:val="001E5B2B"/>
    <w:rsid w:val="001E7742"/>
    <w:rsid w:val="001E7BF2"/>
    <w:rsid w:val="001F0643"/>
    <w:rsid w:val="001F142C"/>
    <w:rsid w:val="001F49EA"/>
    <w:rsid w:val="001F524C"/>
    <w:rsid w:val="001F62BF"/>
    <w:rsid w:val="001F7DEF"/>
    <w:rsid w:val="001F7E0A"/>
    <w:rsid w:val="00201362"/>
    <w:rsid w:val="0020418B"/>
    <w:rsid w:val="0020629E"/>
    <w:rsid w:val="002102D9"/>
    <w:rsid w:val="00210A63"/>
    <w:rsid w:val="00213B7A"/>
    <w:rsid w:val="00216464"/>
    <w:rsid w:val="002201A5"/>
    <w:rsid w:val="00221FD7"/>
    <w:rsid w:val="00223740"/>
    <w:rsid w:val="002239E9"/>
    <w:rsid w:val="002270A2"/>
    <w:rsid w:val="002301F4"/>
    <w:rsid w:val="002304C6"/>
    <w:rsid w:val="0023153B"/>
    <w:rsid w:val="002316B5"/>
    <w:rsid w:val="00232B68"/>
    <w:rsid w:val="00236D42"/>
    <w:rsid w:val="0023774F"/>
    <w:rsid w:val="00237FE3"/>
    <w:rsid w:val="002421C5"/>
    <w:rsid w:val="00243438"/>
    <w:rsid w:val="00243D75"/>
    <w:rsid w:val="00244034"/>
    <w:rsid w:val="002441AD"/>
    <w:rsid w:val="00244B2F"/>
    <w:rsid w:val="002505D4"/>
    <w:rsid w:val="0025234C"/>
    <w:rsid w:val="00255ED1"/>
    <w:rsid w:val="00261260"/>
    <w:rsid w:val="00261B00"/>
    <w:rsid w:val="002626DC"/>
    <w:rsid w:val="002634A9"/>
    <w:rsid w:val="00265C64"/>
    <w:rsid w:val="00266DD7"/>
    <w:rsid w:val="0027032D"/>
    <w:rsid w:val="00273FB1"/>
    <w:rsid w:val="00274C84"/>
    <w:rsid w:val="00275F39"/>
    <w:rsid w:val="002803E3"/>
    <w:rsid w:val="0028277A"/>
    <w:rsid w:val="0028321D"/>
    <w:rsid w:val="00284D5E"/>
    <w:rsid w:val="002857FE"/>
    <w:rsid w:val="00285B3B"/>
    <w:rsid w:val="002874B3"/>
    <w:rsid w:val="002902A3"/>
    <w:rsid w:val="002925FC"/>
    <w:rsid w:val="00292AAC"/>
    <w:rsid w:val="002947C1"/>
    <w:rsid w:val="0029593D"/>
    <w:rsid w:val="00296803"/>
    <w:rsid w:val="00296894"/>
    <w:rsid w:val="002A1248"/>
    <w:rsid w:val="002A161F"/>
    <w:rsid w:val="002A1977"/>
    <w:rsid w:val="002A19D4"/>
    <w:rsid w:val="002A2175"/>
    <w:rsid w:val="002A64D1"/>
    <w:rsid w:val="002A68E2"/>
    <w:rsid w:val="002A6DC7"/>
    <w:rsid w:val="002A789F"/>
    <w:rsid w:val="002A7B74"/>
    <w:rsid w:val="002B0C9C"/>
    <w:rsid w:val="002B1D62"/>
    <w:rsid w:val="002B34D5"/>
    <w:rsid w:val="002B7656"/>
    <w:rsid w:val="002C03C1"/>
    <w:rsid w:val="002C21C2"/>
    <w:rsid w:val="002C2E9F"/>
    <w:rsid w:val="002C34DA"/>
    <w:rsid w:val="002C3B95"/>
    <w:rsid w:val="002C4138"/>
    <w:rsid w:val="002C70E6"/>
    <w:rsid w:val="002D15D3"/>
    <w:rsid w:val="002D3F31"/>
    <w:rsid w:val="002D4A54"/>
    <w:rsid w:val="002D5161"/>
    <w:rsid w:val="002D6C63"/>
    <w:rsid w:val="002D788B"/>
    <w:rsid w:val="002E00D2"/>
    <w:rsid w:val="002E1C0E"/>
    <w:rsid w:val="002E2C4F"/>
    <w:rsid w:val="002E58B2"/>
    <w:rsid w:val="002F0B9C"/>
    <w:rsid w:val="002F1D72"/>
    <w:rsid w:val="002F2044"/>
    <w:rsid w:val="002F2224"/>
    <w:rsid w:val="002F3DB7"/>
    <w:rsid w:val="002F4666"/>
    <w:rsid w:val="002F6109"/>
    <w:rsid w:val="002F6A11"/>
    <w:rsid w:val="003024FB"/>
    <w:rsid w:val="00302C43"/>
    <w:rsid w:val="00304E75"/>
    <w:rsid w:val="00305BD9"/>
    <w:rsid w:val="0031073D"/>
    <w:rsid w:val="00310C60"/>
    <w:rsid w:val="00313903"/>
    <w:rsid w:val="003145F6"/>
    <w:rsid w:val="00314782"/>
    <w:rsid w:val="003149FE"/>
    <w:rsid w:val="0031611D"/>
    <w:rsid w:val="003162E3"/>
    <w:rsid w:val="00317BEA"/>
    <w:rsid w:val="003206D4"/>
    <w:rsid w:val="0032119E"/>
    <w:rsid w:val="00321447"/>
    <w:rsid w:val="0032219E"/>
    <w:rsid w:val="0032540B"/>
    <w:rsid w:val="00325754"/>
    <w:rsid w:val="0032666C"/>
    <w:rsid w:val="00327289"/>
    <w:rsid w:val="00330B8F"/>
    <w:rsid w:val="00330CBB"/>
    <w:rsid w:val="003310E1"/>
    <w:rsid w:val="00331A5E"/>
    <w:rsid w:val="003356BE"/>
    <w:rsid w:val="003413AC"/>
    <w:rsid w:val="00341F40"/>
    <w:rsid w:val="003427BD"/>
    <w:rsid w:val="003430C8"/>
    <w:rsid w:val="003431AD"/>
    <w:rsid w:val="00343753"/>
    <w:rsid w:val="00345106"/>
    <w:rsid w:val="003458E5"/>
    <w:rsid w:val="003460CA"/>
    <w:rsid w:val="00351CC6"/>
    <w:rsid w:val="00352844"/>
    <w:rsid w:val="003535A0"/>
    <w:rsid w:val="003538F6"/>
    <w:rsid w:val="0035667A"/>
    <w:rsid w:val="003575B5"/>
    <w:rsid w:val="0036355D"/>
    <w:rsid w:val="0036414A"/>
    <w:rsid w:val="003641FD"/>
    <w:rsid w:val="003649A9"/>
    <w:rsid w:val="00365668"/>
    <w:rsid w:val="00371A80"/>
    <w:rsid w:val="00373683"/>
    <w:rsid w:val="0037453C"/>
    <w:rsid w:val="00381036"/>
    <w:rsid w:val="003820F0"/>
    <w:rsid w:val="00383433"/>
    <w:rsid w:val="00383C0A"/>
    <w:rsid w:val="00386D10"/>
    <w:rsid w:val="00392C0E"/>
    <w:rsid w:val="00392DB9"/>
    <w:rsid w:val="00393B20"/>
    <w:rsid w:val="00394311"/>
    <w:rsid w:val="00395AB4"/>
    <w:rsid w:val="00396462"/>
    <w:rsid w:val="003A1F19"/>
    <w:rsid w:val="003A2A03"/>
    <w:rsid w:val="003A67E4"/>
    <w:rsid w:val="003B1CDC"/>
    <w:rsid w:val="003B405C"/>
    <w:rsid w:val="003B6AE4"/>
    <w:rsid w:val="003C12BE"/>
    <w:rsid w:val="003C13DF"/>
    <w:rsid w:val="003C1E1A"/>
    <w:rsid w:val="003C2715"/>
    <w:rsid w:val="003C30C0"/>
    <w:rsid w:val="003C6146"/>
    <w:rsid w:val="003C6249"/>
    <w:rsid w:val="003C6F30"/>
    <w:rsid w:val="003C7F23"/>
    <w:rsid w:val="003D1DDE"/>
    <w:rsid w:val="003D21F5"/>
    <w:rsid w:val="003D2871"/>
    <w:rsid w:val="003D3231"/>
    <w:rsid w:val="003D6957"/>
    <w:rsid w:val="003D7BAF"/>
    <w:rsid w:val="003D7EAA"/>
    <w:rsid w:val="003E233F"/>
    <w:rsid w:val="003E2D58"/>
    <w:rsid w:val="003E4D22"/>
    <w:rsid w:val="003E5E45"/>
    <w:rsid w:val="003F0100"/>
    <w:rsid w:val="003F0E7B"/>
    <w:rsid w:val="003F1C3E"/>
    <w:rsid w:val="003F267E"/>
    <w:rsid w:val="003F6ABC"/>
    <w:rsid w:val="003F6DEA"/>
    <w:rsid w:val="00400EB2"/>
    <w:rsid w:val="00402103"/>
    <w:rsid w:val="004044C6"/>
    <w:rsid w:val="00405C5E"/>
    <w:rsid w:val="00406468"/>
    <w:rsid w:val="0040755C"/>
    <w:rsid w:val="00407846"/>
    <w:rsid w:val="00407B53"/>
    <w:rsid w:val="00411152"/>
    <w:rsid w:val="00414CDE"/>
    <w:rsid w:val="00414D90"/>
    <w:rsid w:val="00415597"/>
    <w:rsid w:val="0042021C"/>
    <w:rsid w:val="00420E4B"/>
    <w:rsid w:val="004211E5"/>
    <w:rsid w:val="00421571"/>
    <w:rsid w:val="0042182D"/>
    <w:rsid w:val="00422A31"/>
    <w:rsid w:val="00425145"/>
    <w:rsid w:val="00430B79"/>
    <w:rsid w:val="00430E61"/>
    <w:rsid w:val="004318CF"/>
    <w:rsid w:val="00431B87"/>
    <w:rsid w:val="004331BE"/>
    <w:rsid w:val="004344DE"/>
    <w:rsid w:val="00437ED3"/>
    <w:rsid w:val="00442C6C"/>
    <w:rsid w:val="0044778C"/>
    <w:rsid w:val="004514FE"/>
    <w:rsid w:val="004521BD"/>
    <w:rsid w:val="004534DC"/>
    <w:rsid w:val="0045353A"/>
    <w:rsid w:val="00454A36"/>
    <w:rsid w:val="004567E3"/>
    <w:rsid w:val="004612AE"/>
    <w:rsid w:val="00462BAD"/>
    <w:rsid w:val="004665E6"/>
    <w:rsid w:val="00466D7B"/>
    <w:rsid w:val="004717CF"/>
    <w:rsid w:val="0047281B"/>
    <w:rsid w:val="0047318C"/>
    <w:rsid w:val="00473460"/>
    <w:rsid w:val="00473A44"/>
    <w:rsid w:val="00473EA3"/>
    <w:rsid w:val="0047459D"/>
    <w:rsid w:val="00474932"/>
    <w:rsid w:val="00474F29"/>
    <w:rsid w:val="004776FC"/>
    <w:rsid w:val="00477C14"/>
    <w:rsid w:val="00477C39"/>
    <w:rsid w:val="004808AA"/>
    <w:rsid w:val="004810B3"/>
    <w:rsid w:val="0048438E"/>
    <w:rsid w:val="00484577"/>
    <w:rsid w:val="00484F27"/>
    <w:rsid w:val="004929F3"/>
    <w:rsid w:val="004933DE"/>
    <w:rsid w:val="00494594"/>
    <w:rsid w:val="004970F6"/>
    <w:rsid w:val="004A1B7F"/>
    <w:rsid w:val="004A2B8C"/>
    <w:rsid w:val="004A34F6"/>
    <w:rsid w:val="004A506B"/>
    <w:rsid w:val="004A7400"/>
    <w:rsid w:val="004B0EC4"/>
    <w:rsid w:val="004B1E07"/>
    <w:rsid w:val="004B510B"/>
    <w:rsid w:val="004B5935"/>
    <w:rsid w:val="004B6848"/>
    <w:rsid w:val="004B6C75"/>
    <w:rsid w:val="004C2D25"/>
    <w:rsid w:val="004C3DDE"/>
    <w:rsid w:val="004C3EFC"/>
    <w:rsid w:val="004C4354"/>
    <w:rsid w:val="004C64D5"/>
    <w:rsid w:val="004D04AF"/>
    <w:rsid w:val="004D06A1"/>
    <w:rsid w:val="004D7FB9"/>
    <w:rsid w:val="004E04FF"/>
    <w:rsid w:val="004E12B6"/>
    <w:rsid w:val="004E2155"/>
    <w:rsid w:val="004E433A"/>
    <w:rsid w:val="004E53DA"/>
    <w:rsid w:val="004E7365"/>
    <w:rsid w:val="004F0CBF"/>
    <w:rsid w:val="004F2EDC"/>
    <w:rsid w:val="004F5A93"/>
    <w:rsid w:val="004F5D0B"/>
    <w:rsid w:val="004F713D"/>
    <w:rsid w:val="00500B60"/>
    <w:rsid w:val="005028FA"/>
    <w:rsid w:val="00504A9A"/>
    <w:rsid w:val="005050C9"/>
    <w:rsid w:val="005055C1"/>
    <w:rsid w:val="0051043B"/>
    <w:rsid w:val="00510A2B"/>
    <w:rsid w:val="00513C47"/>
    <w:rsid w:val="00513D0A"/>
    <w:rsid w:val="00516077"/>
    <w:rsid w:val="00516342"/>
    <w:rsid w:val="00517FA6"/>
    <w:rsid w:val="0052327D"/>
    <w:rsid w:val="0052368F"/>
    <w:rsid w:val="0052421D"/>
    <w:rsid w:val="00525087"/>
    <w:rsid w:val="005310EA"/>
    <w:rsid w:val="00536503"/>
    <w:rsid w:val="00537CC7"/>
    <w:rsid w:val="00540D03"/>
    <w:rsid w:val="0054143A"/>
    <w:rsid w:val="00542BEE"/>
    <w:rsid w:val="005443AE"/>
    <w:rsid w:val="005447EE"/>
    <w:rsid w:val="0054488C"/>
    <w:rsid w:val="00544CD2"/>
    <w:rsid w:val="00547E43"/>
    <w:rsid w:val="00551D63"/>
    <w:rsid w:val="0055648E"/>
    <w:rsid w:val="005568F4"/>
    <w:rsid w:val="0055699B"/>
    <w:rsid w:val="00557371"/>
    <w:rsid w:val="005604AB"/>
    <w:rsid w:val="00560A9F"/>
    <w:rsid w:val="00564010"/>
    <w:rsid w:val="00564823"/>
    <w:rsid w:val="00565A9F"/>
    <w:rsid w:val="00566071"/>
    <w:rsid w:val="00572479"/>
    <w:rsid w:val="00572CEC"/>
    <w:rsid w:val="0057458F"/>
    <w:rsid w:val="005756AB"/>
    <w:rsid w:val="00576BDA"/>
    <w:rsid w:val="005808A0"/>
    <w:rsid w:val="00582776"/>
    <w:rsid w:val="005843F2"/>
    <w:rsid w:val="005844F5"/>
    <w:rsid w:val="00584CB9"/>
    <w:rsid w:val="00590595"/>
    <w:rsid w:val="0059084F"/>
    <w:rsid w:val="00591F23"/>
    <w:rsid w:val="0059240E"/>
    <w:rsid w:val="00593B0E"/>
    <w:rsid w:val="00594524"/>
    <w:rsid w:val="005A0CFC"/>
    <w:rsid w:val="005A0FD5"/>
    <w:rsid w:val="005A140B"/>
    <w:rsid w:val="005A2B2A"/>
    <w:rsid w:val="005A55DD"/>
    <w:rsid w:val="005A6E48"/>
    <w:rsid w:val="005A7AB6"/>
    <w:rsid w:val="005B058B"/>
    <w:rsid w:val="005B088D"/>
    <w:rsid w:val="005B122A"/>
    <w:rsid w:val="005B1D58"/>
    <w:rsid w:val="005B3DB3"/>
    <w:rsid w:val="005B418B"/>
    <w:rsid w:val="005B4D5B"/>
    <w:rsid w:val="005B5D23"/>
    <w:rsid w:val="005B602A"/>
    <w:rsid w:val="005C004F"/>
    <w:rsid w:val="005C2DD9"/>
    <w:rsid w:val="005C3698"/>
    <w:rsid w:val="005C4FD6"/>
    <w:rsid w:val="005C5085"/>
    <w:rsid w:val="005C7430"/>
    <w:rsid w:val="005D1035"/>
    <w:rsid w:val="005D1441"/>
    <w:rsid w:val="005D224C"/>
    <w:rsid w:val="005D268D"/>
    <w:rsid w:val="005D6C9D"/>
    <w:rsid w:val="005E030D"/>
    <w:rsid w:val="005E04F8"/>
    <w:rsid w:val="005E1C31"/>
    <w:rsid w:val="005E3392"/>
    <w:rsid w:val="005E3E3C"/>
    <w:rsid w:val="005E7C2D"/>
    <w:rsid w:val="005F160B"/>
    <w:rsid w:val="005F4AC4"/>
    <w:rsid w:val="006008DA"/>
    <w:rsid w:val="006021D4"/>
    <w:rsid w:val="00602832"/>
    <w:rsid w:val="006042E3"/>
    <w:rsid w:val="006059CC"/>
    <w:rsid w:val="00606208"/>
    <w:rsid w:val="00606CA4"/>
    <w:rsid w:val="006101A0"/>
    <w:rsid w:val="006106F6"/>
    <w:rsid w:val="006118F4"/>
    <w:rsid w:val="00611B7C"/>
    <w:rsid w:val="00612328"/>
    <w:rsid w:val="006133A2"/>
    <w:rsid w:val="0061466F"/>
    <w:rsid w:val="00622035"/>
    <w:rsid w:val="0062278A"/>
    <w:rsid w:val="006240A9"/>
    <w:rsid w:val="006265E7"/>
    <w:rsid w:val="00627028"/>
    <w:rsid w:val="006270CD"/>
    <w:rsid w:val="00627EB4"/>
    <w:rsid w:val="00627FEB"/>
    <w:rsid w:val="0063266A"/>
    <w:rsid w:val="00632E69"/>
    <w:rsid w:val="00635992"/>
    <w:rsid w:val="00635FA3"/>
    <w:rsid w:val="0063627E"/>
    <w:rsid w:val="00641F74"/>
    <w:rsid w:val="0064247D"/>
    <w:rsid w:val="00642D23"/>
    <w:rsid w:val="0064343D"/>
    <w:rsid w:val="006457FE"/>
    <w:rsid w:val="00647780"/>
    <w:rsid w:val="00651F34"/>
    <w:rsid w:val="00653B92"/>
    <w:rsid w:val="006549F0"/>
    <w:rsid w:val="00654A21"/>
    <w:rsid w:val="006564D2"/>
    <w:rsid w:val="00656A3F"/>
    <w:rsid w:val="006570AB"/>
    <w:rsid w:val="00657110"/>
    <w:rsid w:val="00657146"/>
    <w:rsid w:val="006615A3"/>
    <w:rsid w:val="00661AE8"/>
    <w:rsid w:val="00662A77"/>
    <w:rsid w:val="00666D96"/>
    <w:rsid w:val="00667709"/>
    <w:rsid w:val="00670F57"/>
    <w:rsid w:val="006713AB"/>
    <w:rsid w:val="006719B3"/>
    <w:rsid w:val="00672514"/>
    <w:rsid w:val="006730EE"/>
    <w:rsid w:val="006739A7"/>
    <w:rsid w:val="00675EC5"/>
    <w:rsid w:val="00676694"/>
    <w:rsid w:val="00680E34"/>
    <w:rsid w:val="0068139C"/>
    <w:rsid w:val="006827DD"/>
    <w:rsid w:val="006856C8"/>
    <w:rsid w:val="0069078A"/>
    <w:rsid w:val="00691EB3"/>
    <w:rsid w:val="00693B63"/>
    <w:rsid w:val="006961B6"/>
    <w:rsid w:val="006A1DD3"/>
    <w:rsid w:val="006A3801"/>
    <w:rsid w:val="006A6DAC"/>
    <w:rsid w:val="006A7429"/>
    <w:rsid w:val="006A77C3"/>
    <w:rsid w:val="006B1222"/>
    <w:rsid w:val="006B1CD6"/>
    <w:rsid w:val="006B37C3"/>
    <w:rsid w:val="006B5853"/>
    <w:rsid w:val="006C105D"/>
    <w:rsid w:val="006C3C1E"/>
    <w:rsid w:val="006C58AD"/>
    <w:rsid w:val="006C62FD"/>
    <w:rsid w:val="006C6C8D"/>
    <w:rsid w:val="006C7022"/>
    <w:rsid w:val="006D7220"/>
    <w:rsid w:val="006D7DBC"/>
    <w:rsid w:val="006E15C3"/>
    <w:rsid w:val="006E217D"/>
    <w:rsid w:val="006E2D50"/>
    <w:rsid w:val="006E309B"/>
    <w:rsid w:val="006E31A6"/>
    <w:rsid w:val="006E3EBD"/>
    <w:rsid w:val="006E4036"/>
    <w:rsid w:val="006E45D2"/>
    <w:rsid w:val="006E49CC"/>
    <w:rsid w:val="006E5639"/>
    <w:rsid w:val="006E5F14"/>
    <w:rsid w:val="006E78ED"/>
    <w:rsid w:val="006F0403"/>
    <w:rsid w:val="006F273C"/>
    <w:rsid w:val="006F3185"/>
    <w:rsid w:val="006F3E3C"/>
    <w:rsid w:val="00704237"/>
    <w:rsid w:val="00704CF7"/>
    <w:rsid w:val="00704DC2"/>
    <w:rsid w:val="00706972"/>
    <w:rsid w:val="007079B4"/>
    <w:rsid w:val="00712185"/>
    <w:rsid w:val="007131F7"/>
    <w:rsid w:val="007142F1"/>
    <w:rsid w:val="0071605E"/>
    <w:rsid w:val="007168CC"/>
    <w:rsid w:val="00721BD2"/>
    <w:rsid w:val="00721F11"/>
    <w:rsid w:val="007229CA"/>
    <w:rsid w:val="00722AC5"/>
    <w:rsid w:val="00725B1E"/>
    <w:rsid w:val="00725EB3"/>
    <w:rsid w:val="0072600A"/>
    <w:rsid w:val="00727D11"/>
    <w:rsid w:val="00727E92"/>
    <w:rsid w:val="00730737"/>
    <w:rsid w:val="00730FAB"/>
    <w:rsid w:val="00731023"/>
    <w:rsid w:val="0073140D"/>
    <w:rsid w:val="00731555"/>
    <w:rsid w:val="007320FC"/>
    <w:rsid w:val="007322FA"/>
    <w:rsid w:val="00732DAB"/>
    <w:rsid w:val="007339A1"/>
    <w:rsid w:val="00736D90"/>
    <w:rsid w:val="007407C4"/>
    <w:rsid w:val="0074086F"/>
    <w:rsid w:val="007409F4"/>
    <w:rsid w:val="0074138F"/>
    <w:rsid w:val="00743F1A"/>
    <w:rsid w:val="00744182"/>
    <w:rsid w:val="00744861"/>
    <w:rsid w:val="007460BC"/>
    <w:rsid w:val="00746A92"/>
    <w:rsid w:val="00746BD9"/>
    <w:rsid w:val="00747321"/>
    <w:rsid w:val="00750040"/>
    <w:rsid w:val="00750C01"/>
    <w:rsid w:val="00754375"/>
    <w:rsid w:val="00754D1A"/>
    <w:rsid w:val="007563D4"/>
    <w:rsid w:val="00760A67"/>
    <w:rsid w:val="007613CE"/>
    <w:rsid w:val="007622CA"/>
    <w:rsid w:val="0076423F"/>
    <w:rsid w:val="007677BC"/>
    <w:rsid w:val="00770F7D"/>
    <w:rsid w:val="00771DB7"/>
    <w:rsid w:val="00771EF9"/>
    <w:rsid w:val="00772767"/>
    <w:rsid w:val="00781A8D"/>
    <w:rsid w:val="00783122"/>
    <w:rsid w:val="00783136"/>
    <w:rsid w:val="0078351A"/>
    <w:rsid w:val="00790094"/>
    <w:rsid w:val="00791CBB"/>
    <w:rsid w:val="007921F8"/>
    <w:rsid w:val="00794A94"/>
    <w:rsid w:val="00797258"/>
    <w:rsid w:val="007A37A5"/>
    <w:rsid w:val="007A58B0"/>
    <w:rsid w:val="007B1A71"/>
    <w:rsid w:val="007B1CEB"/>
    <w:rsid w:val="007B5395"/>
    <w:rsid w:val="007B5FB0"/>
    <w:rsid w:val="007B64DB"/>
    <w:rsid w:val="007C0177"/>
    <w:rsid w:val="007C1113"/>
    <w:rsid w:val="007C1A0C"/>
    <w:rsid w:val="007C22F9"/>
    <w:rsid w:val="007C3D86"/>
    <w:rsid w:val="007C41D3"/>
    <w:rsid w:val="007C58C2"/>
    <w:rsid w:val="007D06F4"/>
    <w:rsid w:val="007D09EA"/>
    <w:rsid w:val="007D0F2F"/>
    <w:rsid w:val="007D2402"/>
    <w:rsid w:val="007D54DE"/>
    <w:rsid w:val="007D5C94"/>
    <w:rsid w:val="007D7C1E"/>
    <w:rsid w:val="007E067C"/>
    <w:rsid w:val="007E188F"/>
    <w:rsid w:val="007E2734"/>
    <w:rsid w:val="007E2F57"/>
    <w:rsid w:val="007E3DCC"/>
    <w:rsid w:val="007E4C90"/>
    <w:rsid w:val="007E5F58"/>
    <w:rsid w:val="007E6644"/>
    <w:rsid w:val="007E6941"/>
    <w:rsid w:val="007F0DC5"/>
    <w:rsid w:val="007F15CE"/>
    <w:rsid w:val="007F231A"/>
    <w:rsid w:val="007F32A1"/>
    <w:rsid w:val="007F418A"/>
    <w:rsid w:val="007F453C"/>
    <w:rsid w:val="00800684"/>
    <w:rsid w:val="0080164B"/>
    <w:rsid w:val="0080264F"/>
    <w:rsid w:val="008031B8"/>
    <w:rsid w:val="00805638"/>
    <w:rsid w:val="00807871"/>
    <w:rsid w:val="00810025"/>
    <w:rsid w:val="008107FF"/>
    <w:rsid w:val="00810B72"/>
    <w:rsid w:val="00813ED2"/>
    <w:rsid w:val="00814221"/>
    <w:rsid w:val="00816830"/>
    <w:rsid w:val="008172D4"/>
    <w:rsid w:val="008178B2"/>
    <w:rsid w:val="00817C63"/>
    <w:rsid w:val="008201F2"/>
    <w:rsid w:val="00820C06"/>
    <w:rsid w:val="00827EE2"/>
    <w:rsid w:val="00830549"/>
    <w:rsid w:val="008312A6"/>
    <w:rsid w:val="0083175C"/>
    <w:rsid w:val="00832237"/>
    <w:rsid w:val="0083234E"/>
    <w:rsid w:val="00833F8D"/>
    <w:rsid w:val="00834D32"/>
    <w:rsid w:val="00836DE6"/>
    <w:rsid w:val="00837817"/>
    <w:rsid w:val="008411D6"/>
    <w:rsid w:val="008413B8"/>
    <w:rsid w:val="00843156"/>
    <w:rsid w:val="0084417B"/>
    <w:rsid w:val="00844A45"/>
    <w:rsid w:val="00846F97"/>
    <w:rsid w:val="00847384"/>
    <w:rsid w:val="00847997"/>
    <w:rsid w:val="00852301"/>
    <w:rsid w:val="008540C9"/>
    <w:rsid w:val="008560B9"/>
    <w:rsid w:val="008576FD"/>
    <w:rsid w:val="00861E9D"/>
    <w:rsid w:val="008649E4"/>
    <w:rsid w:val="0086602B"/>
    <w:rsid w:val="008660B0"/>
    <w:rsid w:val="00867FCB"/>
    <w:rsid w:val="00870692"/>
    <w:rsid w:val="0087157C"/>
    <w:rsid w:val="00871596"/>
    <w:rsid w:val="00872D56"/>
    <w:rsid w:val="008757D5"/>
    <w:rsid w:val="00876B23"/>
    <w:rsid w:val="00877BC4"/>
    <w:rsid w:val="00882462"/>
    <w:rsid w:val="0088314E"/>
    <w:rsid w:val="00884CF3"/>
    <w:rsid w:val="0088586C"/>
    <w:rsid w:val="0088750F"/>
    <w:rsid w:val="008878EC"/>
    <w:rsid w:val="00890936"/>
    <w:rsid w:val="008918D0"/>
    <w:rsid w:val="008949A5"/>
    <w:rsid w:val="00895788"/>
    <w:rsid w:val="00896676"/>
    <w:rsid w:val="008A0390"/>
    <w:rsid w:val="008A4C06"/>
    <w:rsid w:val="008A64F6"/>
    <w:rsid w:val="008B041E"/>
    <w:rsid w:val="008B0C47"/>
    <w:rsid w:val="008B4105"/>
    <w:rsid w:val="008B5CBF"/>
    <w:rsid w:val="008B7354"/>
    <w:rsid w:val="008C0573"/>
    <w:rsid w:val="008C1601"/>
    <w:rsid w:val="008C20F9"/>
    <w:rsid w:val="008C343E"/>
    <w:rsid w:val="008D04B6"/>
    <w:rsid w:val="008D0D3A"/>
    <w:rsid w:val="008D22FD"/>
    <w:rsid w:val="008D4BE1"/>
    <w:rsid w:val="008D591A"/>
    <w:rsid w:val="008D7955"/>
    <w:rsid w:val="008E0539"/>
    <w:rsid w:val="008E0E29"/>
    <w:rsid w:val="008E0FB7"/>
    <w:rsid w:val="008E2F17"/>
    <w:rsid w:val="008E50CD"/>
    <w:rsid w:val="008E70B0"/>
    <w:rsid w:val="008E77C4"/>
    <w:rsid w:val="008E78AC"/>
    <w:rsid w:val="008E7CB2"/>
    <w:rsid w:val="008F3C3D"/>
    <w:rsid w:val="008F4A6E"/>
    <w:rsid w:val="008F67D6"/>
    <w:rsid w:val="008F6947"/>
    <w:rsid w:val="00903934"/>
    <w:rsid w:val="00903C3B"/>
    <w:rsid w:val="009054CF"/>
    <w:rsid w:val="009068BF"/>
    <w:rsid w:val="009112D9"/>
    <w:rsid w:val="0091139E"/>
    <w:rsid w:val="00912D44"/>
    <w:rsid w:val="00913725"/>
    <w:rsid w:val="00914F73"/>
    <w:rsid w:val="0091505B"/>
    <w:rsid w:val="00915E1D"/>
    <w:rsid w:val="009162EB"/>
    <w:rsid w:val="009166F0"/>
    <w:rsid w:val="00916DBF"/>
    <w:rsid w:val="0091726F"/>
    <w:rsid w:val="00917AC2"/>
    <w:rsid w:val="00917B26"/>
    <w:rsid w:val="00917DD9"/>
    <w:rsid w:val="00917FCB"/>
    <w:rsid w:val="00920984"/>
    <w:rsid w:val="00920ED6"/>
    <w:rsid w:val="00921DE1"/>
    <w:rsid w:val="00922243"/>
    <w:rsid w:val="00927B2D"/>
    <w:rsid w:val="00931174"/>
    <w:rsid w:val="00932B59"/>
    <w:rsid w:val="0093310A"/>
    <w:rsid w:val="00933559"/>
    <w:rsid w:val="00934E08"/>
    <w:rsid w:val="00936244"/>
    <w:rsid w:val="00936C09"/>
    <w:rsid w:val="009370BF"/>
    <w:rsid w:val="009378F0"/>
    <w:rsid w:val="00940AD1"/>
    <w:rsid w:val="009412ED"/>
    <w:rsid w:val="009422A0"/>
    <w:rsid w:val="00942B27"/>
    <w:rsid w:val="00943ACF"/>
    <w:rsid w:val="00943EEC"/>
    <w:rsid w:val="00944987"/>
    <w:rsid w:val="00944A0E"/>
    <w:rsid w:val="00944AF3"/>
    <w:rsid w:val="0094677D"/>
    <w:rsid w:val="009468DA"/>
    <w:rsid w:val="00946BDE"/>
    <w:rsid w:val="009478B3"/>
    <w:rsid w:val="0095155E"/>
    <w:rsid w:val="00951A93"/>
    <w:rsid w:val="00951C91"/>
    <w:rsid w:val="00952B50"/>
    <w:rsid w:val="00952D6A"/>
    <w:rsid w:val="009548A6"/>
    <w:rsid w:val="00955A8F"/>
    <w:rsid w:val="0095617F"/>
    <w:rsid w:val="009563C1"/>
    <w:rsid w:val="00956A6C"/>
    <w:rsid w:val="009576F6"/>
    <w:rsid w:val="0096015C"/>
    <w:rsid w:val="0096167B"/>
    <w:rsid w:val="00962FE9"/>
    <w:rsid w:val="00964FD9"/>
    <w:rsid w:val="0096505B"/>
    <w:rsid w:val="0096518E"/>
    <w:rsid w:val="00965D8B"/>
    <w:rsid w:val="00966A29"/>
    <w:rsid w:val="009731BB"/>
    <w:rsid w:val="0097378E"/>
    <w:rsid w:val="009772FF"/>
    <w:rsid w:val="00977EA6"/>
    <w:rsid w:val="00980064"/>
    <w:rsid w:val="009819B1"/>
    <w:rsid w:val="0098555E"/>
    <w:rsid w:val="00985CBB"/>
    <w:rsid w:val="009868AA"/>
    <w:rsid w:val="0098785B"/>
    <w:rsid w:val="0099283B"/>
    <w:rsid w:val="00993BB1"/>
    <w:rsid w:val="00997444"/>
    <w:rsid w:val="009A0C8E"/>
    <w:rsid w:val="009A0F29"/>
    <w:rsid w:val="009A1D66"/>
    <w:rsid w:val="009A1E93"/>
    <w:rsid w:val="009A20DE"/>
    <w:rsid w:val="009A280C"/>
    <w:rsid w:val="009A38AF"/>
    <w:rsid w:val="009A3C6A"/>
    <w:rsid w:val="009A3EC5"/>
    <w:rsid w:val="009A4FC1"/>
    <w:rsid w:val="009B0523"/>
    <w:rsid w:val="009B0E79"/>
    <w:rsid w:val="009B11D3"/>
    <w:rsid w:val="009B3586"/>
    <w:rsid w:val="009B4FA3"/>
    <w:rsid w:val="009B5D81"/>
    <w:rsid w:val="009B634F"/>
    <w:rsid w:val="009C18EA"/>
    <w:rsid w:val="009C5844"/>
    <w:rsid w:val="009C6A1D"/>
    <w:rsid w:val="009C7722"/>
    <w:rsid w:val="009D053C"/>
    <w:rsid w:val="009D09BE"/>
    <w:rsid w:val="009D3109"/>
    <w:rsid w:val="009D78CA"/>
    <w:rsid w:val="009E2FCA"/>
    <w:rsid w:val="009E3753"/>
    <w:rsid w:val="009E3E7A"/>
    <w:rsid w:val="009E53EC"/>
    <w:rsid w:val="009E7C6F"/>
    <w:rsid w:val="009F11E2"/>
    <w:rsid w:val="009F237F"/>
    <w:rsid w:val="009F4F29"/>
    <w:rsid w:val="009F5B25"/>
    <w:rsid w:val="009F6C62"/>
    <w:rsid w:val="009F73DC"/>
    <w:rsid w:val="00A021FD"/>
    <w:rsid w:val="00A045B1"/>
    <w:rsid w:val="00A0620F"/>
    <w:rsid w:val="00A10FA4"/>
    <w:rsid w:val="00A128EB"/>
    <w:rsid w:val="00A138B7"/>
    <w:rsid w:val="00A13F70"/>
    <w:rsid w:val="00A203E7"/>
    <w:rsid w:val="00A23C85"/>
    <w:rsid w:val="00A26A44"/>
    <w:rsid w:val="00A3045E"/>
    <w:rsid w:val="00A315BE"/>
    <w:rsid w:val="00A32D32"/>
    <w:rsid w:val="00A33A6E"/>
    <w:rsid w:val="00A33AE5"/>
    <w:rsid w:val="00A37954"/>
    <w:rsid w:val="00A40A52"/>
    <w:rsid w:val="00A4146D"/>
    <w:rsid w:val="00A4247A"/>
    <w:rsid w:val="00A44C96"/>
    <w:rsid w:val="00A45456"/>
    <w:rsid w:val="00A46ACB"/>
    <w:rsid w:val="00A46BD0"/>
    <w:rsid w:val="00A503F9"/>
    <w:rsid w:val="00A504AE"/>
    <w:rsid w:val="00A50F2B"/>
    <w:rsid w:val="00A5229D"/>
    <w:rsid w:val="00A52468"/>
    <w:rsid w:val="00A55343"/>
    <w:rsid w:val="00A55855"/>
    <w:rsid w:val="00A55A6D"/>
    <w:rsid w:val="00A57E90"/>
    <w:rsid w:val="00A6372D"/>
    <w:rsid w:val="00A63976"/>
    <w:rsid w:val="00A66992"/>
    <w:rsid w:val="00A66DAE"/>
    <w:rsid w:val="00A67CB1"/>
    <w:rsid w:val="00A712D4"/>
    <w:rsid w:val="00A73424"/>
    <w:rsid w:val="00A748A6"/>
    <w:rsid w:val="00A77F3E"/>
    <w:rsid w:val="00A81DE6"/>
    <w:rsid w:val="00A8293B"/>
    <w:rsid w:val="00A92C1F"/>
    <w:rsid w:val="00A93222"/>
    <w:rsid w:val="00A9353B"/>
    <w:rsid w:val="00A938D1"/>
    <w:rsid w:val="00A9495E"/>
    <w:rsid w:val="00A97BA5"/>
    <w:rsid w:val="00A97C23"/>
    <w:rsid w:val="00AA0969"/>
    <w:rsid w:val="00AA1555"/>
    <w:rsid w:val="00AA1CAA"/>
    <w:rsid w:val="00AA221E"/>
    <w:rsid w:val="00AA26A0"/>
    <w:rsid w:val="00AA4230"/>
    <w:rsid w:val="00AB2E8E"/>
    <w:rsid w:val="00AB3647"/>
    <w:rsid w:val="00AB4C38"/>
    <w:rsid w:val="00AB6895"/>
    <w:rsid w:val="00AB76EA"/>
    <w:rsid w:val="00AC0738"/>
    <w:rsid w:val="00AC355F"/>
    <w:rsid w:val="00AC35E2"/>
    <w:rsid w:val="00AC5057"/>
    <w:rsid w:val="00AC54BD"/>
    <w:rsid w:val="00AC6167"/>
    <w:rsid w:val="00AC7099"/>
    <w:rsid w:val="00AC71A0"/>
    <w:rsid w:val="00AD1637"/>
    <w:rsid w:val="00AD239A"/>
    <w:rsid w:val="00AD2EA8"/>
    <w:rsid w:val="00AD32F0"/>
    <w:rsid w:val="00AD553F"/>
    <w:rsid w:val="00AD563B"/>
    <w:rsid w:val="00AD6385"/>
    <w:rsid w:val="00AD67D0"/>
    <w:rsid w:val="00AE031A"/>
    <w:rsid w:val="00AE065F"/>
    <w:rsid w:val="00AE0759"/>
    <w:rsid w:val="00AE10AE"/>
    <w:rsid w:val="00AF15F2"/>
    <w:rsid w:val="00AF1BDF"/>
    <w:rsid w:val="00AF3B75"/>
    <w:rsid w:val="00AF40B8"/>
    <w:rsid w:val="00AF428A"/>
    <w:rsid w:val="00AF53BF"/>
    <w:rsid w:val="00B0017E"/>
    <w:rsid w:val="00B02FDD"/>
    <w:rsid w:val="00B03D99"/>
    <w:rsid w:val="00B03EF8"/>
    <w:rsid w:val="00B13197"/>
    <w:rsid w:val="00B13AE3"/>
    <w:rsid w:val="00B1497D"/>
    <w:rsid w:val="00B229A2"/>
    <w:rsid w:val="00B24045"/>
    <w:rsid w:val="00B25DFD"/>
    <w:rsid w:val="00B26145"/>
    <w:rsid w:val="00B27D4B"/>
    <w:rsid w:val="00B30E35"/>
    <w:rsid w:val="00B33BE6"/>
    <w:rsid w:val="00B36446"/>
    <w:rsid w:val="00B3692B"/>
    <w:rsid w:val="00B36BD6"/>
    <w:rsid w:val="00B42F65"/>
    <w:rsid w:val="00B465DE"/>
    <w:rsid w:val="00B47530"/>
    <w:rsid w:val="00B479E6"/>
    <w:rsid w:val="00B5213D"/>
    <w:rsid w:val="00B611F1"/>
    <w:rsid w:val="00B64378"/>
    <w:rsid w:val="00B666B6"/>
    <w:rsid w:val="00B70D44"/>
    <w:rsid w:val="00B71040"/>
    <w:rsid w:val="00B7357E"/>
    <w:rsid w:val="00B748E3"/>
    <w:rsid w:val="00B75092"/>
    <w:rsid w:val="00B808B1"/>
    <w:rsid w:val="00B81629"/>
    <w:rsid w:val="00B82F73"/>
    <w:rsid w:val="00B853A1"/>
    <w:rsid w:val="00B8678A"/>
    <w:rsid w:val="00B93B84"/>
    <w:rsid w:val="00B93BFA"/>
    <w:rsid w:val="00B94115"/>
    <w:rsid w:val="00B952B4"/>
    <w:rsid w:val="00B963CE"/>
    <w:rsid w:val="00B9658B"/>
    <w:rsid w:val="00B96632"/>
    <w:rsid w:val="00B97509"/>
    <w:rsid w:val="00BA1CA3"/>
    <w:rsid w:val="00BA3C33"/>
    <w:rsid w:val="00BA7FC7"/>
    <w:rsid w:val="00BB026A"/>
    <w:rsid w:val="00BB1117"/>
    <w:rsid w:val="00BB113F"/>
    <w:rsid w:val="00BB42DA"/>
    <w:rsid w:val="00BB4EBE"/>
    <w:rsid w:val="00BB5B11"/>
    <w:rsid w:val="00BB5FDA"/>
    <w:rsid w:val="00BB683D"/>
    <w:rsid w:val="00BB6A17"/>
    <w:rsid w:val="00BC01E7"/>
    <w:rsid w:val="00BC2332"/>
    <w:rsid w:val="00BC2E09"/>
    <w:rsid w:val="00BC3546"/>
    <w:rsid w:val="00BC3FE5"/>
    <w:rsid w:val="00BC608F"/>
    <w:rsid w:val="00BD3003"/>
    <w:rsid w:val="00BE11BF"/>
    <w:rsid w:val="00BE1FB2"/>
    <w:rsid w:val="00BE25E6"/>
    <w:rsid w:val="00BE461E"/>
    <w:rsid w:val="00BE4649"/>
    <w:rsid w:val="00BE5ACA"/>
    <w:rsid w:val="00BE68D8"/>
    <w:rsid w:val="00BE7C4E"/>
    <w:rsid w:val="00BF0FF2"/>
    <w:rsid w:val="00BF2E00"/>
    <w:rsid w:val="00BF312E"/>
    <w:rsid w:val="00BF35BF"/>
    <w:rsid w:val="00BF4854"/>
    <w:rsid w:val="00BF55A7"/>
    <w:rsid w:val="00BF65AE"/>
    <w:rsid w:val="00BF707C"/>
    <w:rsid w:val="00C0234A"/>
    <w:rsid w:val="00C03665"/>
    <w:rsid w:val="00C101B5"/>
    <w:rsid w:val="00C10A0B"/>
    <w:rsid w:val="00C126C2"/>
    <w:rsid w:val="00C130AC"/>
    <w:rsid w:val="00C13A27"/>
    <w:rsid w:val="00C13CEA"/>
    <w:rsid w:val="00C157C1"/>
    <w:rsid w:val="00C15BCA"/>
    <w:rsid w:val="00C165E8"/>
    <w:rsid w:val="00C16E81"/>
    <w:rsid w:val="00C20122"/>
    <w:rsid w:val="00C20E7D"/>
    <w:rsid w:val="00C21D62"/>
    <w:rsid w:val="00C221B3"/>
    <w:rsid w:val="00C2255A"/>
    <w:rsid w:val="00C23C30"/>
    <w:rsid w:val="00C25121"/>
    <w:rsid w:val="00C257D3"/>
    <w:rsid w:val="00C26197"/>
    <w:rsid w:val="00C26738"/>
    <w:rsid w:val="00C2766F"/>
    <w:rsid w:val="00C27BD1"/>
    <w:rsid w:val="00C310D9"/>
    <w:rsid w:val="00C31AA8"/>
    <w:rsid w:val="00C32BF5"/>
    <w:rsid w:val="00C34EBD"/>
    <w:rsid w:val="00C35BC5"/>
    <w:rsid w:val="00C447B8"/>
    <w:rsid w:val="00C4571D"/>
    <w:rsid w:val="00C45902"/>
    <w:rsid w:val="00C467D9"/>
    <w:rsid w:val="00C50725"/>
    <w:rsid w:val="00C52199"/>
    <w:rsid w:val="00C54580"/>
    <w:rsid w:val="00C5471A"/>
    <w:rsid w:val="00C5627B"/>
    <w:rsid w:val="00C57064"/>
    <w:rsid w:val="00C601D7"/>
    <w:rsid w:val="00C639D2"/>
    <w:rsid w:val="00C64B9C"/>
    <w:rsid w:val="00C64F04"/>
    <w:rsid w:val="00C701F0"/>
    <w:rsid w:val="00C703C9"/>
    <w:rsid w:val="00C703DB"/>
    <w:rsid w:val="00C7210E"/>
    <w:rsid w:val="00C731DB"/>
    <w:rsid w:val="00C73F3C"/>
    <w:rsid w:val="00C7518F"/>
    <w:rsid w:val="00C75B2C"/>
    <w:rsid w:val="00C75E63"/>
    <w:rsid w:val="00C762CE"/>
    <w:rsid w:val="00C7633A"/>
    <w:rsid w:val="00C80630"/>
    <w:rsid w:val="00C811F0"/>
    <w:rsid w:val="00C82A8B"/>
    <w:rsid w:val="00C82FA3"/>
    <w:rsid w:val="00C832DE"/>
    <w:rsid w:val="00C86892"/>
    <w:rsid w:val="00C90DA6"/>
    <w:rsid w:val="00C94D55"/>
    <w:rsid w:val="00C95899"/>
    <w:rsid w:val="00C95C00"/>
    <w:rsid w:val="00C96E0F"/>
    <w:rsid w:val="00CA2886"/>
    <w:rsid w:val="00CA2AC2"/>
    <w:rsid w:val="00CA3519"/>
    <w:rsid w:val="00CA553F"/>
    <w:rsid w:val="00CA7E2E"/>
    <w:rsid w:val="00CB138E"/>
    <w:rsid w:val="00CB2E04"/>
    <w:rsid w:val="00CB35C2"/>
    <w:rsid w:val="00CB3ACC"/>
    <w:rsid w:val="00CB4087"/>
    <w:rsid w:val="00CB4C93"/>
    <w:rsid w:val="00CB6B79"/>
    <w:rsid w:val="00CC293B"/>
    <w:rsid w:val="00CC3C89"/>
    <w:rsid w:val="00CC6460"/>
    <w:rsid w:val="00CC72CB"/>
    <w:rsid w:val="00CD0F19"/>
    <w:rsid w:val="00CD2B5E"/>
    <w:rsid w:val="00CD2F04"/>
    <w:rsid w:val="00CD331B"/>
    <w:rsid w:val="00CD47AC"/>
    <w:rsid w:val="00CD4A71"/>
    <w:rsid w:val="00CD55F4"/>
    <w:rsid w:val="00CD566C"/>
    <w:rsid w:val="00CD6FF0"/>
    <w:rsid w:val="00CD7763"/>
    <w:rsid w:val="00CE1F57"/>
    <w:rsid w:val="00CE5A44"/>
    <w:rsid w:val="00CF0DEA"/>
    <w:rsid w:val="00CF17CE"/>
    <w:rsid w:val="00CF30E2"/>
    <w:rsid w:val="00CF5390"/>
    <w:rsid w:val="00D0007E"/>
    <w:rsid w:val="00D007D8"/>
    <w:rsid w:val="00D023FD"/>
    <w:rsid w:val="00D029FB"/>
    <w:rsid w:val="00D02FCC"/>
    <w:rsid w:val="00D03763"/>
    <w:rsid w:val="00D03A54"/>
    <w:rsid w:val="00D04333"/>
    <w:rsid w:val="00D06159"/>
    <w:rsid w:val="00D06822"/>
    <w:rsid w:val="00D06B02"/>
    <w:rsid w:val="00D07408"/>
    <w:rsid w:val="00D10CBA"/>
    <w:rsid w:val="00D1163E"/>
    <w:rsid w:val="00D1427E"/>
    <w:rsid w:val="00D1513F"/>
    <w:rsid w:val="00D15882"/>
    <w:rsid w:val="00D162E7"/>
    <w:rsid w:val="00D16A60"/>
    <w:rsid w:val="00D17E04"/>
    <w:rsid w:val="00D20B79"/>
    <w:rsid w:val="00D2194A"/>
    <w:rsid w:val="00D21A1B"/>
    <w:rsid w:val="00D30E3F"/>
    <w:rsid w:val="00D35D49"/>
    <w:rsid w:val="00D368D8"/>
    <w:rsid w:val="00D44073"/>
    <w:rsid w:val="00D4479F"/>
    <w:rsid w:val="00D45493"/>
    <w:rsid w:val="00D45D8A"/>
    <w:rsid w:val="00D46896"/>
    <w:rsid w:val="00D46FEC"/>
    <w:rsid w:val="00D47315"/>
    <w:rsid w:val="00D52C8F"/>
    <w:rsid w:val="00D62764"/>
    <w:rsid w:val="00D63079"/>
    <w:rsid w:val="00D64C0D"/>
    <w:rsid w:val="00D653C0"/>
    <w:rsid w:val="00D6557F"/>
    <w:rsid w:val="00D65F01"/>
    <w:rsid w:val="00D66793"/>
    <w:rsid w:val="00D673E7"/>
    <w:rsid w:val="00D67C45"/>
    <w:rsid w:val="00D71225"/>
    <w:rsid w:val="00D71A37"/>
    <w:rsid w:val="00D71ED3"/>
    <w:rsid w:val="00D73E84"/>
    <w:rsid w:val="00D75194"/>
    <w:rsid w:val="00D75717"/>
    <w:rsid w:val="00D7577E"/>
    <w:rsid w:val="00D75952"/>
    <w:rsid w:val="00D769A2"/>
    <w:rsid w:val="00D80D12"/>
    <w:rsid w:val="00D82D44"/>
    <w:rsid w:val="00D84401"/>
    <w:rsid w:val="00D8508C"/>
    <w:rsid w:val="00D86A03"/>
    <w:rsid w:val="00D90345"/>
    <w:rsid w:val="00D94473"/>
    <w:rsid w:val="00D9633D"/>
    <w:rsid w:val="00D96A9A"/>
    <w:rsid w:val="00D96FDC"/>
    <w:rsid w:val="00DA1581"/>
    <w:rsid w:val="00DA1DFC"/>
    <w:rsid w:val="00DA2768"/>
    <w:rsid w:val="00DA33B5"/>
    <w:rsid w:val="00DA45C4"/>
    <w:rsid w:val="00DA7FE7"/>
    <w:rsid w:val="00DB04EC"/>
    <w:rsid w:val="00DB0FBD"/>
    <w:rsid w:val="00DB21E7"/>
    <w:rsid w:val="00DB2365"/>
    <w:rsid w:val="00DB5156"/>
    <w:rsid w:val="00DB7945"/>
    <w:rsid w:val="00DC0008"/>
    <w:rsid w:val="00DC4503"/>
    <w:rsid w:val="00DC52D7"/>
    <w:rsid w:val="00DC679E"/>
    <w:rsid w:val="00DC7F07"/>
    <w:rsid w:val="00DD50A2"/>
    <w:rsid w:val="00DE1E01"/>
    <w:rsid w:val="00DE7EA8"/>
    <w:rsid w:val="00DF1616"/>
    <w:rsid w:val="00DF3E71"/>
    <w:rsid w:val="00DF3F88"/>
    <w:rsid w:val="00E01BC0"/>
    <w:rsid w:val="00E021D4"/>
    <w:rsid w:val="00E0348D"/>
    <w:rsid w:val="00E03E0E"/>
    <w:rsid w:val="00E0504B"/>
    <w:rsid w:val="00E107F7"/>
    <w:rsid w:val="00E11397"/>
    <w:rsid w:val="00E11529"/>
    <w:rsid w:val="00E15A49"/>
    <w:rsid w:val="00E17497"/>
    <w:rsid w:val="00E225B9"/>
    <w:rsid w:val="00E2273F"/>
    <w:rsid w:val="00E23831"/>
    <w:rsid w:val="00E24023"/>
    <w:rsid w:val="00E24260"/>
    <w:rsid w:val="00E2475B"/>
    <w:rsid w:val="00E2691D"/>
    <w:rsid w:val="00E315F2"/>
    <w:rsid w:val="00E33D6E"/>
    <w:rsid w:val="00E33DE7"/>
    <w:rsid w:val="00E3406B"/>
    <w:rsid w:val="00E3692B"/>
    <w:rsid w:val="00E36EA3"/>
    <w:rsid w:val="00E374E0"/>
    <w:rsid w:val="00E43263"/>
    <w:rsid w:val="00E4327B"/>
    <w:rsid w:val="00E442B4"/>
    <w:rsid w:val="00E473CC"/>
    <w:rsid w:val="00E5619E"/>
    <w:rsid w:val="00E614A8"/>
    <w:rsid w:val="00E650A5"/>
    <w:rsid w:val="00E652C8"/>
    <w:rsid w:val="00E723AD"/>
    <w:rsid w:val="00E73B64"/>
    <w:rsid w:val="00E75C9C"/>
    <w:rsid w:val="00E7790F"/>
    <w:rsid w:val="00E83CF5"/>
    <w:rsid w:val="00E83DBE"/>
    <w:rsid w:val="00E900B0"/>
    <w:rsid w:val="00E90679"/>
    <w:rsid w:val="00E91CF4"/>
    <w:rsid w:val="00E92F6B"/>
    <w:rsid w:val="00E94957"/>
    <w:rsid w:val="00E94F6C"/>
    <w:rsid w:val="00E950CC"/>
    <w:rsid w:val="00E9531B"/>
    <w:rsid w:val="00E97DA7"/>
    <w:rsid w:val="00EA020C"/>
    <w:rsid w:val="00EB0E5A"/>
    <w:rsid w:val="00EB1B76"/>
    <w:rsid w:val="00EB798D"/>
    <w:rsid w:val="00EC28C4"/>
    <w:rsid w:val="00EC2DA0"/>
    <w:rsid w:val="00EC3046"/>
    <w:rsid w:val="00EC4C78"/>
    <w:rsid w:val="00EC51A5"/>
    <w:rsid w:val="00EC657C"/>
    <w:rsid w:val="00EC6C35"/>
    <w:rsid w:val="00ED26E7"/>
    <w:rsid w:val="00ED2DA6"/>
    <w:rsid w:val="00ED3E66"/>
    <w:rsid w:val="00ED4CF6"/>
    <w:rsid w:val="00EE1AAF"/>
    <w:rsid w:val="00EE5748"/>
    <w:rsid w:val="00EE607A"/>
    <w:rsid w:val="00EF3107"/>
    <w:rsid w:val="00EF3BA3"/>
    <w:rsid w:val="00EF3E48"/>
    <w:rsid w:val="00EF495A"/>
    <w:rsid w:val="00EF5E09"/>
    <w:rsid w:val="00EF7DF8"/>
    <w:rsid w:val="00F0033F"/>
    <w:rsid w:val="00F00F67"/>
    <w:rsid w:val="00F024E8"/>
    <w:rsid w:val="00F030F0"/>
    <w:rsid w:val="00F0317B"/>
    <w:rsid w:val="00F06311"/>
    <w:rsid w:val="00F06ABB"/>
    <w:rsid w:val="00F07050"/>
    <w:rsid w:val="00F1064B"/>
    <w:rsid w:val="00F11B63"/>
    <w:rsid w:val="00F12F85"/>
    <w:rsid w:val="00F14933"/>
    <w:rsid w:val="00F14B53"/>
    <w:rsid w:val="00F15D93"/>
    <w:rsid w:val="00F15E3C"/>
    <w:rsid w:val="00F17101"/>
    <w:rsid w:val="00F21C4C"/>
    <w:rsid w:val="00F2451D"/>
    <w:rsid w:val="00F248EA"/>
    <w:rsid w:val="00F24F15"/>
    <w:rsid w:val="00F263BA"/>
    <w:rsid w:val="00F26574"/>
    <w:rsid w:val="00F27EBC"/>
    <w:rsid w:val="00F302D2"/>
    <w:rsid w:val="00F30951"/>
    <w:rsid w:val="00F33EB8"/>
    <w:rsid w:val="00F350DD"/>
    <w:rsid w:val="00F36A1A"/>
    <w:rsid w:val="00F370BE"/>
    <w:rsid w:val="00F378E2"/>
    <w:rsid w:val="00F41C7B"/>
    <w:rsid w:val="00F44E60"/>
    <w:rsid w:val="00F46DC0"/>
    <w:rsid w:val="00F519B8"/>
    <w:rsid w:val="00F51A6B"/>
    <w:rsid w:val="00F5204B"/>
    <w:rsid w:val="00F52D86"/>
    <w:rsid w:val="00F53778"/>
    <w:rsid w:val="00F56347"/>
    <w:rsid w:val="00F63AAD"/>
    <w:rsid w:val="00F63D5E"/>
    <w:rsid w:val="00F7086E"/>
    <w:rsid w:val="00F720E9"/>
    <w:rsid w:val="00F73004"/>
    <w:rsid w:val="00F73C53"/>
    <w:rsid w:val="00F76140"/>
    <w:rsid w:val="00F77BB6"/>
    <w:rsid w:val="00F8215B"/>
    <w:rsid w:val="00F82862"/>
    <w:rsid w:val="00F836EF"/>
    <w:rsid w:val="00F85159"/>
    <w:rsid w:val="00F85EC4"/>
    <w:rsid w:val="00F8612F"/>
    <w:rsid w:val="00F92974"/>
    <w:rsid w:val="00F93A41"/>
    <w:rsid w:val="00F942D2"/>
    <w:rsid w:val="00F95F68"/>
    <w:rsid w:val="00F978B6"/>
    <w:rsid w:val="00FA2723"/>
    <w:rsid w:val="00FA2998"/>
    <w:rsid w:val="00FA546E"/>
    <w:rsid w:val="00FA6A0E"/>
    <w:rsid w:val="00FA700C"/>
    <w:rsid w:val="00FB04CD"/>
    <w:rsid w:val="00FB30E9"/>
    <w:rsid w:val="00FB5197"/>
    <w:rsid w:val="00FB549E"/>
    <w:rsid w:val="00FB6AD8"/>
    <w:rsid w:val="00FB7423"/>
    <w:rsid w:val="00FC5503"/>
    <w:rsid w:val="00FC6BA1"/>
    <w:rsid w:val="00FC717A"/>
    <w:rsid w:val="00FC75A2"/>
    <w:rsid w:val="00FC7709"/>
    <w:rsid w:val="00FC7C1C"/>
    <w:rsid w:val="00FD5EDF"/>
    <w:rsid w:val="00FD687F"/>
    <w:rsid w:val="00FD6C1D"/>
    <w:rsid w:val="00FE61E3"/>
    <w:rsid w:val="00FE6312"/>
    <w:rsid w:val="00FF2C72"/>
    <w:rsid w:val="00FF52E4"/>
    <w:rsid w:val="00FF55A1"/>
    <w:rsid w:val="00FF7584"/>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F34"/>
    <w:rPr>
      <w:sz w:val="24"/>
      <w:szCs w:val="24"/>
      <w:lang w:val="es-ES" w:eastAsia="es-ES"/>
    </w:rPr>
  </w:style>
  <w:style w:type="paragraph" w:styleId="Ttulo1">
    <w:name w:val="heading 1"/>
    <w:basedOn w:val="Normal"/>
    <w:next w:val="Normal"/>
    <w:autoRedefine/>
    <w:qFormat/>
    <w:rsid w:val="002857F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A81DE6"/>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line="480" w:lineRule="auto"/>
      <w:jc w:val="both"/>
      <w:outlineLvl w:val="1"/>
    </w:pPr>
    <w:rPr>
      <w:b/>
      <w:bCs/>
      <w:iCs/>
      <w:sz w:val="28"/>
      <w:szCs w:val="28"/>
      <w:lang w:val="es-ES_tradnl" w:eastAsia="en-US"/>
    </w:rPr>
  </w:style>
  <w:style w:type="paragraph" w:styleId="Ttulo3">
    <w:name w:val="heading 3"/>
    <w:basedOn w:val="Normal"/>
    <w:next w:val="Normal"/>
    <w:qFormat/>
    <w:rsid w:val="002857F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qFormat/>
    <w:rsid w:val="002857F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A81DE6"/>
    <w:rPr>
      <w:b/>
      <w:bCs/>
      <w:iCs/>
      <w:sz w:val="28"/>
      <w:szCs w:val="28"/>
      <w:lang w:val="es-ES_tradnl" w:eastAsia="en-US" w:bidi="ar-SA"/>
    </w:rPr>
  </w:style>
  <w:style w:type="paragraph" w:styleId="NormalWeb">
    <w:name w:val="Normal (Web)"/>
    <w:basedOn w:val="Normal"/>
    <w:uiPriority w:val="99"/>
    <w:rsid w:val="00CE1F57"/>
    <w:pPr>
      <w:spacing w:before="100" w:beforeAutospacing="1" w:after="100" w:afterAutospacing="1"/>
    </w:pPr>
  </w:style>
  <w:style w:type="paragraph" w:styleId="Textonotapie">
    <w:name w:val="footnote text"/>
    <w:basedOn w:val="Normal"/>
    <w:link w:val="TextonotapieCar"/>
    <w:semiHidden/>
    <w:rsid w:val="008C0573"/>
    <w:rPr>
      <w:sz w:val="20"/>
      <w:szCs w:val="20"/>
    </w:rPr>
  </w:style>
  <w:style w:type="character" w:styleId="Refdenotaalpie">
    <w:name w:val="footnote reference"/>
    <w:semiHidden/>
    <w:rsid w:val="008C0573"/>
    <w:rPr>
      <w:rFonts w:cs="Times New Roman"/>
      <w:vertAlign w:val="superscript"/>
    </w:rPr>
  </w:style>
  <w:style w:type="character" w:customStyle="1" w:styleId="TextonotapieCar">
    <w:name w:val="Texto nota pie Car"/>
    <w:link w:val="Textonotapie"/>
    <w:semiHidden/>
    <w:locked/>
    <w:rsid w:val="008C0573"/>
    <w:rPr>
      <w:lang w:val="es-ES" w:eastAsia="es-ES" w:bidi="ar-SA"/>
    </w:rPr>
  </w:style>
  <w:style w:type="paragraph" w:styleId="Textodeglobo">
    <w:name w:val="Balloon Text"/>
    <w:basedOn w:val="Normal"/>
    <w:semiHidden/>
    <w:rsid w:val="001C2ED6"/>
    <w:rPr>
      <w:rFonts w:ascii="Tahoma" w:hAnsi="Tahoma" w:cs="Tahoma"/>
      <w:sz w:val="16"/>
      <w:szCs w:val="16"/>
    </w:rPr>
  </w:style>
  <w:style w:type="character" w:styleId="Nmerodepgina">
    <w:name w:val="page number"/>
    <w:basedOn w:val="Fuentedeprrafopredeter"/>
    <w:rsid w:val="003D6957"/>
  </w:style>
  <w:style w:type="paragraph" w:styleId="Prrafodelista">
    <w:name w:val="List Paragraph"/>
    <w:basedOn w:val="Normal"/>
    <w:qFormat/>
    <w:rsid w:val="0025234C"/>
    <w:pPr>
      <w:ind w:left="708"/>
    </w:pPr>
  </w:style>
  <w:style w:type="paragraph" w:customStyle="1" w:styleId="CharChar">
    <w:name w:val="Char Char"/>
    <w:basedOn w:val="Normal"/>
    <w:semiHidden/>
    <w:rsid w:val="008D04B6"/>
    <w:pPr>
      <w:spacing w:after="160" w:line="240" w:lineRule="exact"/>
    </w:pPr>
    <w:rPr>
      <w:rFonts w:ascii="Verdana" w:hAnsi="Verdana" w:cs="Verdana"/>
      <w:sz w:val="20"/>
      <w:szCs w:val="20"/>
      <w:lang w:val="en-AU" w:eastAsia="en-US"/>
    </w:rPr>
  </w:style>
  <w:style w:type="character" w:styleId="Refdecomentario">
    <w:name w:val="annotation reference"/>
    <w:basedOn w:val="Fuentedeprrafopredeter"/>
    <w:semiHidden/>
    <w:unhideWhenUsed/>
    <w:rsid w:val="00266DD7"/>
    <w:rPr>
      <w:sz w:val="16"/>
      <w:szCs w:val="16"/>
    </w:rPr>
  </w:style>
  <w:style w:type="paragraph" w:styleId="Textocomentario">
    <w:name w:val="annotation text"/>
    <w:basedOn w:val="Normal"/>
    <w:link w:val="TextocomentarioCar"/>
    <w:unhideWhenUsed/>
    <w:rsid w:val="00266DD7"/>
    <w:rPr>
      <w:sz w:val="20"/>
      <w:szCs w:val="20"/>
    </w:rPr>
  </w:style>
  <w:style w:type="character" w:customStyle="1" w:styleId="TextocomentarioCar">
    <w:name w:val="Texto comentario Car"/>
    <w:basedOn w:val="Fuentedeprrafopredeter"/>
    <w:link w:val="Textocomentario"/>
    <w:rsid w:val="00266DD7"/>
    <w:rPr>
      <w:lang w:val="es-ES" w:eastAsia="es-ES"/>
    </w:rPr>
  </w:style>
  <w:style w:type="paragraph" w:styleId="Asuntodelcomentario">
    <w:name w:val="annotation subject"/>
    <w:basedOn w:val="Textocomentario"/>
    <w:next w:val="Textocomentario"/>
    <w:link w:val="AsuntodelcomentarioCar"/>
    <w:semiHidden/>
    <w:unhideWhenUsed/>
    <w:rsid w:val="00266DD7"/>
    <w:rPr>
      <w:b/>
      <w:bCs/>
    </w:rPr>
  </w:style>
  <w:style w:type="character" w:customStyle="1" w:styleId="AsuntodelcomentarioCar">
    <w:name w:val="Asunto del comentario Car"/>
    <w:basedOn w:val="TextocomentarioCar"/>
    <w:link w:val="Asuntodelcomentario"/>
    <w:semiHidden/>
    <w:rsid w:val="00266DD7"/>
    <w:rPr>
      <w:b/>
      <w:bCs/>
      <w:lang w:val="es-ES" w:eastAsia="es-ES"/>
    </w:rPr>
  </w:style>
  <w:style w:type="paragraph" w:styleId="Revisin">
    <w:name w:val="Revision"/>
    <w:hidden/>
    <w:uiPriority w:val="99"/>
    <w:semiHidden/>
    <w:rsid w:val="00781A8D"/>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24272730">
      <w:bodyDiv w:val="1"/>
      <w:marLeft w:val="0"/>
      <w:marRight w:val="0"/>
      <w:marTop w:val="0"/>
      <w:marBottom w:val="0"/>
      <w:divBdr>
        <w:top w:val="none" w:sz="0" w:space="0" w:color="auto"/>
        <w:left w:val="none" w:sz="0" w:space="0" w:color="auto"/>
        <w:bottom w:val="none" w:sz="0" w:space="0" w:color="auto"/>
        <w:right w:val="none" w:sz="0" w:space="0" w:color="auto"/>
      </w:divBdr>
      <w:divsChild>
        <w:div w:id="776830401">
          <w:marLeft w:val="0"/>
          <w:marRight w:val="0"/>
          <w:marTop w:val="0"/>
          <w:marBottom w:val="0"/>
          <w:divBdr>
            <w:top w:val="none" w:sz="0" w:space="0" w:color="auto"/>
            <w:left w:val="none" w:sz="0" w:space="0" w:color="auto"/>
            <w:bottom w:val="none" w:sz="0" w:space="0" w:color="auto"/>
            <w:right w:val="none" w:sz="0" w:space="0" w:color="auto"/>
          </w:divBdr>
          <w:divsChild>
            <w:div w:id="1317103301">
              <w:marLeft w:val="0"/>
              <w:marRight w:val="0"/>
              <w:marTop w:val="0"/>
              <w:marBottom w:val="0"/>
              <w:divBdr>
                <w:top w:val="none" w:sz="0" w:space="0" w:color="auto"/>
                <w:left w:val="none" w:sz="0" w:space="0" w:color="auto"/>
                <w:bottom w:val="none" w:sz="0" w:space="0" w:color="auto"/>
                <w:right w:val="none" w:sz="0" w:space="0" w:color="auto"/>
              </w:divBdr>
              <w:divsChild>
                <w:div w:id="1692993175">
                  <w:marLeft w:val="0"/>
                  <w:marRight w:val="0"/>
                  <w:marTop w:val="0"/>
                  <w:marBottom w:val="0"/>
                  <w:divBdr>
                    <w:top w:val="none" w:sz="0" w:space="0" w:color="auto"/>
                    <w:left w:val="none" w:sz="0" w:space="0" w:color="auto"/>
                    <w:bottom w:val="none" w:sz="0" w:space="0" w:color="auto"/>
                    <w:right w:val="none" w:sz="0" w:space="0" w:color="auto"/>
                  </w:divBdr>
                  <w:divsChild>
                    <w:div w:id="287706636">
                      <w:marLeft w:val="0"/>
                      <w:marRight w:val="0"/>
                      <w:marTop w:val="0"/>
                      <w:marBottom w:val="0"/>
                      <w:divBdr>
                        <w:top w:val="none" w:sz="0" w:space="0" w:color="auto"/>
                        <w:left w:val="none" w:sz="0" w:space="0" w:color="auto"/>
                        <w:bottom w:val="none" w:sz="0" w:space="0" w:color="auto"/>
                        <w:right w:val="none" w:sz="0" w:space="0" w:color="auto"/>
                      </w:divBdr>
                      <w:divsChild>
                        <w:div w:id="1712999279">
                          <w:marLeft w:val="405"/>
                          <w:marRight w:val="0"/>
                          <w:marTop w:val="0"/>
                          <w:marBottom w:val="0"/>
                          <w:divBdr>
                            <w:top w:val="none" w:sz="0" w:space="0" w:color="auto"/>
                            <w:left w:val="none" w:sz="0" w:space="0" w:color="auto"/>
                            <w:bottom w:val="none" w:sz="0" w:space="0" w:color="auto"/>
                            <w:right w:val="none" w:sz="0" w:space="0" w:color="auto"/>
                          </w:divBdr>
                          <w:divsChild>
                            <w:div w:id="1059017029">
                              <w:marLeft w:val="0"/>
                              <w:marRight w:val="0"/>
                              <w:marTop w:val="0"/>
                              <w:marBottom w:val="0"/>
                              <w:divBdr>
                                <w:top w:val="none" w:sz="0" w:space="0" w:color="auto"/>
                                <w:left w:val="none" w:sz="0" w:space="0" w:color="auto"/>
                                <w:bottom w:val="none" w:sz="0" w:space="0" w:color="auto"/>
                                <w:right w:val="none" w:sz="0" w:space="0" w:color="auto"/>
                              </w:divBdr>
                              <w:divsChild>
                                <w:div w:id="32118360">
                                  <w:marLeft w:val="0"/>
                                  <w:marRight w:val="0"/>
                                  <w:marTop w:val="0"/>
                                  <w:marBottom w:val="0"/>
                                  <w:divBdr>
                                    <w:top w:val="none" w:sz="0" w:space="0" w:color="auto"/>
                                    <w:left w:val="none" w:sz="0" w:space="0" w:color="auto"/>
                                    <w:bottom w:val="none" w:sz="0" w:space="0" w:color="auto"/>
                                    <w:right w:val="none" w:sz="0" w:space="0" w:color="auto"/>
                                  </w:divBdr>
                                  <w:divsChild>
                                    <w:div w:id="1543202336">
                                      <w:marLeft w:val="0"/>
                                      <w:marRight w:val="0"/>
                                      <w:marTop w:val="60"/>
                                      <w:marBottom w:val="0"/>
                                      <w:divBdr>
                                        <w:top w:val="none" w:sz="0" w:space="0" w:color="auto"/>
                                        <w:left w:val="none" w:sz="0" w:space="0" w:color="auto"/>
                                        <w:bottom w:val="none" w:sz="0" w:space="0" w:color="auto"/>
                                        <w:right w:val="none" w:sz="0" w:space="0" w:color="auto"/>
                                      </w:divBdr>
                                      <w:divsChild>
                                        <w:div w:id="1729916478">
                                          <w:marLeft w:val="0"/>
                                          <w:marRight w:val="0"/>
                                          <w:marTop w:val="0"/>
                                          <w:marBottom w:val="0"/>
                                          <w:divBdr>
                                            <w:top w:val="none" w:sz="0" w:space="0" w:color="auto"/>
                                            <w:left w:val="none" w:sz="0" w:space="0" w:color="auto"/>
                                            <w:bottom w:val="none" w:sz="0" w:space="0" w:color="auto"/>
                                            <w:right w:val="none" w:sz="0" w:space="0" w:color="auto"/>
                                          </w:divBdr>
                                          <w:divsChild>
                                            <w:div w:id="1566069718">
                                              <w:marLeft w:val="0"/>
                                              <w:marRight w:val="0"/>
                                              <w:marTop w:val="0"/>
                                              <w:marBottom w:val="0"/>
                                              <w:divBdr>
                                                <w:top w:val="none" w:sz="0" w:space="0" w:color="auto"/>
                                                <w:left w:val="none" w:sz="0" w:space="0" w:color="auto"/>
                                                <w:bottom w:val="none" w:sz="0" w:space="0" w:color="auto"/>
                                                <w:right w:val="none" w:sz="0" w:space="0" w:color="auto"/>
                                              </w:divBdr>
                                              <w:divsChild>
                                                <w:div w:id="796797834">
                                                  <w:marLeft w:val="0"/>
                                                  <w:marRight w:val="0"/>
                                                  <w:marTop w:val="0"/>
                                                  <w:marBottom w:val="0"/>
                                                  <w:divBdr>
                                                    <w:top w:val="none" w:sz="0" w:space="0" w:color="auto"/>
                                                    <w:left w:val="none" w:sz="0" w:space="0" w:color="auto"/>
                                                    <w:bottom w:val="none" w:sz="0" w:space="0" w:color="auto"/>
                                                    <w:right w:val="none" w:sz="0" w:space="0" w:color="auto"/>
                                                  </w:divBdr>
                                                  <w:divsChild>
                                                    <w:div w:id="472675204">
                                                      <w:marLeft w:val="0"/>
                                                      <w:marRight w:val="0"/>
                                                      <w:marTop w:val="0"/>
                                                      <w:marBottom w:val="0"/>
                                                      <w:divBdr>
                                                        <w:top w:val="none" w:sz="0" w:space="0" w:color="auto"/>
                                                        <w:left w:val="none" w:sz="0" w:space="0" w:color="auto"/>
                                                        <w:bottom w:val="none" w:sz="0" w:space="0" w:color="auto"/>
                                                        <w:right w:val="none" w:sz="0" w:space="0" w:color="auto"/>
                                                      </w:divBdr>
                                                      <w:divsChild>
                                                        <w:div w:id="1236470335">
                                                          <w:marLeft w:val="0"/>
                                                          <w:marRight w:val="0"/>
                                                          <w:marTop w:val="0"/>
                                                          <w:marBottom w:val="0"/>
                                                          <w:divBdr>
                                                            <w:top w:val="none" w:sz="0" w:space="0" w:color="auto"/>
                                                            <w:left w:val="none" w:sz="0" w:space="0" w:color="auto"/>
                                                            <w:bottom w:val="none" w:sz="0" w:space="0" w:color="auto"/>
                                                            <w:right w:val="none" w:sz="0" w:space="0" w:color="auto"/>
                                                          </w:divBdr>
                                                          <w:divsChild>
                                                            <w:div w:id="1682078337">
                                                              <w:marLeft w:val="0"/>
                                                              <w:marRight w:val="0"/>
                                                              <w:marTop w:val="0"/>
                                                              <w:marBottom w:val="0"/>
                                                              <w:divBdr>
                                                                <w:top w:val="none" w:sz="0" w:space="0" w:color="auto"/>
                                                                <w:left w:val="none" w:sz="0" w:space="0" w:color="auto"/>
                                                                <w:bottom w:val="none" w:sz="0" w:space="0" w:color="auto"/>
                                                                <w:right w:val="none" w:sz="0" w:space="0" w:color="auto"/>
                                                              </w:divBdr>
                                                              <w:divsChild>
                                                                <w:div w:id="59526562">
                                                                  <w:marLeft w:val="0"/>
                                                                  <w:marRight w:val="0"/>
                                                                  <w:marTop w:val="0"/>
                                                                  <w:marBottom w:val="0"/>
                                                                  <w:divBdr>
                                                                    <w:top w:val="none" w:sz="0" w:space="0" w:color="auto"/>
                                                                    <w:left w:val="none" w:sz="0" w:space="0" w:color="auto"/>
                                                                    <w:bottom w:val="none" w:sz="0" w:space="0" w:color="auto"/>
                                                                    <w:right w:val="none" w:sz="0" w:space="0" w:color="auto"/>
                                                                  </w:divBdr>
                                                                  <w:divsChild>
                                                                    <w:div w:id="12816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4331219">
      <w:bodyDiv w:val="1"/>
      <w:marLeft w:val="0"/>
      <w:marRight w:val="0"/>
      <w:marTop w:val="0"/>
      <w:marBottom w:val="0"/>
      <w:divBdr>
        <w:top w:val="none" w:sz="0" w:space="0" w:color="auto"/>
        <w:left w:val="none" w:sz="0" w:space="0" w:color="auto"/>
        <w:bottom w:val="none" w:sz="0" w:space="0" w:color="auto"/>
        <w:right w:val="none" w:sz="0" w:space="0" w:color="auto"/>
      </w:divBdr>
    </w:div>
    <w:div w:id="1210073917">
      <w:bodyDiv w:val="1"/>
      <w:marLeft w:val="750"/>
      <w:marRight w:val="0"/>
      <w:marTop w:val="0"/>
      <w:marBottom w:val="0"/>
      <w:divBdr>
        <w:top w:val="none" w:sz="0" w:space="0" w:color="auto"/>
        <w:left w:val="none" w:sz="0" w:space="0" w:color="auto"/>
        <w:bottom w:val="none" w:sz="0" w:space="0" w:color="auto"/>
        <w:right w:val="none" w:sz="0" w:space="0" w:color="auto"/>
      </w:divBdr>
    </w:div>
    <w:div w:id="1396006034">
      <w:bodyDiv w:val="1"/>
      <w:marLeft w:val="0"/>
      <w:marRight w:val="0"/>
      <w:marTop w:val="0"/>
      <w:marBottom w:val="0"/>
      <w:divBdr>
        <w:top w:val="none" w:sz="0" w:space="0" w:color="auto"/>
        <w:left w:val="none" w:sz="0" w:space="0" w:color="auto"/>
        <w:bottom w:val="none" w:sz="0" w:space="0" w:color="auto"/>
        <w:right w:val="none" w:sz="0" w:space="0" w:color="auto"/>
      </w:divBdr>
    </w:div>
    <w:div w:id="1740248911">
      <w:bodyDiv w:val="1"/>
      <w:marLeft w:val="0"/>
      <w:marRight w:val="0"/>
      <w:marTop w:val="0"/>
      <w:marBottom w:val="0"/>
      <w:divBdr>
        <w:top w:val="none" w:sz="0" w:space="0" w:color="auto"/>
        <w:left w:val="none" w:sz="0" w:space="0" w:color="auto"/>
        <w:bottom w:val="none" w:sz="0" w:space="0" w:color="auto"/>
        <w:right w:val="none" w:sz="0" w:space="0" w:color="auto"/>
      </w:divBdr>
    </w:div>
    <w:div w:id="207107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Documento_de_Microsoft_Office_Word1.doc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Documento_de_Microsoft_Office_Word_97-20031.doc"/><Relationship Id="rId25" Type="http://schemas.openxmlformats.org/officeDocument/2006/relationships/package" Target="embeddings/Documento_de_Microsoft_Office_Word3.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cid:image003.png@01D3B7AF.9A383110" TargetMode="External"/><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package" Target="embeddings/Documento_de_Microsoft_Office_Word2.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9A0EF-64FF-44D4-844D-FE6DC5BBA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6885</Words>
  <Characters>38139</Characters>
  <Application>Microsoft Office Word</Application>
  <DocSecurity>4</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44935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cchinchillac</dc:creator>
  <cp:lastModifiedBy>amenac</cp:lastModifiedBy>
  <cp:revision>2</cp:revision>
  <cp:lastPrinted>2017-02-23T20:31:00Z</cp:lastPrinted>
  <dcterms:created xsi:type="dcterms:W3CDTF">2018-03-14T16:10:00Z</dcterms:created>
  <dcterms:modified xsi:type="dcterms:W3CDTF">2018-03-14T16:10:00Z</dcterms:modified>
</cp:coreProperties>
</file>