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11" w:rsidRPr="00945746" w:rsidRDefault="00A167DF" w:rsidP="00A16A11">
      <w:r>
        <w:rPr>
          <w:noProof/>
        </w:rPr>
        <w:pict>
          <v:group id="Group 2" o:spid="_x0000_s1026" style="position:absolute;margin-left:-77.95pt;margin-top:-109.0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HwCZMAwAAOgsAAA4AAABkcnMvZTJvRG9jLnhtbOxWyW7bMBC9F+g/&#10;ELorWiJbthA7SCU7CNAl6PIBNEVJRCSSIGk7QdF/75CS7GxAivRUNA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">
              <v:imagedata r:id="rId6"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">
              <v:imagedata r:id="rId7" o:title=""/>
            </v:shape>
          </v:group>
        </w:pict>
      </w:r>
    </w:p>
    <w:p w:rsidR="00A16A11" w:rsidRPr="00945746" w:rsidRDefault="00A16A11" w:rsidP="00A16A11"/>
    <w:p w:rsidR="00A16A11" w:rsidRPr="00945746" w:rsidRDefault="00A16A11" w:rsidP="00A16A11"/>
    <w:p w:rsidR="00A16A11" w:rsidRPr="00945746" w:rsidRDefault="00A16A11" w:rsidP="00A16A11">
      <w:r>
        <w:rPr>
          <w:noProof/>
          <w:lang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8"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16A11" w:rsidRPr="00945746" w:rsidRDefault="00A16A11" w:rsidP="00A16A11">
      <w:r>
        <w:rPr>
          <w:noProof/>
          <w:lang w:eastAsia="es-CR"/>
        </w:rPr>
        <w:drawing>
          <wp:anchor distT="0" distB="0" distL="114300" distR="114300" simplePos="0" relativeHeight="251662336" behindDoc="0" locked="0" layoutInCell="1" allowOverlap="1">
            <wp:simplePos x="0" y="0"/>
            <wp:positionH relativeFrom="column">
              <wp:posOffset>4008120</wp:posOffset>
            </wp:positionH>
            <wp:positionV relativeFrom="paragraph">
              <wp:posOffset>5715</wp:posOffset>
            </wp:positionV>
            <wp:extent cx="1657350" cy="87630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9"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rsidR="00A16A11" w:rsidRPr="00945746" w:rsidRDefault="00A16A11" w:rsidP="00A16A11"/>
    <w:p w:rsidR="00A16A11" w:rsidRPr="00945746" w:rsidRDefault="00A16A11" w:rsidP="00A16A11"/>
    <w:p w:rsidR="00A16A11" w:rsidRPr="00945746" w:rsidRDefault="00A16A11" w:rsidP="00A16A11"/>
    <w:p w:rsidR="00A16A11" w:rsidRPr="00945746" w:rsidRDefault="00A16A11" w:rsidP="00A16A11"/>
    <w:p w:rsidR="00A16A11" w:rsidRPr="00945746" w:rsidRDefault="00A16A11" w:rsidP="00A16A11"/>
    <w:p w:rsidR="00A16A11" w:rsidRDefault="00A16A11" w:rsidP="00A16A11">
      <w:pPr>
        <w:jc w:val="center"/>
        <w:rPr>
          <w:rFonts w:ascii="Calibri" w:hAnsi="Calibri"/>
          <w:sz w:val="40"/>
          <w:szCs w:val="40"/>
        </w:rPr>
      </w:pPr>
    </w:p>
    <w:p w:rsidR="00A16A11" w:rsidRPr="00945746" w:rsidRDefault="00A16A11" w:rsidP="00A16A11">
      <w:pPr>
        <w:jc w:val="center"/>
        <w:rPr>
          <w:rFonts w:ascii="Calibri" w:hAnsi="Calibri"/>
          <w:sz w:val="40"/>
          <w:szCs w:val="40"/>
        </w:rPr>
      </w:pPr>
    </w:p>
    <w:p w:rsidR="00A16A11" w:rsidRPr="000C17AA" w:rsidRDefault="00A16A11" w:rsidP="00A16A11">
      <w:pPr>
        <w:jc w:val="center"/>
        <w:rPr>
          <w:rFonts w:ascii="Book Antiqua" w:hAnsi="Book Antiqua"/>
          <w:b/>
          <w:sz w:val="40"/>
          <w:szCs w:val="40"/>
          <w:lang w:eastAsia="ar-SA"/>
        </w:rPr>
      </w:pPr>
      <w:r w:rsidRPr="000C17AA">
        <w:rPr>
          <w:rFonts w:ascii="Book Antiqua" w:hAnsi="Book Antiqua"/>
          <w:b/>
          <w:sz w:val="40"/>
          <w:szCs w:val="40"/>
          <w:lang w:eastAsia="ar-SA"/>
        </w:rPr>
        <w:t>Proceso Ejecución de las Operaciones</w:t>
      </w:r>
    </w:p>
    <w:p w:rsidR="00A16A11" w:rsidRPr="000C17AA" w:rsidRDefault="00A16A11" w:rsidP="00A16A11">
      <w:pPr>
        <w:jc w:val="center"/>
        <w:rPr>
          <w:rFonts w:ascii="Book Antiqua" w:hAnsi="Book Antiqua"/>
          <w:b/>
          <w:sz w:val="40"/>
          <w:szCs w:val="40"/>
          <w:lang w:eastAsia="ar-SA"/>
        </w:rPr>
      </w:pPr>
      <w:r w:rsidRPr="000C17AA">
        <w:rPr>
          <w:rFonts w:ascii="Book Antiqua" w:hAnsi="Book Antiqua"/>
          <w:b/>
          <w:sz w:val="40"/>
          <w:szCs w:val="40"/>
          <w:lang w:eastAsia="ar-SA"/>
        </w:rPr>
        <w:t xml:space="preserve">Subproceso de </w:t>
      </w:r>
      <w:r>
        <w:rPr>
          <w:rFonts w:ascii="Book Antiqua" w:hAnsi="Book Antiqua"/>
          <w:b/>
          <w:sz w:val="40"/>
          <w:szCs w:val="40"/>
          <w:lang w:eastAsia="ar-SA"/>
        </w:rPr>
        <w:t xml:space="preserve">Organización </w:t>
      </w:r>
      <w:r w:rsidRPr="000C17AA">
        <w:rPr>
          <w:rFonts w:ascii="Book Antiqua" w:hAnsi="Book Antiqua"/>
          <w:b/>
          <w:sz w:val="40"/>
          <w:szCs w:val="40"/>
          <w:lang w:eastAsia="ar-SA"/>
        </w:rPr>
        <w:t>Institucional</w:t>
      </w:r>
    </w:p>
    <w:p w:rsidR="00A16A11" w:rsidRDefault="00A16A11" w:rsidP="00A16A11">
      <w:pPr>
        <w:jc w:val="center"/>
        <w:rPr>
          <w:rFonts w:ascii="Calibri" w:hAnsi="Calibri"/>
          <w:sz w:val="40"/>
          <w:szCs w:val="40"/>
        </w:rPr>
      </w:pPr>
    </w:p>
    <w:p w:rsidR="00A16A11" w:rsidRDefault="00A16A11" w:rsidP="00A16A11">
      <w:pPr>
        <w:jc w:val="center"/>
        <w:rPr>
          <w:rFonts w:ascii="Calibri" w:hAnsi="Calibri"/>
          <w:sz w:val="40"/>
          <w:szCs w:val="40"/>
        </w:rPr>
      </w:pPr>
    </w:p>
    <w:p w:rsidR="00A16A11" w:rsidRPr="00945746" w:rsidRDefault="00A16A11" w:rsidP="00A16A11">
      <w:pPr>
        <w:jc w:val="center"/>
        <w:rPr>
          <w:rFonts w:ascii="Calibri" w:hAnsi="Calibri"/>
          <w:sz w:val="40"/>
          <w:szCs w:val="40"/>
        </w:rPr>
      </w:pPr>
    </w:p>
    <w:p w:rsidR="00A16A11" w:rsidRPr="00945746" w:rsidRDefault="00A16A11" w:rsidP="00A16A11">
      <w:pPr>
        <w:jc w:val="center"/>
        <w:rPr>
          <w:sz w:val="40"/>
          <w:szCs w:val="40"/>
        </w:rPr>
      </w:pPr>
      <w:r w:rsidRPr="00945746">
        <w:rPr>
          <w:sz w:val="40"/>
          <w:szCs w:val="40"/>
        </w:rPr>
        <w:t>Estudio de Requerimiento Humano</w:t>
      </w:r>
    </w:p>
    <w:p w:rsidR="00A16A11" w:rsidRPr="00945746" w:rsidRDefault="00A16A11" w:rsidP="00A16A11">
      <w:pPr>
        <w:jc w:val="center"/>
        <w:rPr>
          <w:sz w:val="40"/>
          <w:szCs w:val="40"/>
        </w:rPr>
      </w:pPr>
      <w:r w:rsidRPr="00945746">
        <w:rPr>
          <w:sz w:val="40"/>
          <w:szCs w:val="40"/>
        </w:rPr>
        <w:t>Anteproyecto de Presupuesto 201</w:t>
      </w:r>
      <w:r>
        <w:rPr>
          <w:sz w:val="40"/>
          <w:szCs w:val="40"/>
        </w:rPr>
        <w:t>9</w:t>
      </w:r>
    </w:p>
    <w:p w:rsidR="00A16A11" w:rsidRPr="00945746" w:rsidRDefault="00A16A11" w:rsidP="00A16A11">
      <w:pPr>
        <w:jc w:val="center"/>
        <w:rPr>
          <w:sz w:val="40"/>
          <w:szCs w:val="40"/>
        </w:rPr>
      </w:pPr>
    </w:p>
    <w:p w:rsidR="00A16A11" w:rsidRPr="00945746" w:rsidRDefault="00A16A11" w:rsidP="00A16A11">
      <w:pPr>
        <w:jc w:val="center"/>
        <w:rPr>
          <w:sz w:val="40"/>
          <w:szCs w:val="40"/>
        </w:rPr>
      </w:pPr>
    </w:p>
    <w:p w:rsidR="00A16A11" w:rsidRPr="00945746" w:rsidRDefault="00A16A11" w:rsidP="00A16A11">
      <w:pPr>
        <w:jc w:val="center"/>
        <w:rPr>
          <w:sz w:val="40"/>
          <w:szCs w:val="40"/>
        </w:rPr>
      </w:pPr>
    </w:p>
    <w:p w:rsidR="00A16A11" w:rsidRDefault="00A16A11" w:rsidP="00A16A11">
      <w:pPr>
        <w:jc w:val="center"/>
        <w:rPr>
          <w:b/>
          <w:i/>
          <w:sz w:val="40"/>
          <w:szCs w:val="40"/>
        </w:rPr>
      </w:pPr>
      <w:r w:rsidRPr="00945746">
        <w:rPr>
          <w:b/>
          <w:i/>
          <w:sz w:val="40"/>
          <w:szCs w:val="40"/>
        </w:rPr>
        <w:t xml:space="preserve">Proyecto Plataforma Integrada de Servicios de </w:t>
      </w:r>
    </w:p>
    <w:p w:rsidR="00A16A11" w:rsidRPr="00945746" w:rsidRDefault="00A16A11" w:rsidP="00A16A11">
      <w:pPr>
        <w:jc w:val="center"/>
        <w:rPr>
          <w:b/>
          <w:i/>
          <w:sz w:val="40"/>
          <w:szCs w:val="40"/>
        </w:rPr>
      </w:pPr>
      <w:r w:rsidRPr="00945746">
        <w:rPr>
          <w:b/>
          <w:i/>
          <w:sz w:val="40"/>
          <w:szCs w:val="40"/>
        </w:rPr>
        <w:t xml:space="preserve">Atención a la Víctima </w:t>
      </w:r>
      <w:r>
        <w:rPr>
          <w:b/>
          <w:i/>
          <w:sz w:val="40"/>
          <w:szCs w:val="40"/>
        </w:rPr>
        <w:t xml:space="preserve">(PISAV) </w:t>
      </w:r>
      <w:r w:rsidRPr="00945746">
        <w:rPr>
          <w:b/>
          <w:i/>
          <w:sz w:val="40"/>
          <w:szCs w:val="40"/>
        </w:rPr>
        <w:t>Siquirres.</w:t>
      </w:r>
    </w:p>
    <w:p w:rsidR="00A16A11" w:rsidRPr="00945746" w:rsidRDefault="00A16A11" w:rsidP="00A16A11">
      <w:pPr>
        <w:jc w:val="center"/>
        <w:rPr>
          <w:sz w:val="40"/>
          <w:szCs w:val="40"/>
        </w:rPr>
      </w:pPr>
    </w:p>
    <w:p w:rsidR="00A16A11" w:rsidRPr="00945746" w:rsidRDefault="00A16A11" w:rsidP="00A16A11">
      <w:pPr>
        <w:jc w:val="center"/>
        <w:rPr>
          <w:sz w:val="40"/>
          <w:szCs w:val="40"/>
        </w:rPr>
      </w:pPr>
    </w:p>
    <w:p w:rsidR="00A16A11" w:rsidRPr="00945746" w:rsidRDefault="00A16A11" w:rsidP="00A16A11">
      <w:pPr>
        <w:jc w:val="center"/>
        <w:rPr>
          <w:sz w:val="40"/>
          <w:szCs w:val="40"/>
        </w:rPr>
      </w:pPr>
    </w:p>
    <w:p w:rsidR="00A16A11" w:rsidRPr="00945746" w:rsidRDefault="00A16A11" w:rsidP="00A16A11">
      <w:pPr>
        <w:jc w:val="center"/>
        <w:rPr>
          <w:sz w:val="40"/>
          <w:szCs w:val="40"/>
        </w:rPr>
      </w:pPr>
      <w:r>
        <w:rPr>
          <w:sz w:val="40"/>
          <w:szCs w:val="40"/>
        </w:rPr>
        <w:t>14</w:t>
      </w:r>
      <w:r w:rsidRPr="00945746">
        <w:rPr>
          <w:sz w:val="40"/>
          <w:szCs w:val="40"/>
        </w:rPr>
        <w:t xml:space="preserve"> de </w:t>
      </w:r>
      <w:r>
        <w:rPr>
          <w:sz w:val="40"/>
          <w:szCs w:val="40"/>
        </w:rPr>
        <w:t xml:space="preserve">marzo </w:t>
      </w:r>
      <w:r w:rsidRPr="00945746">
        <w:rPr>
          <w:sz w:val="40"/>
          <w:szCs w:val="40"/>
        </w:rPr>
        <w:t>de 201</w:t>
      </w:r>
      <w:r>
        <w:rPr>
          <w:sz w:val="40"/>
          <w:szCs w:val="40"/>
        </w:rPr>
        <w:t>8</w:t>
      </w:r>
    </w:p>
    <w:p w:rsidR="00A16A11" w:rsidRPr="00945746" w:rsidRDefault="00A16A11" w:rsidP="00A16A11">
      <w:pPr>
        <w:jc w:val="center"/>
        <w:rPr>
          <w:rFonts w:ascii="Calibri" w:hAnsi="Calibri"/>
          <w:sz w:val="40"/>
          <w:szCs w:val="40"/>
        </w:rPr>
      </w:pPr>
    </w:p>
    <w:p w:rsidR="00A16A11" w:rsidRPr="00945746" w:rsidRDefault="00A16A11" w:rsidP="00A16A11">
      <w:pPr>
        <w:jc w:val="center"/>
        <w:rPr>
          <w:rFonts w:ascii="Calibri" w:hAnsi="Calibri"/>
          <w:sz w:val="40"/>
          <w:szCs w:val="4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4106"/>
        <w:gridCol w:w="1677"/>
        <w:gridCol w:w="3118"/>
      </w:tblGrid>
      <w:tr w:rsidR="00A16A11" w:rsidRPr="00945746" w:rsidTr="009A3CC9">
        <w:trPr>
          <w:trHeight w:val="540"/>
        </w:trPr>
        <w:tc>
          <w:tcPr>
            <w:tcW w:w="6228" w:type="dxa"/>
            <w:gridSpan w:val="2"/>
            <w:tcBorders>
              <w:bottom w:val="single" w:sz="4" w:space="0" w:color="auto"/>
            </w:tcBorders>
            <w:shd w:val="clear" w:color="auto" w:fill="000000"/>
            <w:vAlign w:val="center"/>
          </w:tcPr>
          <w:p w:rsidR="00A16A11" w:rsidRPr="00945746" w:rsidRDefault="00A16A11" w:rsidP="009A3CC9">
            <w:pPr>
              <w:jc w:val="center"/>
              <w:rPr>
                <w:b/>
                <w:sz w:val="28"/>
                <w:szCs w:val="28"/>
              </w:rPr>
            </w:pPr>
            <w:r w:rsidRPr="00945746">
              <w:rPr>
                <w:b/>
                <w:sz w:val="28"/>
                <w:szCs w:val="28"/>
              </w:rPr>
              <w:lastRenderedPageBreak/>
              <w:t>Dirección de Planificación</w:t>
            </w:r>
          </w:p>
        </w:tc>
        <w:tc>
          <w:tcPr>
            <w:tcW w:w="1677" w:type="dxa"/>
            <w:shd w:val="clear" w:color="auto" w:fill="B3B3B3"/>
            <w:vAlign w:val="center"/>
          </w:tcPr>
          <w:p w:rsidR="00A16A11" w:rsidRPr="00945746" w:rsidRDefault="00A16A11" w:rsidP="009A3CC9">
            <w:pPr>
              <w:jc w:val="right"/>
              <w:rPr>
                <w:b/>
                <w:sz w:val="28"/>
                <w:szCs w:val="28"/>
              </w:rPr>
            </w:pPr>
            <w:r w:rsidRPr="00945746">
              <w:rPr>
                <w:b/>
                <w:sz w:val="28"/>
                <w:szCs w:val="28"/>
              </w:rPr>
              <w:t>Fecha:</w:t>
            </w:r>
          </w:p>
        </w:tc>
        <w:tc>
          <w:tcPr>
            <w:tcW w:w="3118" w:type="dxa"/>
            <w:vAlign w:val="center"/>
          </w:tcPr>
          <w:p w:rsidR="00A16A11" w:rsidRPr="00945746" w:rsidRDefault="00A16A11" w:rsidP="009A3CC9">
            <w:pPr>
              <w:jc w:val="center"/>
              <w:rPr>
                <w:i/>
                <w:sz w:val="28"/>
                <w:szCs w:val="28"/>
              </w:rPr>
            </w:pPr>
            <w:r>
              <w:rPr>
                <w:i/>
                <w:sz w:val="28"/>
                <w:szCs w:val="28"/>
              </w:rPr>
              <w:t>14</w:t>
            </w:r>
            <w:r w:rsidRPr="00945746">
              <w:rPr>
                <w:i/>
                <w:sz w:val="28"/>
                <w:szCs w:val="28"/>
              </w:rPr>
              <w:t>/0</w:t>
            </w:r>
            <w:r>
              <w:rPr>
                <w:i/>
                <w:sz w:val="28"/>
                <w:szCs w:val="28"/>
              </w:rPr>
              <w:t>3</w:t>
            </w:r>
            <w:r w:rsidRPr="00945746">
              <w:rPr>
                <w:i/>
                <w:sz w:val="28"/>
                <w:szCs w:val="28"/>
              </w:rPr>
              <w:t>/201</w:t>
            </w:r>
            <w:r>
              <w:rPr>
                <w:i/>
                <w:sz w:val="28"/>
                <w:szCs w:val="28"/>
              </w:rPr>
              <w:t>8</w:t>
            </w:r>
          </w:p>
        </w:tc>
      </w:tr>
      <w:tr w:rsidR="00A16A11" w:rsidRPr="00945746" w:rsidTr="009A3CC9">
        <w:trPr>
          <w:trHeight w:val="494"/>
        </w:trPr>
        <w:tc>
          <w:tcPr>
            <w:tcW w:w="6228" w:type="dxa"/>
            <w:gridSpan w:val="2"/>
            <w:shd w:val="clear" w:color="auto" w:fill="262626"/>
            <w:vAlign w:val="center"/>
          </w:tcPr>
          <w:p w:rsidR="00A16A11" w:rsidRPr="00945746" w:rsidRDefault="00A16A11" w:rsidP="009A3CC9">
            <w:pPr>
              <w:jc w:val="center"/>
              <w:rPr>
                <w:i/>
                <w:sz w:val="28"/>
                <w:szCs w:val="28"/>
              </w:rPr>
            </w:pPr>
            <w:r w:rsidRPr="00945746">
              <w:rPr>
                <w:b/>
                <w:sz w:val="28"/>
                <w:szCs w:val="28"/>
              </w:rPr>
              <w:t>Estudio de Requerimiento Humano</w:t>
            </w:r>
          </w:p>
        </w:tc>
        <w:tc>
          <w:tcPr>
            <w:tcW w:w="1677" w:type="dxa"/>
            <w:shd w:val="clear" w:color="auto" w:fill="B3B3B3"/>
            <w:vAlign w:val="center"/>
          </w:tcPr>
          <w:p w:rsidR="00A16A11" w:rsidRPr="00945746" w:rsidRDefault="00A16A11" w:rsidP="009A3CC9">
            <w:pPr>
              <w:jc w:val="right"/>
              <w:rPr>
                <w:b/>
                <w:sz w:val="28"/>
                <w:szCs w:val="28"/>
              </w:rPr>
            </w:pPr>
            <w:r w:rsidRPr="00945746">
              <w:rPr>
                <w:b/>
                <w:sz w:val="28"/>
                <w:szCs w:val="28"/>
              </w:rPr>
              <w:t># Informe:</w:t>
            </w:r>
          </w:p>
        </w:tc>
        <w:tc>
          <w:tcPr>
            <w:tcW w:w="3118" w:type="dxa"/>
            <w:vAlign w:val="center"/>
          </w:tcPr>
          <w:p w:rsidR="00A16A11" w:rsidRPr="00945746" w:rsidRDefault="00A16A11" w:rsidP="009A3CC9">
            <w:pPr>
              <w:jc w:val="center"/>
              <w:rPr>
                <w:i/>
                <w:sz w:val="28"/>
                <w:szCs w:val="28"/>
              </w:rPr>
            </w:pPr>
            <w:r>
              <w:rPr>
                <w:i/>
                <w:sz w:val="28"/>
                <w:szCs w:val="28"/>
              </w:rPr>
              <w:t>9-PLA-OI</w:t>
            </w:r>
            <w:r w:rsidRPr="00945746">
              <w:rPr>
                <w:i/>
                <w:sz w:val="28"/>
                <w:szCs w:val="28"/>
              </w:rPr>
              <w:t>-201</w:t>
            </w:r>
            <w:r>
              <w:rPr>
                <w:i/>
                <w:sz w:val="28"/>
                <w:szCs w:val="28"/>
              </w:rPr>
              <w:t>8</w:t>
            </w:r>
          </w:p>
        </w:tc>
      </w:tr>
      <w:tr w:rsidR="00A16A11" w:rsidRPr="00EF6043" w:rsidTr="009A3CC9">
        <w:trPr>
          <w:trHeight w:val="494"/>
        </w:trPr>
        <w:tc>
          <w:tcPr>
            <w:tcW w:w="2122" w:type="dxa"/>
            <w:shd w:val="clear" w:color="auto" w:fill="B3B3B3"/>
            <w:vAlign w:val="center"/>
          </w:tcPr>
          <w:p w:rsidR="00A16A11" w:rsidRPr="00EF6043" w:rsidRDefault="00A16A11" w:rsidP="009A3CC9">
            <w:pPr>
              <w:jc w:val="right"/>
              <w:rPr>
                <w:b/>
                <w:sz w:val="28"/>
                <w:szCs w:val="28"/>
              </w:rPr>
            </w:pPr>
            <w:r w:rsidRPr="00EF6043">
              <w:rPr>
                <w:b/>
                <w:sz w:val="28"/>
                <w:szCs w:val="28"/>
              </w:rPr>
              <w:t>Proyecto u oficinas analizadas:</w:t>
            </w:r>
          </w:p>
        </w:tc>
        <w:tc>
          <w:tcPr>
            <w:tcW w:w="8901" w:type="dxa"/>
            <w:gridSpan w:val="3"/>
            <w:vAlign w:val="center"/>
          </w:tcPr>
          <w:p w:rsidR="00A16A11" w:rsidRPr="00EF6043" w:rsidRDefault="00A16A11" w:rsidP="009A3CC9">
            <w:pPr>
              <w:jc w:val="both"/>
              <w:rPr>
                <w:bCs/>
                <w:i/>
                <w:sz w:val="28"/>
                <w:szCs w:val="28"/>
              </w:rPr>
            </w:pPr>
          </w:p>
          <w:p w:rsidR="00A16A11" w:rsidRPr="00EF6043" w:rsidRDefault="00A16A11" w:rsidP="009A3CC9">
            <w:pPr>
              <w:jc w:val="both"/>
              <w:rPr>
                <w:bCs/>
                <w:i/>
                <w:sz w:val="28"/>
                <w:szCs w:val="28"/>
              </w:rPr>
            </w:pPr>
            <w:r w:rsidRPr="00EF6043">
              <w:rPr>
                <w:bCs/>
                <w:i/>
                <w:sz w:val="28"/>
                <w:szCs w:val="28"/>
              </w:rPr>
              <w:t>Proyecto Plataforma Integrada de Servicios de Atención a la Víctima (PISAV), en Siquirres.</w:t>
            </w:r>
          </w:p>
          <w:p w:rsidR="00A16A11" w:rsidRPr="00EF6043" w:rsidRDefault="00A16A11" w:rsidP="009A3CC9">
            <w:pPr>
              <w:rPr>
                <w:i/>
                <w:sz w:val="28"/>
                <w:szCs w:val="28"/>
              </w:rPr>
            </w:pPr>
          </w:p>
        </w:tc>
      </w:tr>
    </w:tbl>
    <w:p w:rsidR="00A16A11" w:rsidRPr="00EF6043" w:rsidRDefault="00A16A11" w:rsidP="00A16A11">
      <w:pPr>
        <w:jc w:val="center"/>
        <w:rPr>
          <w:rFonts w:ascii="Calibri" w:hAnsi="Calibri"/>
          <w:sz w:val="40"/>
          <w:szCs w:val="40"/>
        </w:rPr>
      </w:pPr>
    </w:p>
    <w:tbl>
      <w:tblPr>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8548"/>
      </w:tblGrid>
      <w:tr w:rsidR="00A16A11" w:rsidRPr="00C225C2" w:rsidTr="009A3CC9">
        <w:trPr>
          <w:trHeight w:val="705"/>
        </w:trPr>
        <w:tc>
          <w:tcPr>
            <w:tcW w:w="2405" w:type="dxa"/>
            <w:shd w:val="clear" w:color="auto" w:fill="C0C0C0"/>
          </w:tcPr>
          <w:p w:rsidR="00A16A11" w:rsidRPr="00C225C2" w:rsidRDefault="00A16A11" w:rsidP="009A3CC9">
            <w:pPr>
              <w:jc w:val="right"/>
              <w:rPr>
                <w:b/>
                <w:sz w:val="28"/>
                <w:szCs w:val="28"/>
              </w:rPr>
            </w:pPr>
            <w:r w:rsidRPr="00C225C2">
              <w:rPr>
                <w:b/>
                <w:sz w:val="28"/>
                <w:szCs w:val="28"/>
              </w:rPr>
              <w:t>I. Plazas por Analizar</w:t>
            </w:r>
          </w:p>
        </w:tc>
        <w:tc>
          <w:tcPr>
            <w:tcW w:w="8548" w:type="dxa"/>
          </w:tcPr>
          <w:p w:rsidR="00A16A11" w:rsidRDefault="00A16A11" w:rsidP="009A3CC9">
            <w:pPr>
              <w:jc w:val="both"/>
              <w:rPr>
                <w:bCs/>
                <w:i/>
                <w:sz w:val="28"/>
                <w:szCs w:val="28"/>
              </w:rPr>
            </w:pPr>
            <w:r w:rsidRPr="00C225C2">
              <w:rPr>
                <w:bCs/>
                <w:i/>
                <w:sz w:val="28"/>
                <w:szCs w:val="28"/>
              </w:rPr>
              <w:t>En total se analizan 23 plazas desglosadas de la siguiente manera:</w:t>
            </w:r>
          </w:p>
          <w:p w:rsidR="00A16A11" w:rsidRDefault="00A16A11" w:rsidP="009A3CC9">
            <w:pPr>
              <w:jc w:val="both"/>
              <w:rPr>
                <w:bCs/>
                <w:i/>
                <w:sz w:val="28"/>
                <w:szCs w:val="28"/>
              </w:rPr>
            </w:pPr>
          </w:p>
          <w:p w:rsidR="00A16A11" w:rsidRPr="004B1A5B" w:rsidRDefault="00A16A11" w:rsidP="009A3CC9">
            <w:pPr>
              <w:jc w:val="center"/>
              <w:rPr>
                <w:b/>
                <w:bCs/>
              </w:rPr>
            </w:pPr>
            <w:r w:rsidRPr="004B1A5B">
              <w:rPr>
                <w:b/>
                <w:bCs/>
              </w:rPr>
              <w:t>Cuadro 1</w:t>
            </w:r>
          </w:p>
          <w:p w:rsidR="00A16A11" w:rsidRPr="00F92A86" w:rsidRDefault="00A16A11" w:rsidP="009A3CC9">
            <w:pPr>
              <w:jc w:val="center"/>
              <w:rPr>
                <w:b/>
                <w:bCs/>
              </w:rPr>
            </w:pPr>
            <w:r w:rsidRPr="00430675">
              <w:rPr>
                <w:b/>
              </w:rPr>
              <w:t>Modalidad de Trabajo PISAV Siquirres</w:t>
            </w:r>
          </w:p>
          <w:p w:rsidR="00A16A11" w:rsidRPr="00F92A86" w:rsidRDefault="00A16A11" w:rsidP="009A3CC9">
            <w:pPr>
              <w:jc w:val="center"/>
              <w:rPr>
                <w:b/>
                <w:bCs/>
              </w:rPr>
            </w:pPr>
            <w:r w:rsidRPr="00F92A86">
              <w:rPr>
                <w:b/>
                <w:bCs/>
              </w:rPr>
              <w:t xml:space="preserve">Cantidad de </w:t>
            </w:r>
            <w:r>
              <w:rPr>
                <w:b/>
                <w:bCs/>
              </w:rPr>
              <w:t>Recurso Humano recomendado para el 2018</w:t>
            </w:r>
          </w:p>
          <w:p w:rsidR="00A16A11" w:rsidRDefault="00A16A11" w:rsidP="009A3CC9">
            <w:pPr>
              <w:jc w:val="both"/>
              <w:rPr>
                <w:bCs/>
                <w:i/>
                <w:sz w:val="28"/>
                <w:szCs w:val="28"/>
              </w:rPr>
            </w:pPr>
          </w:p>
          <w:tbl>
            <w:tblPr>
              <w:tblW w:w="7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103"/>
              <w:gridCol w:w="4165"/>
              <w:gridCol w:w="1415"/>
              <w:gridCol w:w="1277"/>
            </w:tblGrid>
            <w:tr w:rsidR="00A16A11" w:rsidRPr="00430675" w:rsidTr="009A3CC9">
              <w:trPr>
                <w:trHeight w:val="657"/>
              </w:trPr>
              <w:tc>
                <w:tcPr>
                  <w:tcW w:w="693"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rPr>
                      <w:b/>
                      <w:bCs/>
                    </w:rPr>
                  </w:pPr>
                  <w:r w:rsidRPr="00430675">
                    <w:rPr>
                      <w:b/>
                      <w:bCs/>
                    </w:rPr>
                    <w:t>Cantidad</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rPr>
                      <w:b/>
                      <w:bCs/>
                    </w:rPr>
                  </w:pPr>
                  <w:r w:rsidRPr="00430675">
                    <w:rPr>
                      <w:b/>
                      <w:bCs/>
                    </w:rPr>
                    <w:t>Tipo de plaza</w:t>
                  </w:r>
                </w:p>
              </w:tc>
              <w:tc>
                <w:tcPr>
                  <w:tcW w:w="889" w:type="pct"/>
                  <w:tcBorders>
                    <w:top w:val="single" w:sz="8" w:space="0" w:color="auto"/>
                    <w:left w:val="single" w:sz="8" w:space="0" w:color="auto"/>
                    <w:bottom w:val="single" w:sz="8" w:space="0" w:color="auto"/>
                    <w:right w:val="single" w:sz="8" w:space="0" w:color="auto"/>
                  </w:tcBorders>
                  <w:vAlign w:val="center"/>
                </w:tcPr>
                <w:p w:rsidR="00A16A11" w:rsidRDefault="00A16A11" w:rsidP="009A3CC9">
                  <w:pPr>
                    <w:jc w:val="center"/>
                    <w:rPr>
                      <w:b/>
                      <w:bCs/>
                    </w:rPr>
                  </w:pPr>
                  <w:r w:rsidRPr="00430675">
                    <w:rPr>
                      <w:b/>
                      <w:bCs/>
                    </w:rPr>
                    <w:t>Condición</w:t>
                  </w:r>
                </w:p>
                <w:p w:rsidR="00A16A11" w:rsidRPr="00430675" w:rsidRDefault="00A16A11" w:rsidP="009A3CC9">
                  <w:pPr>
                    <w:jc w:val="center"/>
                    <w:rPr>
                      <w:b/>
                      <w:bCs/>
                    </w:rPr>
                  </w:pPr>
                  <w:r w:rsidRPr="00430675">
                    <w:rPr>
                      <w:b/>
                      <w:bCs/>
                    </w:rPr>
                    <w:t xml:space="preserve"> Actual</w:t>
                  </w:r>
                </w:p>
              </w:tc>
              <w:tc>
                <w:tcPr>
                  <w:tcW w:w="802"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rPr>
                      <w:b/>
                      <w:bCs/>
                    </w:rPr>
                  </w:pPr>
                  <w:r w:rsidRPr="00430675">
                    <w:rPr>
                      <w:b/>
                      <w:bCs/>
                    </w:rPr>
                    <w:t>Plazo</w:t>
                  </w:r>
                </w:p>
                <w:p w:rsidR="00A16A11" w:rsidRPr="00430675" w:rsidRDefault="00A16A11" w:rsidP="009A3CC9">
                  <w:pPr>
                    <w:jc w:val="center"/>
                    <w:rPr>
                      <w:b/>
                      <w:bCs/>
                    </w:rPr>
                  </w:pPr>
                  <w:r w:rsidRPr="00430675">
                    <w:rPr>
                      <w:b/>
                      <w:bCs/>
                    </w:rPr>
                    <w:t>Actual</w:t>
                  </w:r>
                </w:p>
              </w:tc>
            </w:tr>
            <w:tr w:rsidR="00A16A11" w:rsidRPr="00430675" w:rsidTr="009A3CC9">
              <w:trPr>
                <w:trHeight w:val="540"/>
              </w:trPr>
              <w:tc>
                <w:tcPr>
                  <w:tcW w:w="5000" w:type="pct"/>
                  <w:gridSpan w:val="4"/>
                  <w:tcBorders>
                    <w:top w:val="single" w:sz="8" w:space="0" w:color="auto"/>
                    <w:left w:val="single" w:sz="8" w:space="0" w:color="auto"/>
                    <w:bottom w:val="single" w:sz="8" w:space="0" w:color="auto"/>
                    <w:right w:val="single" w:sz="8" w:space="0" w:color="auto"/>
                  </w:tcBorders>
                  <w:vAlign w:val="center"/>
                </w:tcPr>
                <w:p w:rsidR="00A16A11" w:rsidRDefault="00A16A11" w:rsidP="009A3CC9">
                  <w:pPr>
                    <w:jc w:val="center"/>
                    <w:rPr>
                      <w:b/>
                      <w:bCs/>
                    </w:rPr>
                  </w:pPr>
                  <w:r w:rsidRPr="00430675">
                    <w:rPr>
                      <w:b/>
                      <w:bCs/>
                    </w:rPr>
                    <w:t>Oficina Siquirres (Juzgado de Pensiones y Violencia Doméstica, Ministerio Público, Defensa Pública y Departamento</w:t>
                  </w:r>
                </w:p>
                <w:p w:rsidR="00A16A11" w:rsidRPr="00430675" w:rsidRDefault="00A16A11" w:rsidP="009A3CC9">
                  <w:pPr>
                    <w:jc w:val="center"/>
                    <w:rPr>
                      <w:bCs/>
                    </w:rPr>
                  </w:pPr>
                  <w:r w:rsidRPr="00430675">
                    <w:rPr>
                      <w:b/>
                      <w:bCs/>
                    </w:rPr>
                    <w:t>de Trabajo Social y Psicología).</w:t>
                  </w:r>
                </w:p>
              </w:tc>
            </w:tr>
            <w:tr w:rsidR="00A16A11" w:rsidRPr="00430675" w:rsidTr="009A3CC9">
              <w:trPr>
                <w:trHeight w:val="397"/>
              </w:trPr>
              <w:tc>
                <w:tcPr>
                  <w:tcW w:w="693"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pPr>
                  <w:r w:rsidRPr="00430675">
                    <w:t>1</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both"/>
                  </w:pPr>
                  <w:r w:rsidRPr="00430675">
                    <w:t>Juez o Jueza 1</w:t>
                  </w:r>
                </w:p>
              </w:tc>
              <w:tc>
                <w:tcPr>
                  <w:tcW w:w="889" w:type="pct"/>
                  <w:vMerge w:val="restart"/>
                  <w:tcBorders>
                    <w:top w:val="single" w:sz="8" w:space="0" w:color="auto"/>
                    <w:left w:val="single" w:sz="8" w:space="0" w:color="auto"/>
                    <w:right w:val="single" w:sz="8" w:space="0" w:color="auto"/>
                  </w:tcBorders>
                  <w:vAlign w:val="center"/>
                </w:tcPr>
                <w:p w:rsidR="00A16A11" w:rsidRDefault="00A16A11" w:rsidP="009A3CC9">
                  <w:pPr>
                    <w:jc w:val="center"/>
                    <w:rPr>
                      <w:bCs/>
                    </w:rPr>
                  </w:pPr>
                  <w:r w:rsidRPr="00430675">
                    <w:rPr>
                      <w:bCs/>
                    </w:rPr>
                    <w:t>Extraor</w:t>
                  </w:r>
                  <w:r>
                    <w:rPr>
                      <w:bCs/>
                    </w:rPr>
                    <w:t>-</w:t>
                  </w:r>
                </w:p>
                <w:p w:rsidR="00A16A11" w:rsidRPr="00430675" w:rsidRDefault="00A16A11" w:rsidP="009A3CC9">
                  <w:pPr>
                    <w:jc w:val="center"/>
                    <w:rPr>
                      <w:bCs/>
                    </w:rPr>
                  </w:pPr>
                  <w:r w:rsidRPr="00430675">
                    <w:rPr>
                      <w:bCs/>
                    </w:rPr>
                    <w:t>Dinarias</w:t>
                  </w:r>
                </w:p>
              </w:tc>
              <w:tc>
                <w:tcPr>
                  <w:tcW w:w="802" w:type="pct"/>
                  <w:vMerge w:val="restart"/>
                  <w:tcBorders>
                    <w:top w:val="single" w:sz="8" w:space="0" w:color="auto"/>
                    <w:left w:val="single" w:sz="8" w:space="0" w:color="auto"/>
                    <w:right w:val="single" w:sz="8" w:space="0" w:color="auto"/>
                  </w:tcBorders>
                  <w:vAlign w:val="center"/>
                </w:tcPr>
                <w:p w:rsidR="00A16A11" w:rsidRDefault="00A16A11" w:rsidP="009A3CC9">
                  <w:pPr>
                    <w:jc w:val="center"/>
                    <w:rPr>
                      <w:bCs/>
                    </w:rPr>
                  </w:pPr>
                  <w:r w:rsidRPr="00430675">
                    <w:rPr>
                      <w:bCs/>
                    </w:rPr>
                    <w:t>12</w:t>
                  </w:r>
                </w:p>
                <w:p w:rsidR="00A16A11" w:rsidRPr="00430675" w:rsidRDefault="00A16A11" w:rsidP="009A3CC9">
                  <w:pPr>
                    <w:jc w:val="center"/>
                    <w:rPr>
                      <w:bCs/>
                    </w:rPr>
                  </w:pPr>
                  <w:r>
                    <w:rPr>
                      <w:bCs/>
                    </w:rPr>
                    <w:t>meses</w:t>
                  </w:r>
                </w:p>
              </w:tc>
            </w:tr>
            <w:tr w:rsidR="00A16A11" w:rsidRPr="00430675" w:rsidTr="009A3CC9">
              <w:trPr>
                <w:trHeight w:val="397"/>
              </w:trPr>
              <w:tc>
                <w:tcPr>
                  <w:tcW w:w="693"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pPr>
                  <w:r w:rsidRPr="00430675">
                    <w:t>2</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both"/>
                  </w:pPr>
                  <w:r w:rsidRPr="00430675">
                    <w:t>Técnica o Técnico Judicial 1</w:t>
                  </w:r>
                </w:p>
              </w:tc>
              <w:tc>
                <w:tcPr>
                  <w:tcW w:w="889" w:type="pct"/>
                  <w:vMerge/>
                  <w:tcBorders>
                    <w:left w:val="single" w:sz="8" w:space="0" w:color="auto"/>
                    <w:right w:val="single" w:sz="8" w:space="0" w:color="auto"/>
                  </w:tcBorders>
                  <w:vAlign w:val="center"/>
                </w:tcPr>
                <w:p w:rsidR="00A16A11" w:rsidRPr="00430675" w:rsidRDefault="00A16A11" w:rsidP="009A3CC9">
                  <w:pPr>
                    <w:jc w:val="center"/>
                    <w:rPr>
                      <w:bCs/>
                    </w:rPr>
                  </w:pPr>
                </w:p>
              </w:tc>
              <w:tc>
                <w:tcPr>
                  <w:tcW w:w="802" w:type="pct"/>
                  <w:vMerge/>
                  <w:tcBorders>
                    <w:left w:val="single" w:sz="8" w:space="0" w:color="auto"/>
                    <w:right w:val="single" w:sz="8" w:space="0" w:color="auto"/>
                  </w:tcBorders>
                </w:tcPr>
                <w:p w:rsidR="00A16A11" w:rsidRPr="00430675" w:rsidRDefault="00A16A11" w:rsidP="009A3CC9">
                  <w:pPr>
                    <w:jc w:val="center"/>
                    <w:rPr>
                      <w:bCs/>
                      <w:color w:val="2E74B5"/>
                    </w:rPr>
                  </w:pPr>
                </w:p>
              </w:tc>
            </w:tr>
            <w:tr w:rsidR="00A16A11" w:rsidRPr="00430675" w:rsidTr="009A3CC9">
              <w:trPr>
                <w:trHeight w:val="397"/>
              </w:trPr>
              <w:tc>
                <w:tcPr>
                  <w:tcW w:w="693"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pPr>
                  <w:r w:rsidRPr="00430675">
                    <w:t>1</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both"/>
                  </w:pPr>
                  <w:r w:rsidRPr="00430675">
                    <w:t>Técnica o Técnico Administrativo 2</w:t>
                  </w:r>
                </w:p>
              </w:tc>
              <w:tc>
                <w:tcPr>
                  <w:tcW w:w="889" w:type="pct"/>
                  <w:vMerge/>
                  <w:tcBorders>
                    <w:left w:val="single" w:sz="8" w:space="0" w:color="auto"/>
                    <w:right w:val="single" w:sz="8" w:space="0" w:color="auto"/>
                  </w:tcBorders>
                  <w:vAlign w:val="center"/>
                </w:tcPr>
                <w:p w:rsidR="00A16A11" w:rsidRPr="00430675" w:rsidRDefault="00A16A11" w:rsidP="009A3CC9">
                  <w:pPr>
                    <w:jc w:val="center"/>
                    <w:rPr>
                      <w:bCs/>
                    </w:rPr>
                  </w:pPr>
                </w:p>
              </w:tc>
              <w:tc>
                <w:tcPr>
                  <w:tcW w:w="802" w:type="pct"/>
                  <w:vMerge/>
                  <w:tcBorders>
                    <w:left w:val="single" w:sz="8" w:space="0" w:color="auto"/>
                    <w:right w:val="single" w:sz="8" w:space="0" w:color="auto"/>
                  </w:tcBorders>
                </w:tcPr>
                <w:p w:rsidR="00A16A11" w:rsidRPr="00430675" w:rsidRDefault="00A16A11" w:rsidP="009A3CC9">
                  <w:pPr>
                    <w:jc w:val="center"/>
                    <w:rPr>
                      <w:bCs/>
                      <w:color w:val="2E74B5"/>
                    </w:rPr>
                  </w:pPr>
                </w:p>
              </w:tc>
            </w:tr>
            <w:tr w:rsidR="00A16A11" w:rsidRPr="00430675" w:rsidTr="009A3CC9">
              <w:trPr>
                <w:trHeight w:val="397"/>
              </w:trPr>
              <w:tc>
                <w:tcPr>
                  <w:tcW w:w="693"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pPr>
                  <w:r w:rsidRPr="00430675">
                    <w:t>1</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both"/>
                  </w:pPr>
                  <w:r w:rsidRPr="00430675">
                    <w:t xml:space="preserve">Fiscala o Fiscal Auxiliar </w:t>
                  </w:r>
                </w:p>
              </w:tc>
              <w:tc>
                <w:tcPr>
                  <w:tcW w:w="889" w:type="pct"/>
                  <w:vMerge/>
                  <w:tcBorders>
                    <w:left w:val="single" w:sz="8" w:space="0" w:color="auto"/>
                    <w:right w:val="single" w:sz="8" w:space="0" w:color="auto"/>
                  </w:tcBorders>
                  <w:vAlign w:val="center"/>
                </w:tcPr>
                <w:p w:rsidR="00A16A11" w:rsidRPr="00430675" w:rsidRDefault="00A16A11" w:rsidP="009A3CC9">
                  <w:pPr>
                    <w:jc w:val="center"/>
                    <w:rPr>
                      <w:bCs/>
                    </w:rPr>
                  </w:pPr>
                </w:p>
              </w:tc>
              <w:tc>
                <w:tcPr>
                  <w:tcW w:w="802" w:type="pct"/>
                  <w:vMerge/>
                  <w:tcBorders>
                    <w:left w:val="single" w:sz="8" w:space="0" w:color="auto"/>
                    <w:right w:val="single" w:sz="8" w:space="0" w:color="auto"/>
                  </w:tcBorders>
                </w:tcPr>
                <w:p w:rsidR="00A16A11" w:rsidRPr="00430675" w:rsidRDefault="00A16A11" w:rsidP="009A3CC9">
                  <w:pPr>
                    <w:jc w:val="center"/>
                    <w:rPr>
                      <w:bCs/>
                      <w:color w:val="2E74B5"/>
                    </w:rPr>
                  </w:pPr>
                </w:p>
              </w:tc>
            </w:tr>
            <w:tr w:rsidR="00A16A11" w:rsidRPr="00430675" w:rsidTr="009A3CC9">
              <w:trPr>
                <w:trHeight w:val="397"/>
              </w:trPr>
              <w:tc>
                <w:tcPr>
                  <w:tcW w:w="693"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pPr>
                  <w:r w:rsidRPr="00430675">
                    <w:t>1</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both"/>
                  </w:pPr>
                  <w:r w:rsidRPr="00430675">
                    <w:t>Técnica o Técnico Judicial 2</w:t>
                  </w:r>
                </w:p>
              </w:tc>
              <w:tc>
                <w:tcPr>
                  <w:tcW w:w="889" w:type="pct"/>
                  <w:vMerge/>
                  <w:tcBorders>
                    <w:left w:val="single" w:sz="8" w:space="0" w:color="auto"/>
                    <w:right w:val="single" w:sz="8" w:space="0" w:color="auto"/>
                  </w:tcBorders>
                  <w:vAlign w:val="center"/>
                </w:tcPr>
                <w:p w:rsidR="00A16A11" w:rsidRPr="00430675" w:rsidRDefault="00A16A11" w:rsidP="009A3CC9">
                  <w:pPr>
                    <w:jc w:val="center"/>
                    <w:rPr>
                      <w:bCs/>
                    </w:rPr>
                  </w:pPr>
                </w:p>
              </w:tc>
              <w:tc>
                <w:tcPr>
                  <w:tcW w:w="802" w:type="pct"/>
                  <w:vMerge/>
                  <w:tcBorders>
                    <w:left w:val="single" w:sz="8" w:space="0" w:color="auto"/>
                    <w:right w:val="single" w:sz="8" w:space="0" w:color="auto"/>
                  </w:tcBorders>
                </w:tcPr>
                <w:p w:rsidR="00A16A11" w:rsidRPr="00430675" w:rsidRDefault="00A16A11" w:rsidP="009A3CC9">
                  <w:pPr>
                    <w:jc w:val="center"/>
                    <w:rPr>
                      <w:bCs/>
                      <w:color w:val="2E74B5"/>
                    </w:rPr>
                  </w:pPr>
                </w:p>
              </w:tc>
            </w:tr>
            <w:tr w:rsidR="00A16A11" w:rsidRPr="00430675" w:rsidTr="009A3CC9">
              <w:trPr>
                <w:trHeight w:val="397"/>
              </w:trPr>
              <w:tc>
                <w:tcPr>
                  <w:tcW w:w="693"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pPr>
                  <w:r w:rsidRPr="00430675">
                    <w:t>2</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both"/>
                  </w:pPr>
                  <w:r w:rsidRPr="00430675">
                    <w:rPr>
                      <w:lang w:val="pt-BR"/>
                    </w:rPr>
                    <w:t>Defensora Pública o Defensor Público</w:t>
                  </w:r>
                </w:p>
              </w:tc>
              <w:tc>
                <w:tcPr>
                  <w:tcW w:w="889" w:type="pct"/>
                  <w:vMerge/>
                  <w:tcBorders>
                    <w:left w:val="single" w:sz="8" w:space="0" w:color="auto"/>
                    <w:right w:val="single" w:sz="8" w:space="0" w:color="auto"/>
                  </w:tcBorders>
                  <w:vAlign w:val="center"/>
                </w:tcPr>
                <w:p w:rsidR="00A16A11" w:rsidRPr="00430675" w:rsidRDefault="00A16A11" w:rsidP="009A3CC9">
                  <w:pPr>
                    <w:jc w:val="center"/>
                    <w:rPr>
                      <w:bCs/>
                    </w:rPr>
                  </w:pPr>
                </w:p>
              </w:tc>
              <w:tc>
                <w:tcPr>
                  <w:tcW w:w="802" w:type="pct"/>
                  <w:vMerge/>
                  <w:tcBorders>
                    <w:left w:val="single" w:sz="8" w:space="0" w:color="auto"/>
                    <w:right w:val="single" w:sz="8" w:space="0" w:color="auto"/>
                  </w:tcBorders>
                </w:tcPr>
                <w:p w:rsidR="00A16A11" w:rsidRPr="00430675" w:rsidRDefault="00A16A11" w:rsidP="009A3CC9">
                  <w:pPr>
                    <w:jc w:val="center"/>
                    <w:rPr>
                      <w:bCs/>
                      <w:color w:val="2E74B5"/>
                    </w:rPr>
                  </w:pPr>
                </w:p>
              </w:tc>
            </w:tr>
            <w:tr w:rsidR="00A16A11" w:rsidRPr="00430675" w:rsidTr="009A3CC9">
              <w:trPr>
                <w:trHeight w:val="397"/>
              </w:trPr>
              <w:tc>
                <w:tcPr>
                  <w:tcW w:w="693"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pPr>
                  <w:r w:rsidRPr="00430675">
                    <w:rPr>
                      <w:lang w:val="pt-BR"/>
                    </w:rPr>
                    <w:t>1</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both"/>
                    <w:rPr>
                      <w:lang w:val="pt-BR"/>
                    </w:rPr>
                  </w:pPr>
                  <w:r w:rsidRPr="00430675">
                    <w:rPr>
                      <w:lang w:val="pt-BR"/>
                    </w:rPr>
                    <w:t>Auxiliar Administrativa o Administrativo</w:t>
                  </w:r>
                </w:p>
              </w:tc>
              <w:tc>
                <w:tcPr>
                  <w:tcW w:w="889" w:type="pct"/>
                  <w:vMerge/>
                  <w:tcBorders>
                    <w:left w:val="single" w:sz="8" w:space="0" w:color="auto"/>
                    <w:right w:val="single" w:sz="8" w:space="0" w:color="auto"/>
                  </w:tcBorders>
                  <w:vAlign w:val="center"/>
                </w:tcPr>
                <w:p w:rsidR="00A16A11" w:rsidRPr="00430675" w:rsidRDefault="00A16A11" w:rsidP="009A3CC9">
                  <w:pPr>
                    <w:jc w:val="center"/>
                    <w:rPr>
                      <w:bCs/>
                      <w:lang w:val="pt-BR"/>
                    </w:rPr>
                  </w:pPr>
                </w:p>
              </w:tc>
              <w:tc>
                <w:tcPr>
                  <w:tcW w:w="802" w:type="pct"/>
                  <w:vMerge/>
                  <w:tcBorders>
                    <w:left w:val="single" w:sz="8" w:space="0" w:color="auto"/>
                    <w:right w:val="single" w:sz="8" w:space="0" w:color="auto"/>
                  </w:tcBorders>
                </w:tcPr>
                <w:p w:rsidR="00A16A11" w:rsidRPr="00430675" w:rsidRDefault="00A16A11" w:rsidP="009A3CC9">
                  <w:pPr>
                    <w:jc w:val="center"/>
                    <w:rPr>
                      <w:bCs/>
                      <w:color w:val="2E74B5"/>
                      <w:lang w:val="pt-BR"/>
                    </w:rPr>
                  </w:pPr>
                </w:p>
              </w:tc>
            </w:tr>
            <w:tr w:rsidR="00A16A11" w:rsidRPr="00430675" w:rsidTr="009A3CC9">
              <w:trPr>
                <w:trHeight w:val="552"/>
              </w:trPr>
              <w:tc>
                <w:tcPr>
                  <w:tcW w:w="693"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pPr>
                  <w:r w:rsidRPr="00430675">
                    <w:rPr>
                      <w:lang w:val="pt-BR"/>
                    </w:rPr>
                    <w:t>2</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both"/>
                  </w:pPr>
                  <w:r w:rsidRPr="00430675">
                    <w:rPr>
                      <w:lang w:val="pt-BR"/>
                    </w:rPr>
                    <w:t>Perita o Perito Judicial 2 (Trabajo Social y Psicolog</w:t>
                  </w:r>
                  <w:r>
                    <w:rPr>
                      <w:lang w:val="pt-BR"/>
                    </w:rPr>
                    <w:t>í</w:t>
                  </w:r>
                  <w:r w:rsidRPr="00430675">
                    <w:rPr>
                      <w:lang w:val="pt-BR"/>
                    </w:rPr>
                    <w:t>a)</w:t>
                  </w:r>
                </w:p>
              </w:tc>
              <w:tc>
                <w:tcPr>
                  <w:tcW w:w="889" w:type="pct"/>
                  <w:vMerge/>
                  <w:tcBorders>
                    <w:left w:val="single" w:sz="8" w:space="0" w:color="auto"/>
                    <w:right w:val="single" w:sz="8" w:space="0" w:color="auto"/>
                  </w:tcBorders>
                  <w:vAlign w:val="center"/>
                </w:tcPr>
                <w:p w:rsidR="00A16A11" w:rsidRPr="00430675" w:rsidRDefault="00A16A11" w:rsidP="009A3CC9">
                  <w:pPr>
                    <w:jc w:val="center"/>
                    <w:rPr>
                      <w:bCs/>
                      <w:lang w:val="pt-BR"/>
                    </w:rPr>
                  </w:pPr>
                </w:p>
              </w:tc>
              <w:tc>
                <w:tcPr>
                  <w:tcW w:w="802" w:type="pct"/>
                  <w:vMerge/>
                  <w:tcBorders>
                    <w:left w:val="single" w:sz="8" w:space="0" w:color="auto"/>
                    <w:right w:val="single" w:sz="8" w:space="0" w:color="auto"/>
                  </w:tcBorders>
                </w:tcPr>
                <w:p w:rsidR="00A16A11" w:rsidRPr="00430675" w:rsidRDefault="00A16A11" w:rsidP="009A3CC9">
                  <w:pPr>
                    <w:jc w:val="center"/>
                    <w:rPr>
                      <w:bCs/>
                      <w:color w:val="2E74B5"/>
                      <w:lang w:val="pt-BR"/>
                    </w:rPr>
                  </w:pPr>
                </w:p>
              </w:tc>
            </w:tr>
            <w:tr w:rsidR="00A16A11" w:rsidRPr="00430675" w:rsidTr="009A3CC9">
              <w:trPr>
                <w:trHeight w:val="397"/>
              </w:trPr>
              <w:tc>
                <w:tcPr>
                  <w:tcW w:w="693"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pPr>
                  <w:r w:rsidRPr="00430675">
                    <w:rPr>
                      <w:lang w:val="pt-BR"/>
                    </w:rPr>
                    <w:t>1</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both"/>
                  </w:pPr>
                  <w:r w:rsidRPr="00430675">
                    <w:rPr>
                      <w:lang w:val="pt-BR"/>
                    </w:rPr>
                    <w:t xml:space="preserve">Auxiliar Administrativa o Administrativo </w:t>
                  </w:r>
                </w:p>
              </w:tc>
              <w:tc>
                <w:tcPr>
                  <w:tcW w:w="889" w:type="pct"/>
                  <w:vMerge/>
                  <w:tcBorders>
                    <w:left w:val="single" w:sz="8" w:space="0" w:color="auto"/>
                    <w:right w:val="single" w:sz="8" w:space="0" w:color="auto"/>
                  </w:tcBorders>
                  <w:vAlign w:val="center"/>
                </w:tcPr>
                <w:p w:rsidR="00A16A11" w:rsidRPr="00430675" w:rsidRDefault="00A16A11" w:rsidP="009A3CC9">
                  <w:pPr>
                    <w:jc w:val="center"/>
                    <w:rPr>
                      <w:bCs/>
                      <w:lang w:val="pt-BR"/>
                    </w:rPr>
                  </w:pPr>
                </w:p>
              </w:tc>
              <w:tc>
                <w:tcPr>
                  <w:tcW w:w="802" w:type="pct"/>
                  <w:vMerge/>
                  <w:tcBorders>
                    <w:left w:val="single" w:sz="8" w:space="0" w:color="auto"/>
                    <w:right w:val="single" w:sz="8" w:space="0" w:color="auto"/>
                  </w:tcBorders>
                </w:tcPr>
                <w:p w:rsidR="00A16A11" w:rsidRPr="00430675" w:rsidRDefault="00A16A11" w:rsidP="009A3CC9">
                  <w:pPr>
                    <w:jc w:val="center"/>
                    <w:rPr>
                      <w:bCs/>
                      <w:color w:val="2E74B5"/>
                      <w:lang w:val="pt-BR"/>
                    </w:rPr>
                  </w:pPr>
                </w:p>
              </w:tc>
            </w:tr>
            <w:tr w:rsidR="00A16A11" w:rsidRPr="00430675" w:rsidTr="009A3CC9">
              <w:trPr>
                <w:trHeight w:val="552"/>
              </w:trPr>
              <w:tc>
                <w:tcPr>
                  <w:tcW w:w="693"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rPr>
                      <w:lang w:val="pt-BR"/>
                    </w:rPr>
                  </w:pPr>
                  <w:r w:rsidRPr="00430675">
                    <w:rPr>
                      <w:lang w:val="pt-BR"/>
                    </w:rPr>
                    <w:t>2</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both"/>
                    <w:rPr>
                      <w:lang w:val="pt-BR"/>
                    </w:rPr>
                  </w:pPr>
                  <w:r w:rsidRPr="00430675">
                    <w:t>Profesional 2 (Trabajo Social y Psicología)</w:t>
                  </w:r>
                </w:p>
              </w:tc>
              <w:tc>
                <w:tcPr>
                  <w:tcW w:w="889" w:type="pct"/>
                  <w:vMerge/>
                  <w:tcBorders>
                    <w:left w:val="single" w:sz="8" w:space="0" w:color="auto"/>
                    <w:right w:val="single" w:sz="8" w:space="0" w:color="auto"/>
                  </w:tcBorders>
                  <w:vAlign w:val="center"/>
                </w:tcPr>
                <w:p w:rsidR="00A16A11" w:rsidRPr="00430675" w:rsidRDefault="00A16A11" w:rsidP="009A3CC9">
                  <w:pPr>
                    <w:jc w:val="center"/>
                    <w:rPr>
                      <w:bCs/>
                      <w:lang w:val="pt-BR"/>
                    </w:rPr>
                  </w:pPr>
                </w:p>
              </w:tc>
              <w:tc>
                <w:tcPr>
                  <w:tcW w:w="802" w:type="pct"/>
                  <w:vMerge/>
                  <w:tcBorders>
                    <w:left w:val="single" w:sz="8" w:space="0" w:color="auto"/>
                    <w:right w:val="single" w:sz="8" w:space="0" w:color="auto"/>
                  </w:tcBorders>
                </w:tcPr>
                <w:p w:rsidR="00A16A11" w:rsidRPr="00430675" w:rsidRDefault="00A16A11" w:rsidP="009A3CC9">
                  <w:pPr>
                    <w:jc w:val="center"/>
                    <w:rPr>
                      <w:bCs/>
                      <w:color w:val="2E74B5"/>
                      <w:lang w:val="pt-BR"/>
                    </w:rPr>
                  </w:pPr>
                </w:p>
              </w:tc>
            </w:tr>
            <w:tr w:rsidR="00A16A11" w:rsidRPr="00430675" w:rsidTr="009A3CC9">
              <w:trPr>
                <w:trHeight w:val="397"/>
              </w:trPr>
              <w:tc>
                <w:tcPr>
                  <w:tcW w:w="693"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rPr>
                      <w:lang w:val="pt-BR"/>
                    </w:rPr>
                  </w:pPr>
                  <w:r w:rsidRPr="00430675">
                    <w:rPr>
                      <w:lang w:val="pt-BR"/>
                    </w:rPr>
                    <w:t xml:space="preserve">1 </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both"/>
                    <w:rPr>
                      <w:lang w:val="pt-BR"/>
                    </w:rPr>
                  </w:pPr>
                  <w:r w:rsidRPr="00430675">
                    <w:rPr>
                      <w:lang w:val="pt-BR"/>
                    </w:rPr>
                    <w:t>Auxiliar Administrativa o Administrativo</w:t>
                  </w:r>
                </w:p>
              </w:tc>
              <w:tc>
                <w:tcPr>
                  <w:tcW w:w="889" w:type="pct"/>
                  <w:vMerge/>
                  <w:tcBorders>
                    <w:left w:val="single" w:sz="8" w:space="0" w:color="auto"/>
                    <w:bottom w:val="single" w:sz="8" w:space="0" w:color="auto"/>
                    <w:right w:val="single" w:sz="8" w:space="0" w:color="auto"/>
                  </w:tcBorders>
                  <w:vAlign w:val="center"/>
                </w:tcPr>
                <w:p w:rsidR="00A16A11" w:rsidRPr="00430675" w:rsidRDefault="00A16A11" w:rsidP="009A3CC9">
                  <w:pPr>
                    <w:jc w:val="center"/>
                    <w:rPr>
                      <w:bCs/>
                      <w:lang w:val="pt-BR"/>
                    </w:rPr>
                  </w:pPr>
                </w:p>
              </w:tc>
              <w:tc>
                <w:tcPr>
                  <w:tcW w:w="802" w:type="pct"/>
                  <w:vMerge/>
                  <w:tcBorders>
                    <w:left w:val="single" w:sz="8" w:space="0" w:color="auto"/>
                    <w:bottom w:val="single" w:sz="8" w:space="0" w:color="auto"/>
                    <w:right w:val="single" w:sz="8" w:space="0" w:color="auto"/>
                  </w:tcBorders>
                </w:tcPr>
                <w:p w:rsidR="00A16A11" w:rsidRPr="00430675" w:rsidRDefault="00A16A11" w:rsidP="009A3CC9">
                  <w:pPr>
                    <w:jc w:val="center"/>
                    <w:rPr>
                      <w:bCs/>
                      <w:color w:val="2E74B5"/>
                      <w:lang w:val="pt-BR"/>
                    </w:rPr>
                  </w:pPr>
                </w:p>
              </w:tc>
            </w:tr>
            <w:tr w:rsidR="00A16A11" w:rsidRPr="00430675" w:rsidTr="009A3CC9">
              <w:trPr>
                <w:trHeight w:val="633"/>
              </w:trPr>
              <w:tc>
                <w:tcPr>
                  <w:tcW w:w="5000" w:type="pct"/>
                  <w:gridSpan w:val="4"/>
                  <w:tcBorders>
                    <w:top w:val="single" w:sz="8" w:space="0" w:color="auto"/>
                    <w:left w:val="single" w:sz="8" w:space="0" w:color="auto"/>
                    <w:bottom w:val="single" w:sz="8" w:space="0" w:color="auto"/>
                    <w:right w:val="single" w:sz="8" w:space="0" w:color="auto"/>
                  </w:tcBorders>
                  <w:vAlign w:val="center"/>
                </w:tcPr>
                <w:p w:rsidR="00A16A11" w:rsidRDefault="00A16A11" w:rsidP="009A3CC9">
                  <w:pPr>
                    <w:jc w:val="center"/>
                    <w:rPr>
                      <w:b/>
                      <w:bCs/>
                    </w:rPr>
                  </w:pPr>
                </w:p>
                <w:p w:rsidR="00A16A11" w:rsidRDefault="00A16A11" w:rsidP="009A3CC9">
                  <w:pPr>
                    <w:jc w:val="center"/>
                    <w:rPr>
                      <w:b/>
                      <w:bCs/>
                    </w:rPr>
                  </w:pPr>
                </w:p>
                <w:p w:rsidR="00A16A11" w:rsidRDefault="00A16A11" w:rsidP="009A3CC9">
                  <w:pPr>
                    <w:jc w:val="center"/>
                    <w:rPr>
                      <w:b/>
                      <w:bCs/>
                    </w:rPr>
                  </w:pPr>
                </w:p>
                <w:p w:rsidR="00A16A11" w:rsidRDefault="00A16A11" w:rsidP="009A3CC9">
                  <w:pPr>
                    <w:jc w:val="center"/>
                    <w:rPr>
                      <w:b/>
                      <w:bCs/>
                    </w:rPr>
                  </w:pPr>
                </w:p>
                <w:p w:rsidR="00A16A11" w:rsidRDefault="00A16A11" w:rsidP="009A3CC9">
                  <w:pPr>
                    <w:jc w:val="center"/>
                    <w:rPr>
                      <w:b/>
                      <w:bCs/>
                    </w:rPr>
                  </w:pPr>
                </w:p>
                <w:p w:rsidR="00A16A11" w:rsidRDefault="00A16A11" w:rsidP="009A3CC9">
                  <w:pPr>
                    <w:jc w:val="center"/>
                    <w:rPr>
                      <w:b/>
                      <w:bCs/>
                    </w:rPr>
                  </w:pPr>
                  <w:r w:rsidRPr="00430675">
                    <w:rPr>
                      <w:b/>
                      <w:bCs/>
                    </w:rPr>
                    <w:lastRenderedPageBreak/>
                    <w:t>Grupo de Implantación</w:t>
                  </w:r>
                </w:p>
                <w:p w:rsidR="00A16A11" w:rsidRPr="00430675" w:rsidRDefault="00A16A11" w:rsidP="009A3CC9">
                  <w:pPr>
                    <w:jc w:val="center"/>
                    <w:rPr>
                      <w:bCs/>
                      <w:lang w:val="pt-BR"/>
                    </w:rPr>
                  </w:pPr>
                  <w:r>
                    <w:rPr>
                      <w:b/>
                      <w:bCs/>
                    </w:rPr>
                    <w:t>(</w:t>
                  </w:r>
                  <w:r w:rsidRPr="00736BEE">
                    <w:rPr>
                      <w:b/>
                      <w:bCs/>
                    </w:rPr>
                    <w:t xml:space="preserve">Área </w:t>
                  </w:r>
                  <w:r>
                    <w:rPr>
                      <w:b/>
                      <w:bCs/>
                    </w:rPr>
                    <w:t>d</w:t>
                  </w:r>
                  <w:r w:rsidRPr="00736BEE">
                    <w:rPr>
                      <w:b/>
                      <w:bCs/>
                    </w:rPr>
                    <w:t xml:space="preserve">e Gestión </w:t>
                  </w:r>
                  <w:r>
                    <w:rPr>
                      <w:b/>
                      <w:bCs/>
                    </w:rPr>
                    <w:t>y</w:t>
                  </w:r>
                  <w:r w:rsidRPr="00736BEE">
                    <w:rPr>
                      <w:b/>
                      <w:bCs/>
                    </w:rPr>
                    <w:t xml:space="preserve"> Apoyo</w:t>
                  </w:r>
                  <w:r>
                    <w:rPr>
                      <w:b/>
                      <w:bCs/>
                    </w:rPr>
                    <w:t>)</w:t>
                  </w:r>
                </w:p>
              </w:tc>
            </w:tr>
            <w:tr w:rsidR="00A16A11" w:rsidRPr="00430675" w:rsidTr="009A3CC9">
              <w:trPr>
                <w:trHeight w:val="397"/>
              </w:trPr>
              <w:tc>
                <w:tcPr>
                  <w:tcW w:w="693"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rPr>
                      <w:lang w:val="pt-BR"/>
                    </w:rPr>
                  </w:pPr>
                  <w:r w:rsidRPr="00430675">
                    <w:rPr>
                      <w:lang w:val="pt-BR"/>
                    </w:rPr>
                    <w:lastRenderedPageBreak/>
                    <w:t>2</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both"/>
                    <w:rPr>
                      <w:lang w:val="pt-BR"/>
                    </w:rPr>
                  </w:pPr>
                  <w:r w:rsidRPr="00430675">
                    <w:t>Juez o Jueza 1</w:t>
                  </w:r>
                </w:p>
              </w:tc>
              <w:tc>
                <w:tcPr>
                  <w:tcW w:w="889" w:type="pct"/>
                  <w:vMerge w:val="restart"/>
                  <w:tcBorders>
                    <w:top w:val="single" w:sz="8" w:space="0" w:color="auto"/>
                    <w:left w:val="single" w:sz="8" w:space="0" w:color="auto"/>
                    <w:right w:val="single" w:sz="8" w:space="0" w:color="auto"/>
                  </w:tcBorders>
                  <w:vAlign w:val="center"/>
                </w:tcPr>
                <w:p w:rsidR="00A16A11" w:rsidRDefault="00A16A11" w:rsidP="009A3CC9">
                  <w:pPr>
                    <w:jc w:val="center"/>
                    <w:rPr>
                      <w:bCs/>
                    </w:rPr>
                  </w:pPr>
                  <w:r w:rsidRPr="00430675">
                    <w:rPr>
                      <w:bCs/>
                    </w:rPr>
                    <w:t>Extraor</w:t>
                  </w:r>
                  <w:r>
                    <w:rPr>
                      <w:bCs/>
                    </w:rPr>
                    <w:t>-</w:t>
                  </w:r>
                </w:p>
                <w:p w:rsidR="00A16A11" w:rsidRPr="00430675" w:rsidRDefault="00A16A11" w:rsidP="009A3CC9">
                  <w:pPr>
                    <w:jc w:val="center"/>
                    <w:rPr>
                      <w:bCs/>
                      <w:lang w:val="pt-BR"/>
                    </w:rPr>
                  </w:pPr>
                  <w:r>
                    <w:rPr>
                      <w:bCs/>
                    </w:rPr>
                    <w:t>d</w:t>
                  </w:r>
                  <w:r w:rsidRPr="00430675">
                    <w:rPr>
                      <w:bCs/>
                    </w:rPr>
                    <w:t>inarias</w:t>
                  </w:r>
                </w:p>
              </w:tc>
              <w:tc>
                <w:tcPr>
                  <w:tcW w:w="802" w:type="pct"/>
                  <w:vMerge w:val="restart"/>
                  <w:tcBorders>
                    <w:top w:val="single" w:sz="8" w:space="0" w:color="auto"/>
                    <w:left w:val="single" w:sz="8" w:space="0" w:color="auto"/>
                    <w:right w:val="single" w:sz="8" w:space="0" w:color="auto"/>
                  </w:tcBorders>
                  <w:vAlign w:val="center"/>
                </w:tcPr>
                <w:p w:rsidR="00A16A11" w:rsidRDefault="00A16A11" w:rsidP="009A3CC9">
                  <w:pPr>
                    <w:jc w:val="center"/>
                    <w:rPr>
                      <w:bCs/>
                      <w:lang w:val="pt-BR"/>
                    </w:rPr>
                  </w:pPr>
                  <w:r w:rsidRPr="00430675">
                    <w:rPr>
                      <w:bCs/>
                      <w:lang w:val="pt-BR"/>
                    </w:rPr>
                    <w:t>6</w:t>
                  </w:r>
                </w:p>
                <w:p w:rsidR="00A16A11" w:rsidRPr="00430675" w:rsidRDefault="00A16A11" w:rsidP="009A3CC9">
                  <w:pPr>
                    <w:jc w:val="center"/>
                    <w:rPr>
                      <w:bCs/>
                      <w:lang w:val="pt-BR"/>
                    </w:rPr>
                  </w:pPr>
                  <w:r>
                    <w:rPr>
                      <w:bCs/>
                      <w:lang w:val="pt-BR"/>
                    </w:rPr>
                    <w:t>meses</w:t>
                  </w:r>
                </w:p>
              </w:tc>
            </w:tr>
            <w:tr w:rsidR="00A16A11" w:rsidRPr="00430675" w:rsidTr="009A3CC9">
              <w:trPr>
                <w:trHeight w:val="397"/>
              </w:trPr>
              <w:tc>
                <w:tcPr>
                  <w:tcW w:w="693"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rPr>
                      <w:lang w:val="pt-BR"/>
                    </w:rPr>
                  </w:pPr>
                  <w:r w:rsidRPr="00430675">
                    <w:rPr>
                      <w:lang w:val="pt-BR"/>
                    </w:rPr>
                    <w:t>1</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both"/>
                  </w:pPr>
                  <w:r w:rsidRPr="00430675">
                    <w:t>Coordinadora o Coordinador Judicial 1</w:t>
                  </w:r>
                </w:p>
              </w:tc>
              <w:tc>
                <w:tcPr>
                  <w:tcW w:w="889" w:type="pct"/>
                  <w:vMerge/>
                  <w:tcBorders>
                    <w:left w:val="single" w:sz="8" w:space="0" w:color="auto"/>
                    <w:right w:val="single" w:sz="8" w:space="0" w:color="auto"/>
                  </w:tcBorders>
                  <w:vAlign w:val="center"/>
                </w:tcPr>
                <w:p w:rsidR="00A16A11" w:rsidRPr="00430675" w:rsidRDefault="00A16A11" w:rsidP="009A3CC9">
                  <w:pPr>
                    <w:jc w:val="center"/>
                    <w:rPr>
                      <w:bCs/>
                      <w:lang w:val="pt-BR"/>
                    </w:rPr>
                  </w:pPr>
                </w:p>
              </w:tc>
              <w:tc>
                <w:tcPr>
                  <w:tcW w:w="802" w:type="pct"/>
                  <w:vMerge/>
                  <w:tcBorders>
                    <w:left w:val="single" w:sz="8" w:space="0" w:color="auto"/>
                    <w:right w:val="single" w:sz="8" w:space="0" w:color="auto"/>
                  </w:tcBorders>
                  <w:vAlign w:val="center"/>
                </w:tcPr>
                <w:p w:rsidR="00A16A11" w:rsidRPr="00430675" w:rsidRDefault="00A16A11" w:rsidP="009A3CC9">
                  <w:pPr>
                    <w:jc w:val="center"/>
                    <w:rPr>
                      <w:bCs/>
                      <w:lang w:val="pt-BR"/>
                    </w:rPr>
                  </w:pPr>
                </w:p>
              </w:tc>
            </w:tr>
            <w:tr w:rsidR="00A16A11" w:rsidRPr="00430675" w:rsidTr="009A3CC9">
              <w:trPr>
                <w:trHeight w:val="397"/>
              </w:trPr>
              <w:tc>
                <w:tcPr>
                  <w:tcW w:w="693"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rPr>
                      <w:lang w:val="pt-BR"/>
                    </w:rPr>
                  </w:pPr>
                  <w:r w:rsidRPr="00430675">
                    <w:rPr>
                      <w:lang w:val="pt-BR"/>
                    </w:rPr>
                    <w:t>4</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both"/>
                  </w:pPr>
                  <w:r w:rsidRPr="00430675">
                    <w:t>Técnica o Técnico Judicial 1</w:t>
                  </w:r>
                </w:p>
              </w:tc>
              <w:tc>
                <w:tcPr>
                  <w:tcW w:w="889" w:type="pct"/>
                  <w:vMerge/>
                  <w:tcBorders>
                    <w:left w:val="single" w:sz="8" w:space="0" w:color="auto"/>
                    <w:right w:val="single" w:sz="8" w:space="0" w:color="auto"/>
                  </w:tcBorders>
                  <w:vAlign w:val="center"/>
                </w:tcPr>
                <w:p w:rsidR="00A16A11" w:rsidRPr="00430675" w:rsidRDefault="00A16A11" w:rsidP="009A3CC9">
                  <w:pPr>
                    <w:jc w:val="center"/>
                    <w:rPr>
                      <w:bCs/>
                      <w:lang w:val="pt-BR"/>
                    </w:rPr>
                  </w:pPr>
                </w:p>
              </w:tc>
              <w:tc>
                <w:tcPr>
                  <w:tcW w:w="802" w:type="pct"/>
                  <w:vMerge/>
                  <w:tcBorders>
                    <w:left w:val="single" w:sz="8" w:space="0" w:color="auto"/>
                    <w:right w:val="single" w:sz="8" w:space="0" w:color="auto"/>
                  </w:tcBorders>
                  <w:vAlign w:val="center"/>
                </w:tcPr>
                <w:p w:rsidR="00A16A11" w:rsidRPr="00430675" w:rsidRDefault="00A16A11" w:rsidP="009A3CC9">
                  <w:pPr>
                    <w:jc w:val="center"/>
                    <w:rPr>
                      <w:bCs/>
                      <w:lang w:val="pt-BR"/>
                    </w:rPr>
                  </w:pPr>
                </w:p>
              </w:tc>
            </w:tr>
            <w:tr w:rsidR="00A16A11" w:rsidRPr="00430675" w:rsidTr="009A3CC9">
              <w:trPr>
                <w:trHeight w:val="540"/>
              </w:trPr>
              <w:tc>
                <w:tcPr>
                  <w:tcW w:w="693"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center"/>
                    <w:rPr>
                      <w:lang w:val="pt-BR"/>
                    </w:rPr>
                  </w:pPr>
                  <w:r w:rsidRPr="00430675">
                    <w:rPr>
                      <w:lang w:val="pt-BR"/>
                    </w:rPr>
                    <w:t>1</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430675" w:rsidRDefault="00A16A11" w:rsidP="009A3CC9">
                  <w:pPr>
                    <w:jc w:val="both"/>
                  </w:pPr>
                  <w:r w:rsidRPr="00430675">
                    <w:t xml:space="preserve">Técnica o Técnico en Comunicaciones Judiciales </w:t>
                  </w:r>
                </w:p>
              </w:tc>
              <w:tc>
                <w:tcPr>
                  <w:tcW w:w="889" w:type="pct"/>
                  <w:vMerge/>
                  <w:tcBorders>
                    <w:left w:val="single" w:sz="8" w:space="0" w:color="auto"/>
                    <w:right w:val="single" w:sz="8" w:space="0" w:color="auto"/>
                  </w:tcBorders>
                  <w:vAlign w:val="center"/>
                </w:tcPr>
                <w:p w:rsidR="00A16A11" w:rsidRPr="00430675" w:rsidRDefault="00A16A11" w:rsidP="009A3CC9">
                  <w:pPr>
                    <w:jc w:val="center"/>
                    <w:rPr>
                      <w:bCs/>
                      <w:lang w:val="pt-BR"/>
                    </w:rPr>
                  </w:pPr>
                </w:p>
              </w:tc>
              <w:tc>
                <w:tcPr>
                  <w:tcW w:w="802" w:type="pct"/>
                  <w:vMerge/>
                  <w:tcBorders>
                    <w:left w:val="single" w:sz="8" w:space="0" w:color="auto"/>
                    <w:right w:val="single" w:sz="8" w:space="0" w:color="auto"/>
                  </w:tcBorders>
                  <w:vAlign w:val="center"/>
                </w:tcPr>
                <w:p w:rsidR="00A16A11" w:rsidRPr="00430675" w:rsidRDefault="00A16A11" w:rsidP="009A3CC9">
                  <w:pPr>
                    <w:jc w:val="center"/>
                    <w:rPr>
                      <w:bCs/>
                      <w:lang w:val="pt-BR"/>
                    </w:rPr>
                  </w:pPr>
                </w:p>
              </w:tc>
            </w:tr>
            <w:tr w:rsidR="00A16A11" w:rsidRPr="00430675" w:rsidTr="009A3CC9">
              <w:trPr>
                <w:trHeight w:val="369"/>
              </w:trPr>
              <w:tc>
                <w:tcPr>
                  <w:tcW w:w="693" w:type="pct"/>
                  <w:tcBorders>
                    <w:top w:val="single" w:sz="8" w:space="0" w:color="auto"/>
                    <w:left w:val="single" w:sz="8" w:space="0" w:color="auto"/>
                    <w:bottom w:val="single" w:sz="8" w:space="0" w:color="auto"/>
                    <w:right w:val="single" w:sz="8" w:space="0" w:color="auto"/>
                  </w:tcBorders>
                  <w:vAlign w:val="center"/>
                </w:tcPr>
                <w:p w:rsidR="00A16A11" w:rsidRPr="005B7470" w:rsidRDefault="00A16A11" w:rsidP="009A3CC9">
                  <w:pPr>
                    <w:jc w:val="right"/>
                    <w:rPr>
                      <w:b/>
                      <w:lang w:val="pt-BR"/>
                    </w:rPr>
                  </w:pPr>
                  <w:r w:rsidRPr="005B7470">
                    <w:rPr>
                      <w:b/>
                      <w:lang w:val="pt-BR"/>
                    </w:rPr>
                    <w:t>TOTAL</w:t>
                  </w:r>
                </w:p>
              </w:tc>
              <w:tc>
                <w:tcPr>
                  <w:tcW w:w="2616" w:type="pct"/>
                  <w:tcBorders>
                    <w:top w:val="single" w:sz="8" w:space="0" w:color="auto"/>
                    <w:left w:val="single" w:sz="8" w:space="0" w:color="auto"/>
                    <w:bottom w:val="single" w:sz="8" w:space="0" w:color="auto"/>
                    <w:right w:val="single" w:sz="8" w:space="0" w:color="auto"/>
                  </w:tcBorders>
                  <w:vAlign w:val="center"/>
                </w:tcPr>
                <w:p w:rsidR="00A16A11" w:rsidRPr="005B7470" w:rsidRDefault="00A16A11" w:rsidP="009A3CC9">
                  <w:pPr>
                    <w:jc w:val="center"/>
                    <w:rPr>
                      <w:b/>
                    </w:rPr>
                  </w:pPr>
                  <w:r w:rsidRPr="005B7470">
                    <w:rPr>
                      <w:b/>
                    </w:rPr>
                    <w:t>23 plazas</w:t>
                  </w:r>
                </w:p>
              </w:tc>
              <w:tc>
                <w:tcPr>
                  <w:tcW w:w="889" w:type="pct"/>
                  <w:tcBorders>
                    <w:left w:val="single" w:sz="8" w:space="0" w:color="auto"/>
                    <w:bottom w:val="single" w:sz="8" w:space="0" w:color="auto"/>
                    <w:right w:val="single" w:sz="8" w:space="0" w:color="auto"/>
                  </w:tcBorders>
                  <w:vAlign w:val="center"/>
                </w:tcPr>
                <w:p w:rsidR="00A16A11" w:rsidRPr="00430675" w:rsidRDefault="00A16A11" w:rsidP="009A3CC9">
                  <w:pPr>
                    <w:jc w:val="center"/>
                    <w:rPr>
                      <w:bCs/>
                      <w:lang w:val="pt-BR"/>
                    </w:rPr>
                  </w:pPr>
                </w:p>
              </w:tc>
              <w:tc>
                <w:tcPr>
                  <w:tcW w:w="802" w:type="pct"/>
                  <w:tcBorders>
                    <w:left w:val="single" w:sz="8" w:space="0" w:color="auto"/>
                    <w:bottom w:val="single" w:sz="8" w:space="0" w:color="auto"/>
                    <w:right w:val="single" w:sz="8" w:space="0" w:color="auto"/>
                  </w:tcBorders>
                  <w:vAlign w:val="center"/>
                </w:tcPr>
                <w:p w:rsidR="00A16A11" w:rsidRPr="00430675" w:rsidRDefault="00A16A11" w:rsidP="009A3CC9">
                  <w:pPr>
                    <w:jc w:val="center"/>
                    <w:rPr>
                      <w:bCs/>
                      <w:lang w:val="pt-BR"/>
                    </w:rPr>
                  </w:pPr>
                </w:p>
              </w:tc>
            </w:tr>
          </w:tbl>
          <w:p w:rsidR="00A16A11" w:rsidRPr="005B7470" w:rsidRDefault="00A16A11" w:rsidP="009A3CC9">
            <w:pPr>
              <w:ind w:right="-91"/>
              <w:jc w:val="both"/>
              <w:rPr>
                <w:rFonts w:ascii="Book Antiqua" w:hAnsi="Book Antiqua"/>
                <w:b/>
                <w:i/>
                <w:sz w:val="20"/>
                <w:szCs w:val="20"/>
              </w:rPr>
            </w:pPr>
            <w:r w:rsidRPr="00537EF3">
              <w:rPr>
                <w:rFonts w:ascii="Book Antiqua" w:hAnsi="Book Antiqua"/>
                <w:b/>
                <w:sz w:val="20"/>
                <w:szCs w:val="20"/>
              </w:rPr>
              <w:t xml:space="preserve">FUENTE: </w:t>
            </w:r>
            <w:r w:rsidRPr="005B7470">
              <w:rPr>
                <w:rFonts w:ascii="Book Antiqua" w:hAnsi="Book Antiqua"/>
                <w:b/>
                <w:sz w:val="20"/>
                <w:szCs w:val="20"/>
              </w:rPr>
              <w:t>Informe 14-PLA-EV-2017 de Requerimiento Humano para el 2018, de la Dirección de Planificación.</w:t>
            </w:r>
          </w:p>
          <w:p w:rsidR="00A16A11" w:rsidRDefault="00A16A11" w:rsidP="009A3CC9">
            <w:pPr>
              <w:jc w:val="both"/>
              <w:rPr>
                <w:bCs/>
                <w:i/>
                <w:sz w:val="28"/>
                <w:szCs w:val="28"/>
              </w:rPr>
            </w:pPr>
          </w:p>
          <w:p w:rsidR="00A16A11" w:rsidRPr="00C225C2" w:rsidRDefault="00A16A11" w:rsidP="009A3CC9">
            <w:pPr>
              <w:jc w:val="both"/>
              <w:rPr>
                <w:i/>
                <w:sz w:val="28"/>
                <w:szCs w:val="28"/>
              </w:rPr>
            </w:pPr>
          </w:p>
        </w:tc>
      </w:tr>
      <w:tr w:rsidR="00A16A11" w:rsidRPr="00C225C2" w:rsidTr="009A3CC9">
        <w:trPr>
          <w:trHeight w:val="1108"/>
        </w:trPr>
        <w:tc>
          <w:tcPr>
            <w:tcW w:w="2405" w:type="dxa"/>
            <w:shd w:val="clear" w:color="auto" w:fill="C0C0C0"/>
          </w:tcPr>
          <w:p w:rsidR="00A16A11" w:rsidRPr="00C225C2" w:rsidRDefault="00A16A11" w:rsidP="009A3CC9">
            <w:pPr>
              <w:jc w:val="right"/>
              <w:rPr>
                <w:b/>
                <w:sz w:val="28"/>
                <w:szCs w:val="28"/>
              </w:rPr>
            </w:pPr>
            <w:r w:rsidRPr="00C225C2">
              <w:rPr>
                <w:b/>
                <w:sz w:val="28"/>
                <w:szCs w:val="28"/>
              </w:rPr>
              <w:lastRenderedPageBreak/>
              <w:t>II. Justificación de la Situación o Necesidad Planteada</w:t>
            </w:r>
          </w:p>
        </w:tc>
        <w:tc>
          <w:tcPr>
            <w:tcW w:w="8548" w:type="dxa"/>
          </w:tcPr>
          <w:p w:rsidR="00A16A11" w:rsidRPr="00AA33F9" w:rsidRDefault="00A16A11" w:rsidP="009A3CC9">
            <w:pPr>
              <w:jc w:val="both"/>
              <w:rPr>
                <w:i/>
                <w:sz w:val="28"/>
                <w:szCs w:val="28"/>
              </w:rPr>
            </w:pPr>
            <w:r w:rsidRPr="00AA33F9">
              <w:rPr>
                <w:i/>
                <w:sz w:val="28"/>
                <w:szCs w:val="28"/>
              </w:rPr>
              <w:t>La Plataforma Integral de Servicios de Atención a la Víctima inició sus funciones desde el 2011, como un proyecto de interés institucional ya que tiene como fin fortalecer la confianza de la ciudadanía a través de acciones que garanticen el respeto a los derechos de las personas víctimas de delitos, mediante la integración de servicios interdisciplinarios de las oficinas que conforman esta metodología de trabajo.</w:t>
            </w:r>
          </w:p>
          <w:p w:rsidR="00A16A11" w:rsidRPr="00AA33F9" w:rsidRDefault="00A16A11" w:rsidP="009A3CC9">
            <w:pPr>
              <w:jc w:val="both"/>
              <w:rPr>
                <w:i/>
                <w:sz w:val="28"/>
                <w:szCs w:val="28"/>
              </w:rPr>
            </w:pPr>
          </w:p>
          <w:p w:rsidR="00A16A11" w:rsidRPr="00AA33F9" w:rsidRDefault="00A16A11" w:rsidP="009A3CC9">
            <w:pPr>
              <w:jc w:val="both"/>
              <w:rPr>
                <w:i/>
                <w:sz w:val="28"/>
                <w:szCs w:val="28"/>
              </w:rPr>
            </w:pPr>
            <w:r w:rsidRPr="00AA33F9">
              <w:rPr>
                <w:i/>
                <w:sz w:val="28"/>
                <w:szCs w:val="28"/>
              </w:rPr>
              <w:t>La modalidad de trabajo a través de una PISAV impulsa aspectos relacionados con el acceso, humanización, sensibilización y el mejoramiento continuo de los servicios que se ofrecen en el Poder Judicial, de tal manera que constituye un proyecto efectivo en la restitución de los derechos violentados a las víctimas, minimizando el impacto emocional, personal y de su entorno que sufren las víctimas del delito, evitando la revictimización, propicia una tramitación expedita y oportuna de los casos.</w:t>
            </w:r>
          </w:p>
          <w:p w:rsidR="00A16A11" w:rsidRPr="00AA33F9" w:rsidRDefault="00A16A11" w:rsidP="009A3CC9">
            <w:pPr>
              <w:jc w:val="both"/>
              <w:rPr>
                <w:i/>
                <w:sz w:val="28"/>
                <w:szCs w:val="28"/>
              </w:rPr>
            </w:pPr>
          </w:p>
          <w:p w:rsidR="00A16A11" w:rsidRPr="00AA33F9" w:rsidRDefault="00A16A11" w:rsidP="009A3CC9">
            <w:pPr>
              <w:jc w:val="both"/>
              <w:rPr>
                <w:i/>
                <w:sz w:val="28"/>
                <w:szCs w:val="28"/>
              </w:rPr>
            </w:pPr>
            <w:r w:rsidRPr="00AA33F9">
              <w:rPr>
                <w:i/>
                <w:sz w:val="28"/>
                <w:szCs w:val="28"/>
              </w:rPr>
              <w:t xml:space="preserve">La primera oficina que inició fue la de Pavas y posteriormente se amplió el servicio a las zonas de La Unión de Tres Ríos que entró en funcionamiento a partir de marzo del 2015 y en San Joaquín de Flores el 5 diciembre de 2016 y para el 2018 se tiene previsto implantar el modelo en Siquirres. </w:t>
            </w:r>
          </w:p>
          <w:p w:rsidR="00A16A11" w:rsidRPr="00AA33F9" w:rsidRDefault="00A16A11" w:rsidP="009A3CC9">
            <w:pPr>
              <w:jc w:val="both"/>
              <w:rPr>
                <w:i/>
                <w:sz w:val="28"/>
                <w:szCs w:val="28"/>
              </w:rPr>
            </w:pPr>
          </w:p>
          <w:p w:rsidR="00A16A11" w:rsidRPr="00AA33F9" w:rsidRDefault="00A16A11" w:rsidP="009A3CC9">
            <w:pPr>
              <w:jc w:val="both"/>
              <w:rPr>
                <w:i/>
                <w:sz w:val="28"/>
                <w:szCs w:val="28"/>
              </w:rPr>
            </w:pPr>
            <w:r w:rsidRPr="00AA33F9">
              <w:rPr>
                <w:i/>
                <w:sz w:val="28"/>
                <w:szCs w:val="28"/>
              </w:rPr>
              <w:t xml:space="preserve">La integración de esos servicios ha permitido que se establezcan convenios con otras instituciones como el Instituto Nacional de la Mujer (INAMU) y el Colegio de Abogadas y Abogados mediante la Oficina de </w:t>
            </w:r>
            <w:r w:rsidRPr="00AA33F9">
              <w:rPr>
                <w:i/>
                <w:sz w:val="28"/>
                <w:szCs w:val="28"/>
              </w:rPr>
              <w:lastRenderedPageBreak/>
              <w:t>Defensoría Social, donde se ofrece la aplicación de la metodología de trabajo PISAV, lo cual se constituye en un beneficio para las personas usuarias del servicio.</w:t>
            </w:r>
          </w:p>
          <w:p w:rsidR="00A16A11" w:rsidRPr="00AA33F9" w:rsidRDefault="00A16A11" w:rsidP="009A3CC9">
            <w:pPr>
              <w:jc w:val="both"/>
              <w:rPr>
                <w:i/>
                <w:sz w:val="28"/>
                <w:szCs w:val="28"/>
              </w:rPr>
            </w:pPr>
          </w:p>
          <w:p w:rsidR="00A16A11" w:rsidRDefault="00A16A11" w:rsidP="009A3CC9">
            <w:pPr>
              <w:jc w:val="both"/>
              <w:rPr>
                <w:i/>
                <w:sz w:val="28"/>
                <w:szCs w:val="28"/>
              </w:rPr>
            </w:pPr>
            <w:r w:rsidRPr="00AA33F9">
              <w:rPr>
                <w:i/>
                <w:sz w:val="28"/>
                <w:szCs w:val="28"/>
              </w:rPr>
              <w:t xml:space="preserve">Para el desarrollo del presente informe, se conversó con el Lic. Roger Mata Brenes, Jefe de la Oficina de Atención y Protección a la Victima de </w:t>
            </w:r>
            <w:r w:rsidRPr="00D11BAB">
              <w:rPr>
                <w:i/>
                <w:sz w:val="28"/>
                <w:szCs w:val="28"/>
              </w:rPr>
              <w:t xml:space="preserve">Delitos; con la Licda. Karla Cascante Aguilar, quien funge como Administradora del Modelo, Oficina de Coordinación Técnica del PISAV, </w:t>
            </w:r>
            <w:r w:rsidRPr="00A10351">
              <w:rPr>
                <w:i/>
                <w:sz w:val="28"/>
                <w:szCs w:val="28"/>
              </w:rPr>
              <w:t>y con la Licda. Lilliana Saborío Saborío, Jefa del Área de Coordinación y Mejoramiento del Centro de Apoyo, Coordinación y Mejoramiento de la Función Jurisdiccional (CACMFJ), quien es la responsable de dar seguimiento al proceso de implantación</w:t>
            </w:r>
            <w:r w:rsidRPr="00D11BAB">
              <w:rPr>
                <w:i/>
                <w:sz w:val="28"/>
                <w:szCs w:val="28"/>
              </w:rPr>
              <w:t>. La consulta se realizó con el objetivo de conocer cómo ha sido el d</w:t>
            </w:r>
            <w:r w:rsidRPr="007277D8">
              <w:rPr>
                <w:i/>
                <w:sz w:val="28"/>
                <w:szCs w:val="28"/>
              </w:rPr>
              <w:t>esarrollo y el plan de trabajo de las oficinas que se encuentran en funcionamiento.</w:t>
            </w:r>
          </w:p>
          <w:p w:rsidR="00A16A11" w:rsidRDefault="00A16A11" w:rsidP="009A3CC9">
            <w:pPr>
              <w:jc w:val="both"/>
              <w:rPr>
                <w:i/>
                <w:sz w:val="28"/>
                <w:szCs w:val="28"/>
              </w:rPr>
            </w:pPr>
          </w:p>
          <w:p w:rsidR="00A16A11" w:rsidRDefault="00A16A11" w:rsidP="009A3CC9">
            <w:pPr>
              <w:jc w:val="both"/>
              <w:rPr>
                <w:i/>
                <w:sz w:val="28"/>
                <w:szCs w:val="28"/>
              </w:rPr>
            </w:pPr>
            <w:r>
              <w:rPr>
                <w:i/>
                <w:sz w:val="28"/>
                <w:szCs w:val="28"/>
              </w:rPr>
              <w:t>Dentro de las potestades del CACMFJ, siendo el ente rector del ámbito jurisdiccional, está el seguimiento del rendimiento de los despachos judiciales que atienden las materias de Violencia Doméstica y Pensiones Alimentarias, además de ser el responsable de dar seguimiento al proceso de implantación de los modelos PISAV.</w:t>
            </w:r>
          </w:p>
          <w:p w:rsidR="00A16A11" w:rsidRDefault="00A16A11" w:rsidP="009A3CC9">
            <w:pPr>
              <w:jc w:val="both"/>
              <w:rPr>
                <w:i/>
                <w:sz w:val="28"/>
                <w:szCs w:val="28"/>
              </w:rPr>
            </w:pPr>
          </w:p>
          <w:p w:rsidR="00A16A11" w:rsidRDefault="00A16A11" w:rsidP="009A3CC9">
            <w:pPr>
              <w:jc w:val="both"/>
              <w:rPr>
                <w:i/>
                <w:sz w:val="28"/>
                <w:szCs w:val="28"/>
              </w:rPr>
            </w:pPr>
            <w:r>
              <w:rPr>
                <w:i/>
                <w:sz w:val="28"/>
                <w:szCs w:val="28"/>
              </w:rPr>
              <w:t xml:space="preserve">Por otra parte, la Administradora del Modelo </w:t>
            </w:r>
            <w:r w:rsidRPr="00AA33F9">
              <w:rPr>
                <w:i/>
                <w:sz w:val="28"/>
                <w:szCs w:val="28"/>
              </w:rPr>
              <w:t>PISAV</w:t>
            </w:r>
            <w:r>
              <w:rPr>
                <w:i/>
                <w:sz w:val="28"/>
                <w:szCs w:val="28"/>
              </w:rPr>
              <w:t>, es la responsable directa de supervisar la labor que realizan las plataformas y verificar el rendimiento de cada una.</w:t>
            </w:r>
          </w:p>
          <w:p w:rsidR="00A16A11" w:rsidRDefault="00A16A11" w:rsidP="009A3CC9">
            <w:pPr>
              <w:jc w:val="both"/>
              <w:rPr>
                <w:i/>
                <w:sz w:val="28"/>
                <w:szCs w:val="28"/>
              </w:rPr>
            </w:pPr>
          </w:p>
          <w:p w:rsidR="00A16A11" w:rsidRPr="00C225C2" w:rsidRDefault="00A16A11" w:rsidP="009A3CC9">
            <w:pPr>
              <w:jc w:val="both"/>
              <w:rPr>
                <w:i/>
                <w:sz w:val="28"/>
                <w:szCs w:val="28"/>
              </w:rPr>
            </w:pPr>
          </w:p>
        </w:tc>
      </w:tr>
      <w:tr w:rsidR="00A16A11" w:rsidRPr="00C225C2" w:rsidTr="009A3CC9">
        <w:trPr>
          <w:trHeight w:val="1234"/>
        </w:trPr>
        <w:tc>
          <w:tcPr>
            <w:tcW w:w="2405" w:type="dxa"/>
            <w:shd w:val="clear" w:color="auto" w:fill="C0C0C0"/>
          </w:tcPr>
          <w:p w:rsidR="00A16A11" w:rsidRPr="00C225C2" w:rsidRDefault="00A16A11" w:rsidP="009A3CC9">
            <w:pPr>
              <w:jc w:val="right"/>
              <w:rPr>
                <w:b/>
                <w:sz w:val="28"/>
                <w:szCs w:val="28"/>
              </w:rPr>
            </w:pPr>
            <w:r w:rsidRPr="00C225C2">
              <w:rPr>
                <w:b/>
                <w:sz w:val="28"/>
                <w:szCs w:val="28"/>
              </w:rPr>
              <w:lastRenderedPageBreak/>
              <w:t>III. Información Relevante</w:t>
            </w:r>
          </w:p>
        </w:tc>
        <w:tc>
          <w:tcPr>
            <w:tcW w:w="8548" w:type="dxa"/>
          </w:tcPr>
          <w:p w:rsidR="00A16A11" w:rsidRPr="00A81026" w:rsidRDefault="00A16A11" w:rsidP="009A3CC9">
            <w:pPr>
              <w:jc w:val="both"/>
              <w:rPr>
                <w:b/>
                <w:sz w:val="28"/>
                <w:szCs w:val="28"/>
              </w:rPr>
            </w:pPr>
            <w:r w:rsidRPr="00A81026">
              <w:rPr>
                <w:b/>
                <w:sz w:val="28"/>
                <w:szCs w:val="28"/>
              </w:rPr>
              <w:t xml:space="preserve">3.1. Antecedentes </w:t>
            </w:r>
          </w:p>
          <w:p w:rsidR="00A16A11" w:rsidRPr="00376EF1" w:rsidRDefault="00A16A11" w:rsidP="009A3CC9">
            <w:pPr>
              <w:jc w:val="both"/>
              <w:rPr>
                <w:i/>
                <w:sz w:val="20"/>
                <w:szCs w:val="20"/>
              </w:rPr>
            </w:pPr>
          </w:p>
          <w:p w:rsidR="00A16A11" w:rsidRPr="00665A03" w:rsidRDefault="00A16A11" w:rsidP="009A3CC9">
            <w:pPr>
              <w:jc w:val="both"/>
              <w:rPr>
                <w:b/>
                <w:i/>
                <w:sz w:val="28"/>
                <w:szCs w:val="28"/>
              </w:rPr>
            </w:pPr>
            <w:r w:rsidRPr="00665A03">
              <w:rPr>
                <w:b/>
                <w:i/>
                <w:sz w:val="28"/>
                <w:szCs w:val="28"/>
              </w:rPr>
              <w:t>Oficina PISAV en la localidad de Siquirres</w:t>
            </w:r>
          </w:p>
          <w:p w:rsidR="00A16A11" w:rsidRPr="00376EF1" w:rsidRDefault="00A16A11" w:rsidP="009A3CC9">
            <w:pPr>
              <w:jc w:val="both"/>
              <w:rPr>
                <w:i/>
                <w:sz w:val="20"/>
                <w:szCs w:val="20"/>
              </w:rPr>
            </w:pPr>
          </w:p>
          <w:p w:rsidR="00A16A11" w:rsidRPr="00A81026" w:rsidRDefault="00A16A11" w:rsidP="009A3CC9">
            <w:pPr>
              <w:jc w:val="both"/>
              <w:rPr>
                <w:i/>
                <w:sz w:val="28"/>
                <w:szCs w:val="28"/>
              </w:rPr>
            </w:pPr>
            <w:r w:rsidRPr="00A81026">
              <w:rPr>
                <w:i/>
                <w:sz w:val="28"/>
                <w:szCs w:val="28"/>
              </w:rPr>
              <w:t xml:space="preserve">Es importante indicar que para la puesta en funcionamiento del servicio PISAV en Siquirres, se dispone de un grupo de implantación por un periodo de seis meses de manera extraordinaria; no obstante, a la fecha no ha podido iniciar las labores encomendadas. De momento, y por la ausencia de un local para destinarlo al proyecto PISAV, </w:t>
            </w:r>
            <w:r>
              <w:rPr>
                <w:i/>
                <w:sz w:val="28"/>
                <w:szCs w:val="28"/>
              </w:rPr>
              <w:t>l</w:t>
            </w:r>
            <w:r w:rsidRPr="00A81026">
              <w:rPr>
                <w:i/>
                <w:sz w:val="28"/>
                <w:szCs w:val="28"/>
              </w:rPr>
              <w:t xml:space="preserve">os recursos asignados por vía presupuestaria para el presente año están en espera de ser utilizados, según información suministrada por el Área de Gestión y Apoyo del Centro de Apoyo, Coordinación y Mejoramiento de la Función Jurisdiccional. </w:t>
            </w:r>
          </w:p>
          <w:p w:rsidR="00A16A11" w:rsidRPr="00A81026"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Adicionalmente, cada oficina PISAV se refuerza con personal de la Defensa Pública, Ministerio Público, Trabajo Social y Psicología y la Oficina de Atención y Protección a Víctimas, los cuales permanecen destacadas en cada localidad una vez iniciado el proyecto</w:t>
            </w:r>
            <w:r>
              <w:rPr>
                <w:i/>
                <w:sz w:val="28"/>
                <w:szCs w:val="28"/>
              </w:rPr>
              <w:t>;</w:t>
            </w:r>
            <w:r w:rsidRPr="00A81026">
              <w:rPr>
                <w:i/>
                <w:sz w:val="28"/>
                <w:szCs w:val="28"/>
              </w:rPr>
              <w:t xml:space="preserve"> esto para cumplir con el objetivo de integralidad de los servicios.</w:t>
            </w:r>
          </w:p>
          <w:p w:rsidR="00A16A11" w:rsidRDefault="00A16A11" w:rsidP="009A3CC9">
            <w:pPr>
              <w:jc w:val="both"/>
              <w:rPr>
                <w:i/>
                <w:sz w:val="28"/>
                <w:szCs w:val="28"/>
              </w:rPr>
            </w:pPr>
          </w:p>
          <w:p w:rsidR="00A16A11" w:rsidRPr="00A81026" w:rsidRDefault="00A16A11" w:rsidP="009A3CC9">
            <w:pPr>
              <w:jc w:val="both"/>
              <w:rPr>
                <w:i/>
                <w:sz w:val="28"/>
                <w:szCs w:val="28"/>
              </w:rPr>
            </w:pPr>
          </w:p>
          <w:p w:rsidR="00A16A11" w:rsidRPr="00A81026" w:rsidRDefault="00A16A11" w:rsidP="009A3CC9">
            <w:pPr>
              <w:jc w:val="both"/>
              <w:rPr>
                <w:b/>
                <w:sz w:val="28"/>
                <w:szCs w:val="28"/>
              </w:rPr>
            </w:pPr>
            <w:r w:rsidRPr="00A81026">
              <w:rPr>
                <w:b/>
                <w:sz w:val="28"/>
                <w:szCs w:val="28"/>
              </w:rPr>
              <w:t>3.2. Información estadística</w:t>
            </w:r>
          </w:p>
          <w:p w:rsidR="00A16A11" w:rsidRPr="00A81026"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 xml:space="preserve">En virtud de que no se dispone de datos integrales de los “equipos de trabajo” por parte de los despachos intervinientes, de seguido se muestran los datos estadísticos reportados durante el periodo 2013-2017, correspondiente al juzgado que atiende las materias de Violencia Doméstica y Pensiones Alimentarias, así como la cantidad de casos entrados por la Ley de Penalización de la Violencia Contra la Mujer en Siquirres (correspondientes al 2016), con la finalidad de visualizar únicamente la carga de trabajo que atiende este despacho. </w:t>
            </w:r>
          </w:p>
          <w:p w:rsidR="00A16A11" w:rsidRPr="00A81026"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 xml:space="preserve">Si bien no todos los casos requieren ser tramitados bajo esta modalidad de trabajo, una vez implementada la metodología de trabajo, se pretende valorar también la integralidad de los servicios de Trabajo Social y Psicología; así como los de Protección a Víctimas y Testigos. </w:t>
            </w:r>
          </w:p>
          <w:p w:rsidR="00A16A11" w:rsidRPr="00A81026"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En cuanto a datos estadísticos se tiene lo siguiente:</w:t>
            </w:r>
          </w:p>
          <w:p w:rsidR="00A16A11" w:rsidRPr="00A81026" w:rsidRDefault="00A16A11" w:rsidP="009A3CC9">
            <w:pPr>
              <w:jc w:val="both"/>
              <w:rPr>
                <w:i/>
                <w:sz w:val="28"/>
                <w:szCs w:val="28"/>
              </w:rPr>
            </w:pPr>
          </w:p>
          <w:p w:rsidR="00A16A11" w:rsidRPr="00F510D6" w:rsidRDefault="00A16A11" w:rsidP="009A3CC9">
            <w:pPr>
              <w:jc w:val="center"/>
              <w:rPr>
                <w:b/>
              </w:rPr>
            </w:pPr>
            <w:r w:rsidRPr="00A10351">
              <w:rPr>
                <w:b/>
              </w:rPr>
              <w:t>Cuadro 2</w:t>
            </w:r>
          </w:p>
          <w:p w:rsidR="00A16A11" w:rsidRPr="00F510D6" w:rsidRDefault="00A16A11" w:rsidP="009A3CC9">
            <w:pPr>
              <w:jc w:val="center"/>
              <w:rPr>
                <w:b/>
              </w:rPr>
            </w:pPr>
            <w:r w:rsidRPr="00A10351">
              <w:rPr>
                <w:b/>
              </w:rPr>
              <w:t>Cantidad de Casos Entrados, Terminados y Circulante al Final en</w:t>
            </w:r>
          </w:p>
          <w:p w:rsidR="00A16A11" w:rsidRPr="00F510D6" w:rsidRDefault="00A16A11" w:rsidP="009A3CC9">
            <w:pPr>
              <w:jc w:val="center"/>
              <w:rPr>
                <w:b/>
              </w:rPr>
            </w:pPr>
            <w:r w:rsidRPr="00A10351">
              <w:rPr>
                <w:b/>
              </w:rPr>
              <w:t>Materia de Violencia Doméstica en Siquirres,</w:t>
            </w:r>
          </w:p>
          <w:p w:rsidR="00A16A11" w:rsidRDefault="00A16A11" w:rsidP="009A3CC9">
            <w:pPr>
              <w:jc w:val="center"/>
              <w:rPr>
                <w:b/>
                <w:i/>
              </w:rPr>
            </w:pPr>
            <w:r w:rsidRPr="00A10351">
              <w:rPr>
                <w:b/>
              </w:rPr>
              <w:t>durante el período 2013 – 2017</w:t>
            </w:r>
          </w:p>
          <w:p w:rsidR="00A16A11" w:rsidRPr="00A81026" w:rsidRDefault="00A16A11" w:rsidP="009A3CC9">
            <w:pPr>
              <w:rPr>
                <w:b/>
                <w:i/>
              </w:rPr>
            </w:pPr>
          </w:p>
          <w:tbl>
            <w:tblPr>
              <w:tblpPr w:leftFromText="141" w:rightFromText="141" w:vertAnchor="text" w:tblpXSpec="center" w:tblpY="1"/>
              <w:tblOverlap w:val="never"/>
              <w:tblW w:w="8191" w:type="dxa"/>
              <w:tblLayout w:type="fixed"/>
              <w:tblCellMar>
                <w:left w:w="70" w:type="dxa"/>
                <w:right w:w="70" w:type="dxa"/>
              </w:tblCellMar>
              <w:tblLook w:val="04A0"/>
            </w:tblPr>
            <w:tblGrid>
              <w:gridCol w:w="546"/>
              <w:gridCol w:w="546"/>
              <w:gridCol w:w="546"/>
              <w:gridCol w:w="546"/>
              <w:gridCol w:w="546"/>
              <w:gridCol w:w="546"/>
              <w:gridCol w:w="546"/>
              <w:gridCol w:w="546"/>
              <w:gridCol w:w="546"/>
              <w:gridCol w:w="546"/>
              <w:gridCol w:w="546"/>
              <w:gridCol w:w="546"/>
              <w:gridCol w:w="546"/>
              <w:gridCol w:w="546"/>
              <w:gridCol w:w="547"/>
            </w:tblGrid>
            <w:tr w:rsidR="00A16A11" w:rsidRPr="00A81026" w:rsidTr="009A3CC9">
              <w:trPr>
                <w:trHeight w:val="491"/>
              </w:trPr>
              <w:tc>
                <w:tcPr>
                  <w:tcW w:w="2730" w:type="dxa"/>
                  <w:gridSpan w:val="5"/>
                  <w:tcBorders>
                    <w:top w:val="single" w:sz="8" w:space="0" w:color="auto"/>
                    <w:left w:val="nil"/>
                    <w:bottom w:val="single" w:sz="8" w:space="0" w:color="auto"/>
                    <w:right w:val="single" w:sz="8" w:space="0" w:color="auto"/>
                  </w:tcBorders>
                  <w:shd w:val="clear" w:color="auto" w:fill="365F91" w:themeFill="accent1" w:themeFillShade="BF"/>
                  <w:vAlign w:val="center"/>
                  <w:hideMark/>
                </w:tcPr>
                <w:p w:rsidR="00A16A11" w:rsidRPr="00A81026" w:rsidRDefault="00A16A11" w:rsidP="009A3CC9">
                  <w:pPr>
                    <w:jc w:val="center"/>
                    <w:rPr>
                      <w:b/>
                      <w:color w:val="FFFFFF" w:themeColor="background1"/>
                      <w:sz w:val="20"/>
                      <w:szCs w:val="20"/>
                      <w:lang w:val="es-ES"/>
                    </w:rPr>
                  </w:pPr>
                  <w:r w:rsidRPr="00A81026">
                    <w:rPr>
                      <w:b/>
                      <w:color w:val="FFFFFF" w:themeColor="background1"/>
                      <w:sz w:val="20"/>
                      <w:szCs w:val="20"/>
                    </w:rPr>
                    <w:t>Casos Entrados</w:t>
                  </w:r>
                  <w:r w:rsidRPr="00A81026">
                    <w:rPr>
                      <w:rStyle w:val="Refdenotaalpie"/>
                      <w:b/>
                      <w:color w:val="FFFFFF" w:themeColor="background1"/>
                      <w:sz w:val="20"/>
                      <w:szCs w:val="20"/>
                    </w:rPr>
                    <w:footnoteReference w:id="1"/>
                  </w:r>
                </w:p>
              </w:tc>
              <w:tc>
                <w:tcPr>
                  <w:tcW w:w="2730" w:type="dxa"/>
                  <w:gridSpan w:val="5"/>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rsidR="00A16A11" w:rsidRPr="00A81026" w:rsidRDefault="00A16A11" w:rsidP="009A3CC9">
                  <w:pPr>
                    <w:jc w:val="center"/>
                    <w:rPr>
                      <w:b/>
                      <w:color w:val="FFFFFF" w:themeColor="background1"/>
                      <w:sz w:val="20"/>
                      <w:szCs w:val="20"/>
                    </w:rPr>
                  </w:pPr>
                  <w:r w:rsidRPr="00A81026">
                    <w:rPr>
                      <w:b/>
                      <w:color w:val="FFFFFF" w:themeColor="background1"/>
                      <w:sz w:val="20"/>
                      <w:szCs w:val="20"/>
                    </w:rPr>
                    <w:t>Casos Terminados</w:t>
                  </w:r>
                </w:p>
              </w:tc>
              <w:tc>
                <w:tcPr>
                  <w:tcW w:w="2731" w:type="dxa"/>
                  <w:gridSpan w:val="5"/>
                  <w:tcBorders>
                    <w:top w:val="single" w:sz="8" w:space="0" w:color="auto"/>
                    <w:left w:val="nil"/>
                    <w:bottom w:val="single" w:sz="8" w:space="0" w:color="auto"/>
                    <w:right w:val="nil"/>
                  </w:tcBorders>
                  <w:shd w:val="clear" w:color="auto" w:fill="365F91" w:themeFill="accent1" w:themeFillShade="BF"/>
                  <w:vAlign w:val="center"/>
                  <w:hideMark/>
                </w:tcPr>
                <w:p w:rsidR="00A16A11" w:rsidRPr="00A81026" w:rsidRDefault="00A16A11" w:rsidP="009A3CC9">
                  <w:pPr>
                    <w:jc w:val="center"/>
                    <w:rPr>
                      <w:b/>
                      <w:color w:val="FFFFFF" w:themeColor="background1"/>
                      <w:sz w:val="20"/>
                      <w:szCs w:val="20"/>
                    </w:rPr>
                  </w:pPr>
                  <w:r w:rsidRPr="00A81026">
                    <w:rPr>
                      <w:b/>
                      <w:color w:val="FFFFFF" w:themeColor="background1"/>
                      <w:sz w:val="20"/>
                      <w:szCs w:val="20"/>
                    </w:rPr>
                    <w:t>Circulante al finalizar</w:t>
                  </w:r>
                </w:p>
              </w:tc>
            </w:tr>
            <w:tr w:rsidR="00A16A11" w:rsidRPr="00A81026" w:rsidTr="009A3CC9">
              <w:trPr>
                <w:trHeight w:val="611"/>
              </w:trPr>
              <w:tc>
                <w:tcPr>
                  <w:tcW w:w="546" w:type="dxa"/>
                  <w:tcBorders>
                    <w:top w:val="nil"/>
                    <w:bottom w:val="single" w:sz="8" w:space="0" w:color="000000"/>
                    <w:right w:val="single" w:sz="8" w:space="0" w:color="auto"/>
                  </w:tcBorders>
                  <w:shd w:val="clear" w:color="auto" w:fill="365F91" w:themeFill="accent1" w:themeFillShade="BF"/>
                  <w:vAlign w:val="center"/>
                  <w:hideMark/>
                </w:tcPr>
                <w:p w:rsidR="00A16A11" w:rsidRPr="00A81026" w:rsidRDefault="00A16A11" w:rsidP="009A3CC9">
                  <w:pPr>
                    <w:jc w:val="center"/>
                    <w:rPr>
                      <w:b/>
                      <w:color w:val="FFFFFF" w:themeColor="background1"/>
                      <w:sz w:val="20"/>
                      <w:szCs w:val="20"/>
                      <w:lang w:val="es-ES"/>
                    </w:rPr>
                  </w:pPr>
                  <w:r w:rsidRPr="00A81026">
                    <w:rPr>
                      <w:b/>
                      <w:color w:val="FFFFFF" w:themeColor="background1"/>
                      <w:sz w:val="20"/>
                      <w:szCs w:val="20"/>
                      <w:lang w:val="es-ES"/>
                    </w:rPr>
                    <w:t>2013</w:t>
                  </w:r>
                </w:p>
              </w:tc>
              <w:tc>
                <w:tcPr>
                  <w:tcW w:w="546" w:type="dxa"/>
                  <w:tcBorders>
                    <w:top w:val="nil"/>
                    <w:left w:val="single" w:sz="8" w:space="0" w:color="auto"/>
                    <w:bottom w:val="single" w:sz="8" w:space="0" w:color="000000"/>
                    <w:right w:val="single" w:sz="8" w:space="0" w:color="auto"/>
                  </w:tcBorders>
                  <w:shd w:val="clear" w:color="auto" w:fill="365F91" w:themeFill="accent1" w:themeFillShade="BF"/>
                  <w:vAlign w:val="center"/>
                  <w:hideMark/>
                </w:tcPr>
                <w:p w:rsidR="00A16A11" w:rsidRPr="00A81026" w:rsidRDefault="00A16A11" w:rsidP="009A3CC9">
                  <w:pPr>
                    <w:jc w:val="center"/>
                    <w:rPr>
                      <w:b/>
                      <w:color w:val="FFFFFF" w:themeColor="background1"/>
                      <w:sz w:val="20"/>
                      <w:szCs w:val="20"/>
                      <w:lang w:val="es-ES"/>
                    </w:rPr>
                  </w:pPr>
                  <w:r w:rsidRPr="00A81026">
                    <w:rPr>
                      <w:b/>
                      <w:color w:val="FFFFFF" w:themeColor="background1"/>
                      <w:sz w:val="20"/>
                      <w:szCs w:val="20"/>
                      <w:lang w:val="es-ES"/>
                    </w:rPr>
                    <w:t>2014</w:t>
                  </w:r>
                </w:p>
              </w:tc>
              <w:tc>
                <w:tcPr>
                  <w:tcW w:w="546" w:type="dxa"/>
                  <w:tcBorders>
                    <w:top w:val="nil"/>
                    <w:left w:val="nil"/>
                    <w:bottom w:val="single" w:sz="8" w:space="0" w:color="auto"/>
                    <w:right w:val="single" w:sz="8" w:space="0" w:color="auto"/>
                  </w:tcBorders>
                  <w:shd w:val="clear" w:color="auto" w:fill="365F91" w:themeFill="accent1" w:themeFillShade="BF"/>
                  <w:vAlign w:val="center"/>
                  <w:hideMark/>
                </w:tcPr>
                <w:p w:rsidR="00A16A11" w:rsidRPr="00A81026" w:rsidRDefault="00A16A11" w:rsidP="009A3CC9">
                  <w:pPr>
                    <w:jc w:val="center"/>
                    <w:rPr>
                      <w:b/>
                      <w:color w:val="FFFFFF" w:themeColor="background1"/>
                      <w:sz w:val="20"/>
                      <w:szCs w:val="20"/>
                    </w:rPr>
                  </w:pPr>
                  <w:r w:rsidRPr="00A81026">
                    <w:rPr>
                      <w:b/>
                      <w:color w:val="FFFFFF" w:themeColor="background1"/>
                      <w:sz w:val="20"/>
                      <w:szCs w:val="20"/>
                    </w:rPr>
                    <w:t>2015</w:t>
                  </w:r>
                </w:p>
              </w:tc>
              <w:tc>
                <w:tcPr>
                  <w:tcW w:w="546" w:type="dxa"/>
                  <w:tcBorders>
                    <w:top w:val="nil"/>
                    <w:left w:val="nil"/>
                    <w:bottom w:val="single" w:sz="8" w:space="0" w:color="auto"/>
                    <w:right w:val="single" w:sz="8" w:space="0" w:color="auto"/>
                  </w:tcBorders>
                  <w:shd w:val="clear" w:color="auto" w:fill="365F91" w:themeFill="accent1" w:themeFillShade="BF"/>
                  <w:vAlign w:val="center"/>
                  <w:hideMark/>
                </w:tcPr>
                <w:p w:rsidR="00A16A11" w:rsidRPr="00A81026" w:rsidRDefault="00A16A11" w:rsidP="009A3CC9">
                  <w:pPr>
                    <w:jc w:val="center"/>
                    <w:rPr>
                      <w:b/>
                      <w:color w:val="FFFFFF" w:themeColor="background1"/>
                      <w:sz w:val="20"/>
                      <w:szCs w:val="20"/>
                    </w:rPr>
                  </w:pPr>
                  <w:r w:rsidRPr="00A81026">
                    <w:rPr>
                      <w:b/>
                      <w:color w:val="FFFFFF" w:themeColor="background1"/>
                      <w:sz w:val="20"/>
                      <w:szCs w:val="20"/>
                    </w:rPr>
                    <w:t>2016</w:t>
                  </w:r>
                </w:p>
              </w:tc>
              <w:tc>
                <w:tcPr>
                  <w:tcW w:w="546" w:type="dxa"/>
                  <w:tcBorders>
                    <w:top w:val="nil"/>
                    <w:left w:val="single" w:sz="8" w:space="0" w:color="auto"/>
                    <w:bottom w:val="single" w:sz="8" w:space="0" w:color="000000"/>
                    <w:right w:val="single" w:sz="8" w:space="0" w:color="auto"/>
                  </w:tcBorders>
                  <w:shd w:val="clear" w:color="auto" w:fill="365F91" w:themeFill="accent1" w:themeFillShade="BF"/>
                  <w:vAlign w:val="center"/>
                </w:tcPr>
                <w:p w:rsidR="00A16A11" w:rsidRPr="00A81026" w:rsidRDefault="00A16A11" w:rsidP="009A3CC9">
                  <w:pPr>
                    <w:jc w:val="center"/>
                    <w:rPr>
                      <w:b/>
                      <w:color w:val="FFFFFF" w:themeColor="background1"/>
                      <w:sz w:val="20"/>
                      <w:szCs w:val="20"/>
                      <w:lang w:val="es-ES"/>
                    </w:rPr>
                  </w:pPr>
                  <w:r w:rsidRPr="00A81026">
                    <w:rPr>
                      <w:b/>
                      <w:color w:val="FFFFFF" w:themeColor="background1"/>
                      <w:sz w:val="20"/>
                      <w:szCs w:val="20"/>
                      <w:lang w:val="es-ES"/>
                    </w:rPr>
                    <w:t>2017</w:t>
                  </w:r>
                </w:p>
              </w:tc>
              <w:tc>
                <w:tcPr>
                  <w:tcW w:w="546" w:type="dxa"/>
                  <w:tcBorders>
                    <w:top w:val="nil"/>
                    <w:left w:val="single" w:sz="8" w:space="0" w:color="auto"/>
                    <w:bottom w:val="single" w:sz="8" w:space="0" w:color="000000"/>
                    <w:right w:val="single" w:sz="8" w:space="0" w:color="auto"/>
                  </w:tcBorders>
                  <w:shd w:val="clear" w:color="auto" w:fill="365F91" w:themeFill="accent1" w:themeFillShade="BF"/>
                  <w:vAlign w:val="center"/>
                  <w:hideMark/>
                </w:tcPr>
                <w:p w:rsidR="00A16A11" w:rsidRPr="00A81026" w:rsidRDefault="00A16A11" w:rsidP="009A3CC9">
                  <w:pPr>
                    <w:jc w:val="center"/>
                    <w:rPr>
                      <w:b/>
                      <w:color w:val="FFFFFF" w:themeColor="background1"/>
                      <w:sz w:val="20"/>
                      <w:szCs w:val="20"/>
                      <w:lang w:val="es-ES"/>
                    </w:rPr>
                  </w:pPr>
                  <w:r w:rsidRPr="00A81026">
                    <w:rPr>
                      <w:b/>
                      <w:color w:val="FFFFFF" w:themeColor="background1"/>
                      <w:sz w:val="20"/>
                      <w:szCs w:val="20"/>
                      <w:lang w:val="es-ES"/>
                    </w:rPr>
                    <w:t>2013</w:t>
                  </w:r>
                </w:p>
              </w:tc>
              <w:tc>
                <w:tcPr>
                  <w:tcW w:w="546" w:type="dxa"/>
                  <w:tcBorders>
                    <w:top w:val="nil"/>
                    <w:left w:val="single" w:sz="8" w:space="0" w:color="auto"/>
                    <w:bottom w:val="single" w:sz="8" w:space="0" w:color="000000"/>
                    <w:right w:val="single" w:sz="8" w:space="0" w:color="auto"/>
                  </w:tcBorders>
                  <w:shd w:val="clear" w:color="auto" w:fill="365F91" w:themeFill="accent1" w:themeFillShade="BF"/>
                  <w:vAlign w:val="center"/>
                  <w:hideMark/>
                </w:tcPr>
                <w:p w:rsidR="00A16A11" w:rsidRPr="00A81026" w:rsidRDefault="00A16A11" w:rsidP="009A3CC9">
                  <w:pPr>
                    <w:jc w:val="center"/>
                    <w:rPr>
                      <w:b/>
                      <w:color w:val="FFFFFF" w:themeColor="background1"/>
                      <w:sz w:val="20"/>
                      <w:szCs w:val="20"/>
                      <w:lang w:val="es-ES"/>
                    </w:rPr>
                  </w:pPr>
                  <w:r w:rsidRPr="00A81026">
                    <w:rPr>
                      <w:b/>
                      <w:color w:val="FFFFFF" w:themeColor="background1"/>
                      <w:sz w:val="20"/>
                      <w:szCs w:val="20"/>
                      <w:lang w:val="es-ES"/>
                    </w:rPr>
                    <w:t>2014</w:t>
                  </w:r>
                </w:p>
              </w:tc>
              <w:tc>
                <w:tcPr>
                  <w:tcW w:w="546" w:type="dxa"/>
                  <w:tcBorders>
                    <w:top w:val="nil"/>
                    <w:left w:val="nil"/>
                    <w:bottom w:val="single" w:sz="8" w:space="0" w:color="auto"/>
                    <w:right w:val="single" w:sz="8" w:space="0" w:color="auto"/>
                  </w:tcBorders>
                  <w:shd w:val="clear" w:color="auto" w:fill="365F91" w:themeFill="accent1" w:themeFillShade="BF"/>
                  <w:vAlign w:val="center"/>
                  <w:hideMark/>
                </w:tcPr>
                <w:p w:rsidR="00A16A11" w:rsidRPr="00A81026" w:rsidRDefault="00A16A11" w:rsidP="009A3CC9">
                  <w:pPr>
                    <w:jc w:val="center"/>
                    <w:rPr>
                      <w:b/>
                      <w:color w:val="FFFFFF" w:themeColor="background1"/>
                      <w:sz w:val="20"/>
                      <w:szCs w:val="20"/>
                    </w:rPr>
                  </w:pPr>
                  <w:r w:rsidRPr="00A81026">
                    <w:rPr>
                      <w:b/>
                      <w:color w:val="FFFFFF" w:themeColor="background1"/>
                      <w:sz w:val="20"/>
                      <w:szCs w:val="20"/>
                    </w:rPr>
                    <w:t>2015</w:t>
                  </w:r>
                </w:p>
              </w:tc>
              <w:tc>
                <w:tcPr>
                  <w:tcW w:w="546" w:type="dxa"/>
                  <w:tcBorders>
                    <w:top w:val="nil"/>
                    <w:left w:val="nil"/>
                    <w:bottom w:val="single" w:sz="8" w:space="0" w:color="auto"/>
                    <w:right w:val="single" w:sz="8" w:space="0" w:color="auto"/>
                  </w:tcBorders>
                  <w:shd w:val="clear" w:color="auto" w:fill="365F91" w:themeFill="accent1" w:themeFillShade="BF"/>
                  <w:vAlign w:val="center"/>
                  <w:hideMark/>
                </w:tcPr>
                <w:p w:rsidR="00A16A11" w:rsidRPr="00A81026" w:rsidRDefault="00A16A11" w:rsidP="009A3CC9">
                  <w:pPr>
                    <w:jc w:val="center"/>
                    <w:rPr>
                      <w:b/>
                      <w:color w:val="FFFFFF" w:themeColor="background1"/>
                      <w:sz w:val="20"/>
                      <w:szCs w:val="20"/>
                    </w:rPr>
                  </w:pPr>
                  <w:r w:rsidRPr="00A81026">
                    <w:rPr>
                      <w:b/>
                      <w:color w:val="FFFFFF" w:themeColor="background1"/>
                      <w:sz w:val="20"/>
                      <w:szCs w:val="20"/>
                    </w:rPr>
                    <w:t>2016</w:t>
                  </w:r>
                </w:p>
              </w:tc>
              <w:tc>
                <w:tcPr>
                  <w:tcW w:w="546" w:type="dxa"/>
                  <w:tcBorders>
                    <w:top w:val="nil"/>
                    <w:left w:val="single" w:sz="8" w:space="0" w:color="auto"/>
                    <w:bottom w:val="single" w:sz="8" w:space="0" w:color="000000"/>
                    <w:right w:val="single" w:sz="8" w:space="0" w:color="auto"/>
                  </w:tcBorders>
                  <w:shd w:val="clear" w:color="auto" w:fill="365F91" w:themeFill="accent1" w:themeFillShade="BF"/>
                  <w:vAlign w:val="center"/>
                </w:tcPr>
                <w:p w:rsidR="00A16A11" w:rsidRPr="00A81026" w:rsidRDefault="00A16A11" w:rsidP="009A3CC9">
                  <w:pPr>
                    <w:jc w:val="center"/>
                    <w:rPr>
                      <w:b/>
                      <w:color w:val="FFFFFF" w:themeColor="background1"/>
                      <w:sz w:val="20"/>
                      <w:szCs w:val="20"/>
                      <w:lang w:val="es-ES"/>
                    </w:rPr>
                  </w:pPr>
                  <w:r w:rsidRPr="00A81026">
                    <w:rPr>
                      <w:b/>
                      <w:color w:val="FFFFFF" w:themeColor="background1"/>
                      <w:sz w:val="20"/>
                      <w:szCs w:val="20"/>
                      <w:lang w:val="es-ES"/>
                    </w:rPr>
                    <w:t>2017</w:t>
                  </w:r>
                </w:p>
              </w:tc>
              <w:tc>
                <w:tcPr>
                  <w:tcW w:w="546" w:type="dxa"/>
                  <w:tcBorders>
                    <w:top w:val="nil"/>
                    <w:left w:val="single" w:sz="8" w:space="0" w:color="auto"/>
                    <w:bottom w:val="single" w:sz="8" w:space="0" w:color="000000"/>
                    <w:right w:val="single" w:sz="8" w:space="0" w:color="auto"/>
                  </w:tcBorders>
                  <w:shd w:val="clear" w:color="auto" w:fill="365F91" w:themeFill="accent1" w:themeFillShade="BF"/>
                  <w:vAlign w:val="center"/>
                  <w:hideMark/>
                </w:tcPr>
                <w:p w:rsidR="00A16A11" w:rsidRPr="00A81026" w:rsidRDefault="00A16A11" w:rsidP="009A3CC9">
                  <w:pPr>
                    <w:jc w:val="center"/>
                    <w:rPr>
                      <w:b/>
                      <w:color w:val="FFFFFF" w:themeColor="background1"/>
                      <w:sz w:val="20"/>
                      <w:szCs w:val="20"/>
                      <w:lang w:val="es-ES"/>
                    </w:rPr>
                  </w:pPr>
                  <w:r w:rsidRPr="00A81026">
                    <w:rPr>
                      <w:b/>
                      <w:color w:val="FFFFFF" w:themeColor="background1"/>
                      <w:sz w:val="20"/>
                      <w:szCs w:val="20"/>
                      <w:lang w:val="es-ES"/>
                    </w:rPr>
                    <w:t>2013</w:t>
                  </w:r>
                </w:p>
              </w:tc>
              <w:tc>
                <w:tcPr>
                  <w:tcW w:w="546" w:type="dxa"/>
                  <w:tcBorders>
                    <w:top w:val="nil"/>
                    <w:left w:val="single" w:sz="8" w:space="0" w:color="auto"/>
                    <w:bottom w:val="single" w:sz="8" w:space="0" w:color="000000"/>
                    <w:right w:val="single" w:sz="8" w:space="0" w:color="auto"/>
                  </w:tcBorders>
                  <w:shd w:val="clear" w:color="auto" w:fill="365F91" w:themeFill="accent1" w:themeFillShade="BF"/>
                  <w:vAlign w:val="center"/>
                  <w:hideMark/>
                </w:tcPr>
                <w:p w:rsidR="00A16A11" w:rsidRPr="00A81026" w:rsidRDefault="00A16A11" w:rsidP="009A3CC9">
                  <w:pPr>
                    <w:jc w:val="center"/>
                    <w:rPr>
                      <w:b/>
                      <w:color w:val="FFFFFF" w:themeColor="background1"/>
                      <w:sz w:val="20"/>
                      <w:szCs w:val="20"/>
                      <w:lang w:val="es-ES"/>
                    </w:rPr>
                  </w:pPr>
                  <w:r w:rsidRPr="00A81026">
                    <w:rPr>
                      <w:b/>
                      <w:color w:val="FFFFFF" w:themeColor="background1"/>
                      <w:sz w:val="20"/>
                      <w:szCs w:val="20"/>
                      <w:lang w:val="es-ES"/>
                    </w:rPr>
                    <w:t>2014</w:t>
                  </w:r>
                </w:p>
              </w:tc>
              <w:tc>
                <w:tcPr>
                  <w:tcW w:w="546" w:type="dxa"/>
                  <w:tcBorders>
                    <w:top w:val="nil"/>
                    <w:left w:val="nil"/>
                    <w:bottom w:val="single" w:sz="8" w:space="0" w:color="auto"/>
                    <w:right w:val="single" w:sz="8" w:space="0" w:color="auto"/>
                  </w:tcBorders>
                  <w:shd w:val="clear" w:color="auto" w:fill="365F91" w:themeFill="accent1" w:themeFillShade="BF"/>
                  <w:vAlign w:val="center"/>
                  <w:hideMark/>
                </w:tcPr>
                <w:p w:rsidR="00A16A11" w:rsidRPr="00A81026" w:rsidRDefault="00A16A11" w:rsidP="009A3CC9">
                  <w:pPr>
                    <w:jc w:val="center"/>
                    <w:rPr>
                      <w:b/>
                      <w:color w:val="FFFFFF" w:themeColor="background1"/>
                      <w:sz w:val="20"/>
                      <w:szCs w:val="20"/>
                    </w:rPr>
                  </w:pPr>
                  <w:r w:rsidRPr="00A81026">
                    <w:rPr>
                      <w:b/>
                      <w:color w:val="FFFFFF" w:themeColor="background1"/>
                      <w:sz w:val="20"/>
                      <w:szCs w:val="20"/>
                    </w:rPr>
                    <w:t>2015</w:t>
                  </w:r>
                </w:p>
              </w:tc>
              <w:tc>
                <w:tcPr>
                  <w:tcW w:w="546" w:type="dxa"/>
                  <w:tcBorders>
                    <w:top w:val="nil"/>
                    <w:left w:val="nil"/>
                    <w:bottom w:val="single" w:sz="8" w:space="0" w:color="auto"/>
                    <w:right w:val="single" w:sz="4" w:space="0" w:color="auto"/>
                  </w:tcBorders>
                  <w:shd w:val="clear" w:color="auto" w:fill="365F91" w:themeFill="accent1" w:themeFillShade="BF"/>
                  <w:noWrap/>
                  <w:vAlign w:val="center"/>
                  <w:hideMark/>
                </w:tcPr>
                <w:p w:rsidR="00A16A11" w:rsidRPr="00A81026" w:rsidRDefault="00A16A11" w:rsidP="009A3CC9">
                  <w:pPr>
                    <w:jc w:val="center"/>
                    <w:rPr>
                      <w:b/>
                      <w:color w:val="FFFFFF" w:themeColor="background1"/>
                      <w:sz w:val="20"/>
                      <w:szCs w:val="20"/>
                    </w:rPr>
                  </w:pPr>
                  <w:r w:rsidRPr="00A81026">
                    <w:rPr>
                      <w:b/>
                      <w:color w:val="FFFFFF" w:themeColor="background1"/>
                      <w:sz w:val="20"/>
                      <w:szCs w:val="20"/>
                    </w:rPr>
                    <w:t>2016</w:t>
                  </w:r>
                </w:p>
              </w:tc>
              <w:tc>
                <w:tcPr>
                  <w:tcW w:w="547" w:type="dxa"/>
                  <w:tcBorders>
                    <w:top w:val="single" w:sz="4" w:space="0" w:color="auto"/>
                    <w:left w:val="single" w:sz="4" w:space="0" w:color="auto"/>
                    <w:bottom w:val="single" w:sz="4" w:space="0" w:color="auto"/>
                  </w:tcBorders>
                  <w:shd w:val="clear" w:color="auto" w:fill="365F91" w:themeFill="accent1" w:themeFillShade="BF"/>
                  <w:vAlign w:val="center"/>
                </w:tcPr>
                <w:p w:rsidR="00A16A11" w:rsidRPr="00A81026" w:rsidRDefault="00A16A11" w:rsidP="009A3CC9">
                  <w:pPr>
                    <w:jc w:val="center"/>
                    <w:rPr>
                      <w:b/>
                      <w:color w:val="FFFFFF" w:themeColor="background1"/>
                      <w:sz w:val="20"/>
                      <w:szCs w:val="20"/>
                    </w:rPr>
                  </w:pPr>
                  <w:r w:rsidRPr="00A81026">
                    <w:rPr>
                      <w:b/>
                      <w:color w:val="FFFFFF" w:themeColor="background1"/>
                      <w:sz w:val="20"/>
                      <w:szCs w:val="20"/>
                    </w:rPr>
                    <w:t>2017</w:t>
                  </w:r>
                </w:p>
              </w:tc>
            </w:tr>
            <w:tr w:rsidR="00A16A11" w:rsidRPr="00A81026" w:rsidTr="009A3CC9">
              <w:trPr>
                <w:trHeight w:val="774"/>
              </w:trPr>
              <w:tc>
                <w:tcPr>
                  <w:tcW w:w="546" w:type="dxa"/>
                  <w:tcBorders>
                    <w:top w:val="nil"/>
                    <w:left w:val="nil"/>
                    <w:bottom w:val="single" w:sz="8" w:space="0" w:color="auto"/>
                    <w:right w:val="single" w:sz="8" w:space="0" w:color="auto"/>
                  </w:tcBorders>
                  <w:shd w:val="clear" w:color="auto" w:fill="auto"/>
                  <w:vAlign w:val="center"/>
                  <w:hideMark/>
                </w:tcPr>
                <w:p w:rsidR="00A16A11" w:rsidRPr="00A81026" w:rsidRDefault="00A16A11" w:rsidP="009A3CC9">
                  <w:pPr>
                    <w:jc w:val="center"/>
                    <w:rPr>
                      <w:sz w:val="20"/>
                      <w:szCs w:val="20"/>
                      <w:lang w:val="es-ES"/>
                    </w:rPr>
                  </w:pPr>
                  <w:r w:rsidRPr="00A81026">
                    <w:rPr>
                      <w:sz w:val="20"/>
                      <w:szCs w:val="20"/>
                    </w:rPr>
                    <w:t>706</w:t>
                  </w:r>
                </w:p>
              </w:tc>
              <w:tc>
                <w:tcPr>
                  <w:tcW w:w="546" w:type="dxa"/>
                  <w:tcBorders>
                    <w:top w:val="nil"/>
                    <w:left w:val="nil"/>
                    <w:bottom w:val="single" w:sz="8" w:space="0" w:color="auto"/>
                    <w:right w:val="single" w:sz="8" w:space="0" w:color="auto"/>
                  </w:tcBorders>
                  <w:shd w:val="clear" w:color="auto" w:fill="auto"/>
                  <w:vAlign w:val="center"/>
                  <w:hideMark/>
                </w:tcPr>
                <w:p w:rsidR="00A16A11" w:rsidRPr="00A81026" w:rsidRDefault="00A16A11" w:rsidP="009A3CC9">
                  <w:pPr>
                    <w:jc w:val="center"/>
                    <w:rPr>
                      <w:sz w:val="20"/>
                      <w:szCs w:val="20"/>
                      <w:lang w:val="es-ES"/>
                    </w:rPr>
                  </w:pPr>
                  <w:r w:rsidRPr="00A81026">
                    <w:rPr>
                      <w:sz w:val="20"/>
                      <w:szCs w:val="20"/>
                    </w:rPr>
                    <w:t>745</w:t>
                  </w:r>
                </w:p>
              </w:tc>
              <w:tc>
                <w:tcPr>
                  <w:tcW w:w="546" w:type="dxa"/>
                  <w:tcBorders>
                    <w:top w:val="nil"/>
                    <w:left w:val="nil"/>
                    <w:bottom w:val="single" w:sz="8" w:space="0" w:color="auto"/>
                    <w:right w:val="single" w:sz="8" w:space="0" w:color="auto"/>
                  </w:tcBorders>
                  <w:shd w:val="clear" w:color="auto" w:fill="auto"/>
                  <w:vAlign w:val="center"/>
                  <w:hideMark/>
                </w:tcPr>
                <w:p w:rsidR="00A16A11" w:rsidRPr="00A81026" w:rsidRDefault="00A16A11" w:rsidP="009A3CC9">
                  <w:pPr>
                    <w:jc w:val="center"/>
                    <w:rPr>
                      <w:sz w:val="20"/>
                      <w:szCs w:val="20"/>
                      <w:lang w:val="es-ES"/>
                    </w:rPr>
                  </w:pPr>
                  <w:r w:rsidRPr="00A81026">
                    <w:rPr>
                      <w:sz w:val="20"/>
                      <w:szCs w:val="20"/>
                    </w:rPr>
                    <w:t>559</w:t>
                  </w:r>
                </w:p>
              </w:tc>
              <w:tc>
                <w:tcPr>
                  <w:tcW w:w="546" w:type="dxa"/>
                  <w:tcBorders>
                    <w:top w:val="single" w:sz="4" w:space="0" w:color="auto"/>
                    <w:left w:val="nil"/>
                    <w:bottom w:val="single" w:sz="8" w:space="0" w:color="auto"/>
                    <w:right w:val="single" w:sz="8" w:space="0" w:color="auto"/>
                  </w:tcBorders>
                  <w:shd w:val="clear" w:color="auto" w:fill="auto"/>
                  <w:vAlign w:val="center"/>
                  <w:hideMark/>
                </w:tcPr>
                <w:p w:rsidR="00A16A11" w:rsidRPr="00A81026" w:rsidRDefault="00A16A11" w:rsidP="009A3CC9">
                  <w:pPr>
                    <w:jc w:val="center"/>
                    <w:rPr>
                      <w:sz w:val="20"/>
                      <w:szCs w:val="20"/>
                      <w:lang w:val="es-ES"/>
                    </w:rPr>
                  </w:pPr>
                  <w:r w:rsidRPr="00A81026">
                    <w:rPr>
                      <w:sz w:val="20"/>
                      <w:szCs w:val="20"/>
                      <w:lang w:val="es-ES"/>
                    </w:rPr>
                    <w:t>715</w:t>
                  </w:r>
                </w:p>
              </w:tc>
              <w:tc>
                <w:tcPr>
                  <w:tcW w:w="546" w:type="dxa"/>
                  <w:tcBorders>
                    <w:top w:val="single" w:sz="4" w:space="0" w:color="auto"/>
                    <w:left w:val="nil"/>
                    <w:bottom w:val="single" w:sz="8" w:space="0" w:color="auto"/>
                    <w:right w:val="single" w:sz="4" w:space="0" w:color="auto"/>
                  </w:tcBorders>
                  <w:vAlign w:val="center"/>
                </w:tcPr>
                <w:p w:rsidR="00A16A11" w:rsidRPr="00A81026" w:rsidRDefault="00A16A11" w:rsidP="009A3CC9">
                  <w:pPr>
                    <w:jc w:val="center"/>
                    <w:rPr>
                      <w:sz w:val="20"/>
                      <w:szCs w:val="20"/>
                    </w:rPr>
                  </w:pPr>
                  <w:r w:rsidRPr="00A81026">
                    <w:rPr>
                      <w:sz w:val="20"/>
                      <w:szCs w:val="20"/>
                    </w:rPr>
                    <w:t>808</w:t>
                  </w:r>
                </w:p>
              </w:tc>
              <w:tc>
                <w:tcPr>
                  <w:tcW w:w="546"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16A11" w:rsidRPr="00A81026" w:rsidRDefault="00A16A11" w:rsidP="009A3CC9">
                  <w:pPr>
                    <w:jc w:val="center"/>
                    <w:rPr>
                      <w:sz w:val="20"/>
                      <w:szCs w:val="20"/>
                      <w:lang w:val="es-ES"/>
                    </w:rPr>
                  </w:pPr>
                  <w:r w:rsidRPr="00A81026">
                    <w:rPr>
                      <w:sz w:val="20"/>
                      <w:szCs w:val="20"/>
                    </w:rPr>
                    <w:t>726</w:t>
                  </w:r>
                </w:p>
              </w:tc>
              <w:tc>
                <w:tcPr>
                  <w:tcW w:w="546" w:type="dxa"/>
                  <w:tcBorders>
                    <w:top w:val="single" w:sz="4" w:space="0" w:color="auto"/>
                    <w:left w:val="nil"/>
                    <w:bottom w:val="single" w:sz="8" w:space="0" w:color="auto"/>
                    <w:right w:val="single" w:sz="8" w:space="0" w:color="auto"/>
                  </w:tcBorders>
                  <w:shd w:val="clear" w:color="auto" w:fill="auto"/>
                  <w:vAlign w:val="center"/>
                  <w:hideMark/>
                </w:tcPr>
                <w:p w:rsidR="00A16A11" w:rsidRPr="00A81026" w:rsidRDefault="00A16A11" w:rsidP="009A3CC9">
                  <w:pPr>
                    <w:jc w:val="center"/>
                    <w:rPr>
                      <w:sz w:val="20"/>
                      <w:szCs w:val="20"/>
                      <w:lang w:val="es-ES"/>
                    </w:rPr>
                  </w:pPr>
                  <w:r w:rsidRPr="00A81026">
                    <w:rPr>
                      <w:sz w:val="20"/>
                      <w:szCs w:val="20"/>
                    </w:rPr>
                    <w:t>765</w:t>
                  </w:r>
                </w:p>
              </w:tc>
              <w:tc>
                <w:tcPr>
                  <w:tcW w:w="546" w:type="dxa"/>
                  <w:tcBorders>
                    <w:top w:val="single" w:sz="4" w:space="0" w:color="auto"/>
                    <w:left w:val="nil"/>
                    <w:bottom w:val="single" w:sz="8" w:space="0" w:color="auto"/>
                    <w:right w:val="single" w:sz="8" w:space="0" w:color="auto"/>
                  </w:tcBorders>
                  <w:shd w:val="clear" w:color="auto" w:fill="auto"/>
                  <w:vAlign w:val="center"/>
                  <w:hideMark/>
                </w:tcPr>
                <w:p w:rsidR="00A16A11" w:rsidRPr="00A81026" w:rsidRDefault="00A16A11" w:rsidP="009A3CC9">
                  <w:pPr>
                    <w:jc w:val="center"/>
                    <w:rPr>
                      <w:sz w:val="20"/>
                      <w:szCs w:val="20"/>
                      <w:lang w:val="es-ES"/>
                    </w:rPr>
                  </w:pPr>
                  <w:r w:rsidRPr="00A81026">
                    <w:rPr>
                      <w:sz w:val="20"/>
                      <w:szCs w:val="20"/>
                    </w:rPr>
                    <w:t>772</w:t>
                  </w:r>
                </w:p>
              </w:tc>
              <w:tc>
                <w:tcPr>
                  <w:tcW w:w="546" w:type="dxa"/>
                  <w:tcBorders>
                    <w:top w:val="single" w:sz="4" w:space="0" w:color="auto"/>
                    <w:left w:val="nil"/>
                    <w:bottom w:val="single" w:sz="8" w:space="0" w:color="auto"/>
                    <w:right w:val="single" w:sz="8" w:space="0" w:color="auto"/>
                  </w:tcBorders>
                  <w:shd w:val="clear" w:color="auto" w:fill="auto"/>
                  <w:vAlign w:val="center"/>
                  <w:hideMark/>
                </w:tcPr>
                <w:p w:rsidR="00A16A11" w:rsidRPr="00A81026" w:rsidRDefault="00A16A11" w:rsidP="009A3CC9">
                  <w:pPr>
                    <w:jc w:val="center"/>
                    <w:rPr>
                      <w:sz w:val="20"/>
                      <w:szCs w:val="20"/>
                      <w:lang w:val="es-ES"/>
                    </w:rPr>
                  </w:pPr>
                  <w:r w:rsidRPr="00A81026">
                    <w:rPr>
                      <w:sz w:val="20"/>
                      <w:szCs w:val="20"/>
                      <w:lang w:val="es-ES"/>
                    </w:rPr>
                    <w:t>512</w:t>
                  </w:r>
                </w:p>
              </w:tc>
              <w:tc>
                <w:tcPr>
                  <w:tcW w:w="546" w:type="dxa"/>
                  <w:tcBorders>
                    <w:top w:val="single" w:sz="4" w:space="0" w:color="auto"/>
                    <w:left w:val="nil"/>
                    <w:bottom w:val="single" w:sz="8" w:space="0" w:color="auto"/>
                    <w:right w:val="single" w:sz="4" w:space="0" w:color="auto"/>
                  </w:tcBorders>
                  <w:vAlign w:val="center"/>
                </w:tcPr>
                <w:p w:rsidR="00A16A11" w:rsidRPr="00A81026" w:rsidRDefault="00A16A11" w:rsidP="009A3CC9">
                  <w:pPr>
                    <w:jc w:val="center"/>
                    <w:rPr>
                      <w:sz w:val="20"/>
                      <w:szCs w:val="20"/>
                    </w:rPr>
                  </w:pPr>
                  <w:r w:rsidRPr="00A81026">
                    <w:rPr>
                      <w:sz w:val="20"/>
                      <w:szCs w:val="20"/>
                    </w:rPr>
                    <w:t>575</w:t>
                  </w:r>
                </w:p>
              </w:tc>
              <w:tc>
                <w:tcPr>
                  <w:tcW w:w="546"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16A11" w:rsidRPr="00A81026" w:rsidRDefault="00A16A11" w:rsidP="009A3CC9">
                  <w:pPr>
                    <w:jc w:val="center"/>
                    <w:rPr>
                      <w:sz w:val="20"/>
                      <w:szCs w:val="20"/>
                      <w:lang w:val="es-ES"/>
                    </w:rPr>
                  </w:pPr>
                  <w:r w:rsidRPr="00A81026">
                    <w:rPr>
                      <w:sz w:val="20"/>
                      <w:szCs w:val="20"/>
                    </w:rPr>
                    <w:t>843</w:t>
                  </w:r>
                </w:p>
              </w:tc>
              <w:tc>
                <w:tcPr>
                  <w:tcW w:w="546" w:type="dxa"/>
                  <w:tcBorders>
                    <w:top w:val="single" w:sz="4" w:space="0" w:color="auto"/>
                    <w:left w:val="nil"/>
                    <w:bottom w:val="single" w:sz="8" w:space="0" w:color="auto"/>
                    <w:right w:val="nil"/>
                  </w:tcBorders>
                  <w:shd w:val="clear" w:color="auto" w:fill="auto"/>
                  <w:vAlign w:val="center"/>
                  <w:hideMark/>
                </w:tcPr>
                <w:p w:rsidR="00A16A11" w:rsidRPr="00A81026" w:rsidRDefault="00A16A11" w:rsidP="009A3CC9">
                  <w:pPr>
                    <w:jc w:val="center"/>
                    <w:rPr>
                      <w:sz w:val="20"/>
                      <w:szCs w:val="20"/>
                      <w:lang w:val="es-ES"/>
                    </w:rPr>
                  </w:pPr>
                  <w:r w:rsidRPr="00A81026">
                    <w:rPr>
                      <w:sz w:val="20"/>
                      <w:szCs w:val="20"/>
                    </w:rPr>
                    <w:t>823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A11" w:rsidRPr="00A81026" w:rsidRDefault="00A16A11" w:rsidP="009A3CC9">
                  <w:pPr>
                    <w:jc w:val="center"/>
                    <w:rPr>
                      <w:sz w:val="20"/>
                      <w:szCs w:val="20"/>
                      <w:lang w:val="es-ES"/>
                    </w:rPr>
                  </w:pPr>
                  <w:r w:rsidRPr="00A81026">
                    <w:rPr>
                      <w:sz w:val="20"/>
                      <w:szCs w:val="20"/>
                    </w:rPr>
                    <w:t>610</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A16A11" w:rsidRPr="00A81026" w:rsidRDefault="00A16A11" w:rsidP="009A3CC9">
                  <w:pPr>
                    <w:jc w:val="center"/>
                    <w:rPr>
                      <w:sz w:val="20"/>
                      <w:szCs w:val="20"/>
                    </w:rPr>
                  </w:pPr>
                  <w:r w:rsidRPr="00A81026">
                    <w:rPr>
                      <w:sz w:val="20"/>
                      <w:szCs w:val="20"/>
                    </w:rPr>
                    <w:t>813</w:t>
                  </w:r>
                </w:p>
              </w:tc>
              <w:tc>
                <w:tcPr>
                  <w:tcW w:w="547" w:type="dxa"/>
                  <w:tcBorders>
                    <w:top w:val="single" w:sz="4" w:space="0" w:color="auto"/>
                    <w:left w:val="single" w:sz="4" w:space="0" w:color="auto"/>
                    <w:bottom w:val="single" w:sz="4" w:space="0" w:color="auto"/>
                  </w:tcBorders>
                  <w:vAlign w:val="center"/>
                </w:tcPr>
                <w:p w:rsidR="00A16A11" w:rsidRPr="00A81026" w:rsidRDefault="00A16A11" w:rsidP="009A3CC9">
                  <w:pPr>
                    <w:jc w:val="center"/>
                    <w:rPr>
                      <w:sz w:val="20"/>
                      <w:szCs w:val="20"/>
                    </w:rPr>
                  </w:pPr>
                  <w:r w:rsidRPr="00A81026">
                    <w:rPr>
                      <w:sz w:val="20"/>
                      <w:szCs w:val="20"/>
                    </w:rPr>
                    <w:t>988</w:t>
                  </w:r>
                </w:p>
              </w:tc>
            </w:tr>
          </w:tbl>
          <w:p w:rsidR="00A16A11" w:rsidRPr="00A55DE0" w:rsidRDefault="00A16A11" w:rsidP="009A3CC9">
            <w:pPr>
              <w:ind w:left="142"/>
              <w:rPr>
                <w:rFonts w:ascii="Book Antiqua" w:hAnsi="Book Antiqua"/>
                <w:i/>
                <w:sz w:val="20"/>
                <w:szCs w:val="20"/>
              </w:rPr>
            </w:pPr>
            <w:bookmarkStart w:id="0" w:name="_Hlk504554237"/>
            <w:r w:rsidRPr="00A55DE0">
              <w:rPr>
                <w:rFonts w:ascii="Book Antiqua" w:hAnsi="Book Antiqua"/>
                <w:b/>
                <w:sz w:val="20"/>
                <w:szCs w:val="20"/>
              </w:rPr>
              <w:t>F</w:t>
            </w:r>
            <w:r>
              <w:rPr>
                <w:rFonts w:ascii="Book Antiqua" w:hAnsi="Book Antiqua"/>
                <w:b/>
                <w:sz w:val="20"/>
                <w:szCs w:val="20"/>
              </w:rPr>
              <w:t>UENTE</w:t>
            </w:r>
            <w:r w:rsidRPr="00A55DE0">
              <w:rPr>
                <w:rFonts w:ascii="Book Antiqua" w:hAnsi="Book Antiqua"/>
                <w:b/>
                <w:sz w:val="20"/>
                <w:szCs w:val="20"/>
              </w:rPr>
              <w:t xml:space="preserve">: </w:t>
            </w:r>
            <w:r>
              <w:rPr>
                <w:rFonts w:ascii="Book Antiqua" w:hAnsi="Book Antiqua"/>
                <w:b/>
                <w:sz w:val="20"/>
                <w:szCs w:val="20"/>
              </w:rPr>
              <w:t xml:space="preserve">Elaboración propia con </w:t>
            </w:r>
            <w:r w:rsidRPr="00A55DE0">
              <w:rPr>
                <w:rFonts w:ascii="Book Antiqua" w:hAnsi="Book Antiqua"/>
                <w:sz w:val="20"/>
                <w:szCs w:val="20"/>
              </w:rPr>
              <w:t>datos suministrados por el Subproceso de Estadística.</w:t>
            </w:r>
          </w:p>
          <w:bookmarkEnd w:id="0"/>
          <w:p w:rsidR="00A16A11" w:rsidRPr="00A81026" w:rsidRDefault="00A16A11" w:rsidP="009A3CC9">
            <w:pPr>
              <w:jc w:val="both"/>
              <w:rPr>
                <w:i/>
                <w:sz w:val="28"/>
                <w:szCs w:val="28"/>
              </w:rPr>
            </w:pPr>
            <w:r w:rsidRPr="00A81026">
              <w:rPr>
                <w:i/>
                <w:sz w:val="28"/>
                <w:szCs w:val="28"/>
              </w:rPr>
              <w:lastRenderedPageBreak/>
              <w:t xml:space="preserve">Los casos entrados por </w:t>
            </w:r>
            <w:r w:rsidRPr="00665A03">
              <w:rPr>
                <w:b/>
                <w:i/>
                <w:sz w:val="28"/>
                <w:szCs w:val="28"/>
              </w:rPr>
              <w:t>Violencia Doméstica</w:t>
            </w:r>
            <w:r w:rsidRPr="00A81026">
              <w:rPr>
                <w:i/>
                <w:sz w:val="28"/>
                <w:szCs w:val="28"/>
              </w:rPr>
              <w:t xml:space="preserve"> presentaron una disminución en el 2015, la cual fue transitoria ya que a partir del 2016 retomó el comportamiento creciente que venía con anterioridad; precisamente, el 2017 mostró un aumento en la entrada respecto de 2016, de un 13% (93 asuntos), siendo el valor más alto del periodo en estudio.</w:t>
            </w:r>
          </w:p>
          <w:p w:rsidR="00A16A11" w:rsidRPr="00A81026"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En la variable de casos terminados, durante los tres primeros años analizados se mantiene relativamente estable; en tanto para el 2016 reportó una baja importante de un 33.68% (260 asuntos) que si bien mostró un repunte en el 2017 con respecto al 2016 de un 12% (63 asuntos), estos dos últimos años registraron los montos más bajos del quinquenio revisado.</w:t>
            </w:r>
          </w:p>
          <w:p w:rsidR="00A16A11" w:rsidRPr="00A81026"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Lo anterior trajo repercusiones sobre el circulante, por cuanto hubo una disminución promedio en los primeros tres años de un 14%, la cual se interrumpió en los últimos dos años al presentarse un aumento promedio (en relación con los años anteriores) de un 27%. El mayor volumen de asuntos activos se concentró en el 2017.</w:t>
            </w:r>
          </w:p>
          <w:p w:rsidR="00A16A11" w:rsidRDefault="00A16A11" w:rsidP="009A3CC9">
            <w:pPr>
              <w:jc w:val="both"/>
              <w:rPr>
                <w:i/>
                <w:sz w:val="28"/>
                <w:szCs w:val="28"/>
              </w:rPr>
            </w:pPr>
          </w:p>
          <w:p w:rsidR="00A16A11" w:rsidRPr="003201AD" w:rsidRDefault="00A16A11" w:rsidP="009A3CC9">
            <w:pPr>
              <w:jc w:val="center"/>
              <w:rPr>
                <w:b/>
                <w:bCs/>
              </w:rPr>
            </w:pPr>
            <w:r w:rsidRPr="003201AD">
              <w:rPr>
                <w:b/>
                <w:bCs/>
              </w:rPr>
              <w:t xml:space="preserve">Cuadro </w:t>
            </w:r>
            <w:r>
              <w:rPr>
                <w:b/>
                <w:bCs/>
              </w:rPr>
              <w:t>3</w:t>
            </w:r>
          </w:p>
          <w:p w:rsidR="00A16A11" w:rsidRPr="003201AD" w:rsidRDefault="00A16A11" w:rsidP="009A3CC9">
            <w:pPr>
              <w:jc w:val="center"/>
              <w:rPr>
                <w:b/>
                <w:bCs/>
              </w:rPr>
            </w:pPr>
            <w:r w:rsidRPr="003201AD">
              <w:rPr>
                <w:b/>
                <w:bCs/>
              </w:rPr>
              <w:t xml:space="preserve">Cantidad de </w:t>
            </w:r>
            <w:r>
              <w:rPr>
                <w:b/>
                <w:bCs/>
              </w:rPr>
              <w:t>Asunt</w:t>
            </w:r>
            <w:r w:rsidRPr="003201AD">
              <w:rPr>
                <w:b/>
                <w:bCs/>
              </w:rPr>
              <w:t>os Entrados, Terminados y Circulante</w:t>
            </w:r>
            <w:r>
              <w:rPr>
                <w:b/>
                <w:bCs/>
              </w:rPr>
              <w:t xml:space="preserve"> al Final</w:t>
            </w:r>
            <w:r w:rsidRPr="003201AD">
              <w:rPr>
                <w:b/>
                <w:bCs/>
              </w:rPr>
              <w:t xml:space="preserve"> en </w:t>
            </w:r>
          </w:p>
          <w:p w:rsidR="00A16A11" w:rsidRDefault="00A16A11" w:rsidP="009A3CC9">
            <w:pPr>
              <w:jc w:val="center"/>
              <w:rPr>
                <w:b/>
                <w:bCs/>
              </w:rPr>
            </w:pPr>
            <w:r w:rsidRPr="003201AD">
              <w:rPr>
                <w:b/>
                <w:bCs/>
              </w:rPr>
              <w:t xml:space="preserve">Materia de </w:t>
            </w:r>
            <w:r w:rsidRPr="003201AD">
              <w:rPr>
                <w:b/>
                <w:bCs/>
                <w:u w:val="single"/>
              </w:rPr>
              <w:t>Pensiones Alimentarias</w:t>
            </w:r>
            <w:r w:rsidRPr="003201AD">
              <w:rPr>
                <w:b/>
                <w:bCs/>
              </w:rPr>
              <w:t xml:space="preserve"> en Siquirres,</w:t>
            </w:r>
          </w:p>
          <w:p w:rsidR="00A16A11" w:rsidRPr="003201AD" w:rsidRDefault="00A16A11" w:rsidP="009A3CC9">
            <w:pPr>
              <w:jc w:val="center"/>
              <w:rPr>
                <w:b/>
                <w:bCs/>
              </w:rPr>
            </w:pPr>
            <w:r>
              <w:rPr>
                <w:b/>
                <w:bCs/>
              </w:rPr>
              <w:t xml:space="preserve">durante el </w:t>
            </w:r>
            <w:r w:rsidRPr="003201AD">
              <w:rPr>
                <w:b/>
                <w:bCs/>
              </w:rPr>
              <w:t>período del 2013-2017</w:t>
            </w:r>
            <w:r>
              <w:rPr>
                <w:rStyle w:val="Refdenotaalpie"/>
                <w:b/>
                <w:bCs/>
              </w:rPr>
              <w:footnoteReference w:id="2"/>
            </w:r>
          </w:p>
          <w:p w:rsidR="00A16A11" w:rsidRDefault="00A16A11" w:rsidP="009A3CC9">
            <w:pPr>
              <w:jc w:val="both"/>
              <w:rPr>
                <w:i/>
                <w:sz w:val="28"/>
                <w:szCs w:val="28"/>
              </w:rPr>
            </w:pPr>
          </w:p>
          <w:tbl>
            <w:tblPr>
              <w:tblW w:w="8335" w:type="dxa"/>
              <w:tblLayout w:type="fixed"/>
              <w:tblCellMar>
                <w:left w:w="70" w:type="dxa"/>
                <w:right w:w="70" w:type="dxa"/>
              </w:tblCellMar>
              <w:tblLook w:val="04A0"/>
            </w:tblPr>
            <w:tblGrid>
              <w:gridCol w:w="621"/>
              <w:gridCol w:w="551"/>
              <w:gridCol w:w="551"/>
              <w:gridCol w:w="551"/>
              <w:gridCol w:w="551"/>
              <w:gridCol w:w="551"/>
              <w:gridCol w:w="551"/>
              <w:gridCol w:w="551"/>
              <w:gridCol w:w="551"/>
              <w:gridCol w:w="551"/>
              <w:gridCol w:w="551"/>
              <w:gridCol w:w="551"/>
              <w:gridCol w:w="551"/>
              <w:gridCol w:w="551"/>
              <w:gridCol w:w="551"/>
            </w:tblGrid>
            <w:tr w:rsidR="00A16A11" w:rsidRPr="00A81026" w:rsidTr="009A3CC9">
              <w:trPr>
                <w:trHeight w:val="516"/>
              </w:trPr>
              <w:tc>
                <w:tcPr>
                  <w:tcW w:w="2825" w:type="dxa"/>
                  <w:gridSpan w:val="5"/>
                  <w:tcBorders>
                    <w:top w:val="single" w:sz="4" w:space="0" w:color="auto"/>
                    <w:bottom w:val="single" w:sz="8" w:space="0" w:color="000000"/>
                    <w:right w:val="single" w:sz="8" w:space="0" w:color="auto"/>
                  </w:tcBorders>
                  <w:shd w:val="clear" w:color="auto" w:fill="365F91" w:themeFill="accent1" w:themeFillShade="BF"/>
                  <w:vAlign w:val="center"/>
                  <w:hideMark/>
                </w:tcPr>
                <w:p w:rsidR="00A16A11" w:rsidRPr="00A81026" w:rsidRDefault="00A16A11" w:rsidP="009A3CC9">
                  <w:pPr>
                    <w:ind w:left="-15"/>
                    <w:jc w:val="center"/>
                    <w:rPr>
                      <w:b/>
                      <w:color w:val="FFFFFF" w:themeColor="background1"/>
                      <w:sz w:val="20"/>
                      <w:szCs w:val="20"/>
                    </w:rPr>
                  </w:pPr>
                  <w:r w:rsidRPr="00A81026">
                    <w:rPr>
                      <w:b/>
                      <w:color w:val="FFFFFF" w:themeColor="background1"/>
                      <w:sz w:val="20"/>
                      <w:szCs w:val="20"/>
                    </w:rPr>
                    <w:t>Asuntos entrados</w:t>
                  </w:r>
                  <w:r w:rsidRPr="00A81026">
                    <w:rPr>
                      <w:rStyle w:val="Refdenotaalpie"/>
                      <w:b/>
                      <w:color w:val="FFFFFF" w:themeColor="background1"/>
                      <w:sz w:val="20"/>
                      <w:szCs w:val="20"/>
                    </w:rPr>
                    <w:footnoteReference w:id="3"/>
                  </w:r>
                </w:p>
              </w:tc>
              <w:tc>
                <w:tcPr>
                  <w:tcW w:w="2755" w:type="dxa"/>
                  <w:gridSpan w:val="5"/>
                  <w:tcBorders>
                    <w:top w:val="single" w:sz="4" w:space="0" w:color="auto"/>
                    <w:left w:val="single" w:sz="8" w:space="0" w:color="auto"/>
                    <w:bottom w:val="single" w:sz="8" w:space="0" w:color="auto"/>
                    <w:right w:val="single" w:sz="8" w:space="0" w:color="000000"/>
                  </w:tcBorders>
                  <w:shd w:val="clear" w:color="auto" w:fill="365F91" w:themeFill="accent1" w:themeFillShade="BF"/>
                  <w:vAlign w:val="center"/>
                  <w:hideMark/>
                </w:tcPr>
                <w:p w:rsidR="00A16A11" w:rsidRPr="00A81026" w:rsidRDefault="00A16A11" w:rsidP="009A3CC9">
                  <w:pPr>
                    <w:ind w:left="-15"/>
                    <w:jc w:val="center"/>
                    <w:rPr>
                      <w:b/>
                      <w:color w:val="FFFFFF" w:themeColor="background1"/>
                      <w:sz w:val="20"/>
                      <w:szCs w:val="20"/>
                    </w:rPr>
                  </w:pPr>
                  <w:r w:rsidRPr="00A81026">
                    <w:rPr>
                      <w:b/>
                      <w:color w:val="FFFFFF" w:themeColor="background1"/>
                      <w:sz w:val="20"/>
                      <w:szCs w:val="20"/>
                    </w:rPr>
                    <w:t>Asuntos Terminados</w:t>
                  </w:r>
                </w:p>
              </w:tc>
              <w:tc>
                <w:tcPr>
                  <w:tcW w:w="2755" w:type="dxa"/>
                  <w:gridSpan w:val="5"/>
                  <w:tcBorders>
                    <w:top w:val="single" w:sz="8" w:space="0" w:color="000000"/>
                    <w:left w:val="single" w:sz="8" w:space="0" w:color="000000"/>
                    <w:bottom w:val="single" w:sz="4" w:space="0" w:color="auto"/>
                  </w:tcBorders>
                  <w:shd w:val="clear" w:color="auto" w:fill="365F91" w:themeFill="accent1" w:themeFillShade="BF"/>
                  <w:vAlign w:val="center"/>
                  <w:hideMark/>
                </w:tcPr>
                <w:p w:rsidR="00A16A11" w:rsidRPr="00A81026" w:rsidRDefault="00A16A11" w:rsidP="009A3CC9">
                  <w:pPr>
                    <w:ind w:left="-15"/>
                    <w:jc w:val="center"/>
                    <w:rPr>
                      <w:b/>
                      <w:color w:val="FFFFFF" w:themeColor="background1"/>
                      <w:sz w:val="20"/>
                      <w:szCs w:val="20"/>
                    </w:rPr>
                  </w:pPr>
                  <w:r w:rsidRPr="00A81026">
                    <w:rPr>
                      <w:b/>
                      <w:color w:val="FFFFFF" w:themeColor="background1"/>
                      <w:sz w:val="20"/>
                      <w:szCs w:val="20"/>
                    </w:rPr>
                    <w:t>Circulante al Final</w:t>
                  </w:r>
                </w:p>
              </w:tc>
            </w:tr>
            <w:tr w:rsidR="00A16A11" w:rsidRPr="00A81026" w:rsidTr="009A3CC9">
              <w:trPr>
                <w:trHeight w:val="410"/>
              </w:trPr>
              <w:tc>
                <w:tcPr>
                  <w:tcW w:w="621" w:type="dxa"/>
                  <w:tcBorders>
                    <w:top w:val="nil"/>
                    <w:bottom w:val="single" w:sz="8" w:space="0" w:color="000000"/>
                    <w:right w:val="single" w:sz="8" w:space="0" w:color="auto"/>
                  </w:tcBorders>
                  <w:shd w:val="clear" w:color="auto" w:fill="365F91" w:themeFill="accent1" w:themeFillShade="BF"/>
                  <w:vAlign w:val="center"/>
                  <w:hideMark/>
                </w:tcPr>
                <w:p w:rsidR="00A16A11" w:rsidRPr="00A81026" w:rsidRDefault="00A16A11" w:rsidP="009A3CC9">
                  <w:pPr>
                    <w:ind w:left="-15"/>
                    <w:jc w:val="center"/>
                    <w:rPr>
                      <w:color w:val="FFFFFF" w:themeColor="background1"/>
                      <w:sz w:val="20"/>
                      <w:szCs w:val="20"/>
                      <w:lang w:val="es-ES"/>
                    </w:rPr>
                  </w:pPr>
                  <w:r w:rsidRPr="00A81026">
                    <w:rPr>
                      <w:color w:val="FFFFFF" w:themeColor="background1"/>
                      <w:sz w:val="20"/>
                      <w:szCs w:val="20"/>
                      <w:lang w:val="es-ES"/>
                    </w:rPr>
                    <w:t>2013</w:t>
                  </w:r>
                </w:p>
              </w:tc>
              <w:tc>
                <w:tcPr>
                  <w:tcW w:w="551" w:type="dxa"/>
                  <w:tcBorders>
                    <w:top w:val="nil"/>
                    <w:left w:val="single" w:sz="8" w:space="0" w:color="auto"/>
                    <w:bottom w:val="single" w:sz="8" w:space="0" w:color="000000"/>
                    <w:right w:val="single" w:sz="8" w:space="0" w:color="auto"/>
                  </w:tcBorders>
                  <w:shd w:val="clear" w:color="auto" w:fill="365F91" w:themeFill="accent1" w:themeFillShade="BF"/>
                  <w:vAlign w:val="center"/>
                  <w:hideMark/>
                </w:tcPr>
                <w:p w:rsidR="00A16A11" w:rsidRPr="00A81026" w:rsidRDefault="00A16A11" w:rsidP="009A3CC9">
                  <w:pPr>
                    <w:ind w:left="-15"/>
                    <w:jc w:val="center"/>
                    <w:rPr>
                      <w:color w:val="FFFFFF" w:themeColor="background1"/>
                      <w:sz w:val="20"/>
                      <w:szCs w:val="20"/>
                      <w:lang w:val="es-ES"/>
                    </w:rPr>
                  </w:pPr>
                  <w:r w:rsidRPr="00A81026">
                    <w:rPr>
                      <w:color w:val="FFFFFF" w:themeColor="background1"/>
                      <w:sz w:val="20"/>
                      <w:szCs w:val="20"/>
                      <w:lang w:val="es-ES"/>
                    </w:rPr>
                    <w:t>2014</w:t>
                  </w:r>
                </w:p>
              </w:tc>
              <w:tc>
                <w:tcPr>
                  <w:tcW w:w="551" w:type="dxa"/>
                  <w:tcBorders>
                    <w:top w:val="nil"/>
                    <w:left w:val="nil"/>
                    <w:bottom w:val="single" w:sz="8" w:space="0" w:color="auto"/>
                    <w:right w:val="single" w:sz="8" w:space="0" w:color="auto"/>
                  </w:tcBorders>
                  <w:shd w:val="clear" w:color="auto" w:fill="365F91" w:themeFill="accent1" w:themeFillShade="BF"/>
                  <w:vAlign w:val="center"/>
                  <w:hideMark/>
                </w:tcPr>
                <w:p w:rsidR="00A16A11" w:rsidRPr="00A81026" w:rsidRDefault="00A16A11" w:rsidP="009A3CC9">
                  <w:pPr>
                    <w:ind w:left="-15"/>
                    <w:jc w:val="center"/>
                    <w:rPr>
                      <w:color w:val="FFFFFF" w:themeColor="background1"/>
                      <w:sz w:val="20"/>
                      <w:szCs w:val="20"/>
                    </w:rPr>
                  </w:pPr>
                  <w:r w:rsidRPr="00A81026">
                    <w:rPr>
                      <w:color w:val="FFFFFF" w:themeColor="background1"/>
                      <w:sz w:val="20"/>
                      <w:szCs w:val="20"/>
                    </w:rPr>
                    <w:t>2015</w:t>
                  </w:r>
                </w:p>
              </w:tc>
              <w:tc>
                <w:tcPr>
                  <w:tcW w:w="551" w:type="dxa"/>
                  <w:tcBorders>
                    <w:top w:val="nil"/>
                    <w:left w:val="nil"/>
                    <w:bottom w:val="single" w:sz="8" w:space="0" w:color="auto"/>
                    <w:right w:val="single" w:sz="8" w:space="0" w:color="auto"/>
                  </w:tcBorders>
                  <w:shd w:val="clear" w:color="auto" w:fill="365F91" w:themeFill="accent1" w:themeFillShade="BF"/>
                  <w:vAlign w:val="center"/>
                  <w:hideMark/>
                </w:tcPr>
                <w:p w:rsidR="00A16A11" w:rsidRPr="00A81026" w:rsidRDefault="00A16A11" w:rsidP="009A3CC9">
                  <w:pPr>
                    <w:ind w:left="-15"/>
                    <w:jc w:val="center"/>
                    <w:rPr>
                      <w:color w:val="FFFFFF" w:themeColor="background1"/>
                      <w:sz w:val="20"/>
                      <w:szCs w:val="20"/>
                      <w:lang w:val="es-ES"/>
                    </w:rPr>
                  </w:pPr>
                  <w:r w:rsidRPr="00A81026">
                    <w:rPr>
                      <w:color w:val="FFFFFF" w:themeColor="background1"/>
                      <w:sz w:val="20"/>
                      <w:szCs w:val="20"/>
                      <w:lang w:val="es-ES"/>
                    </w:rPr>
                    <w:t>2016</w:t>
                  </w:r>
                </w:p>
              </w:tc>
              <w:tc>
                <w:tcPr>
                  <w:tcW w:w="551" w:type="dxa"/>
                  <w:tcBorders>
                    <w:top w:val="nil"/>
                    <w:left w:val="single" w:sz="8" w:space="0" w:color="auto"/>
                    <w:bottom w:val="single" w:sz="8" w:space="0" w:color="000000"/>
                    <w:right w:val="single" w:sz="8" w:space="0" w:color="auto"/>
                  </w:tcBorders>
                  <w:shd w:val="clear" w:color="auto" w:fill="365F91" w:themeFill="accent1" w:themeFillShade="BF"/>
                  <w:vAlign w:val="center"/>
                </w:tcPr>
                <w:p w:rsidR="00A16A11" w:rsidRPr="00A81026" w:rsidRDefault="00A16A11" w:rsidP="009A3CC9">
                  <w:pPr>
                    <w:ind w:left="-15"/>
                    <w:jc w:val="center"/>
                    <w:rPr>
                      <w:color w:val="FFFFFF" w:themeColor="background1"/>
                      <w:sz w:val="20"/>
                      <w:szCs w:val="20"/>
                      <w:lang w:val="es-ES"/>
                    </w:rPr>
                  </w:pPr>
                  <w:r w:rsidRPr="00A81026">
                    <w:rPr>
                      <w:color w:val="FFFFFF" w:themeColor="background1"/>
                      <w:sz w:val="20"/>
                      <w:szCs w:val="20"/>
                      <w:lang w:val="es-ES"/>
                    </w:rPr>
                    <w:t>2017</w:t>
                  </w:r>
                </w:p>
              </w:tc>
              <w:tc>
                <w:tcPr>
                  <w:tcW w:w="551" w:type="dxa"/>
                  <w:tcBorders>
                    <w:top w:val="nil"/>
                    <w:left w:val="single" w:sz="8" w:space="0" w:color="auto"/>
                    <w:bottom w:val="single" w:sz="8" w:space="0" w:color="000000"/>
                    <w:right w:val="single" w:sz="8" w:space="0" w:color="auto"/>
                  </w:tcBorders>
                  <w:shd w:val="clear" w:color="auto" w:fill="365F91" w:themeFill="accent1" w:themeFillShade="BF"/>
                  <w:vAlign w:val="center"/>
                  <w:hideMark/>
                </w:tcPr>
                <w:p w:rsidR="00A16A11" w:rsidRPr="00A81026" w:rsidRDefault="00A16A11" w:rsidP="009A3CC9">
                  <w:pPr>
                    <w:ind w:left="-15"/>
                    <w:jc w:val="center"/>
                    <w:rPr>
                      <w:color w:val="FFFFFF" w:themeColor="background1"/>
                      <w:sz w:val="20"/>
                      <w:szCs w:val="20"/>
                      <w:lang w:val="es-ES"/>
                    </w:rPr>
                  </w:pPr>
                  <w:r w:rsidRPr="00A81026">
                    <w:rPr>
                      <w:color w:val="FFFFFF" w:themeColor="background1"/>
                      <w:sz w:val="20"/>
                      <w:szCs w:val="20"/>
                      <w:lang w:val="es-ES"/>
                    </w:rPr>
                    <w:t>2013</w:t>
                  </w:r>
                </w:p>
              </w:tc>
              <w:tc>
                <w:tcPr>
                  <w:tcW w:w="551" w:type="dxa"/>
                  <w:tcBorders>
                    <w:top w:val="nil"/>
                    <w:left w:val="single" w:sz="8" w:space="0" w:color="auto"/>
                    <w:bottom w:val="single" w:sz="8" w:space="0" w:color="000000"/>
                    <w:right w:val="single" w:sz="8" w:space="0" w:color="auto"/>
                  </w:tcBorders>
                  <w:shd w:val="clear" w:color="auto" w:fill="365F91" w:themeFill="accent1" w:themeFillShade="BF"/>
                  <w:vAlign w:val="center"/>
                  <w:hideMark/>
                </w:tcPr>
                <w:p w:rsidR="00A16A11" w:rsidRPr="00A81026" w:rsidRDefault="00A16A11" w:rsidP="009A3CC9">
                  <w:pPr>
                    <w:ind w:left="-15"/>
                    <w:jc w:val="center"/>
                    <w:rPr>
                      <w:color w:val="FFFFFF" w:themeColor="background1"/>
                      <w:sz w:val="20"/>
                      <w:szCs w:val="20"/>
                      <w:lang w:val="es-ES"/>
                    </w:rPr>
                  </w:pPr>
                  <w:r w:rsidRPr="00A81026">
                    <w:rPr>
                      <w:color w:val="FFFFFF" w:themeColor="background1"/>
                      <w:sz w:val="20"/>
                      <w:szCs w:val="20"/>
                      <w:lang w:val="es-ES"/>
                    </w:rPr>
                    <w:t>2014</w:t>
                  </w:r>
                </w:p>
              </w:tc>
              <w:tc>
                <w:tcPr>
                  <w:tcW w:w="551" w:type="dxa"/>
                  <w:tcBorders>
                    <w:top w:val="nil"/>
                    <w:left w:val="nil"/>
                    <w:bottom w:val="single" w:sz="8" w:space="0" w:color="auto"/>
                    <w:right w:val="single" w:sz="8" w:space="0" w:color="auto"/>
                  </w:tcBorders>
                  <w:shd w:val="clear" w:color="auto" w:fill="365F91" w:themeFill="accent1" w:themeFillShade="BF"/>
                  <w:vAlign w:val="center"/>
                  <w:hideMark/>
                </w:tcPr>
                <w:p w:rsidR="00A16A11" w:rsidRPr="00A81026" w:rsidRDefault="00A16A11" w:rsidP="009A3CC9">
                  <w:pPr>
                    <w:ind w:left="-15"/>
                    <w:jc w:val="center"/>
                    <w:rPr>
                      <w:color w:val="FFFFFF" w:themeColor="background1"/>
                      <w:sz w:val="20"/>
                      <w:szCs w:val="20"/>
                    </w:rPr>
                  </w:pPr>
                  <w:r w:rsidRPr="00A81026">
                    <w:rPr>
                      <w:color w:val="FFFFFF" w:themeColor="background1"/>
                      <w:sz w:val="20"/>
                      <w:szCs w:val="20"/>
                    </w:rPr>
                    <w:t>2015</w:t>
                  </w:r>
                </w:p>
              </w:tc>
              <w:tc>
                <w:tcPr>
                  <w:tcW w:w="551" w:type="dxa"/>
                  <w:tcBorders>
                    <w:top w:val="nil"/>
                    <w:left w:val="nil"/>
                    <w:bottom w:val="single" w:sz="8" w:space="0" w:color="auto"/>
                    <w:right w:val="single" w:sz="8" w:space="0" w:color="auto"/>
                  </w:tcBorders>
                  <w:shd w:val="clear" w:color="auto" w:fill="365F91" w:themeFill="accent1" w:themeFillShade="BF"/>
                  <w:vAlign w:val="center"/>
                  <w:hideMark/>
                </w:tcPr>
                <w:p w:rsidR="00A16A11" w:rsidRPr="00A81026" w:rsidRDefault="00A16A11" w:rsidP="009A3CC9">
                  <w:pPr>
                    <w:ind w:left="-15"/>
                    <w:jc w:val="center"/>
                    <w:rPr>
                      <w:color w:val="FFFFFF" w:themeColor="background1"/>
                      <w:sz w:val="20"/>
                      <w:szCs w:val="20"/>
                    </w:rPr>
                  </w:pPr>
                  <w:r w:rsidRPr="00A81026">
                    <w:rPr>
                      <w:color w:val="FFFFFF" w:themeColor="background1"/>
                      <w:sz w:val="20"/>
                      <w:szCs w:val="20"/>
                    </w:rPr>
                    <w:t>2016</w:t>
                  </w:r>
                </w:p>
              </w:tc>
              <w:tc>
                <w:tcPr>
                  <w:tcW w:w="551" w:type="dxa"/>
                  <w:tcBorders>
                    <w:top w:val="nil"/>
                    <w:left w:val="single" w:sz="8" w:space="0" w:color="auto"/>
                    <w:bottom w:val="single" w:sz="8" w:space="0" w:color="000000"/>
                    <w:right w:val="single" w:sz="8" w:space="0" w:color="auto"/>
                  </w:tcBorders>
                  <w:shd w:val="clear" w:color="auto" w:fill="365F91" w:themeFill="accent1" w:themeFillShade="BF"/>
                  <w:vAlign w:val="center"/>
                </w:tcPr>
                <w:p w:rsidR="00A16A11" w:rsidRPr="00A81026" w:rsidRDefault="00A16A11" w:rsidP="009A3CC9">
                  <w:pPr>
                    <w:ind w:left="-15"/>
                    <w:jc w:val="center"/>
                    <w:rPr>
                      <w:color w:val="FFFFFF" w:themeColor="background1"/>
                      <w:sz w:val="20"/>
                      <w:szCs w:val="20"/>
                      <w:lang w:val="es-ES"/>
                    </w:rPr>
                  </w:pPr>
                  <w:r w:rsidRPr="00A81026">
                    <w:rPr>
                      <w:color w:val="FFFFFF" w:themeColor="background1"/>
                      <w:sz w:val="20"/>
                      <w:szCs w:val="20"/>
                      <w:lang w:val="es-ES"/>
                    </w:rPr>
                    <w:t>2017</w:t>
                  </w:r>
                </w:p>
              </w:tc>
              <w:tc>
                <w:tcPr>
                  <w:tcW w:w="551" w:type="dxa"/>
                  <w:tcBorders>
                    <w:top w:val="nil"/>
                    <w:left w:val="single" w:sz="8" w:space="0" w:color="auto"/>
                    <w:bottom w:val="single" w:sz="8" w:space="0" w:color="000000"/>
                    <w:right w:val="single" w:sz="8" w:space="0" w:color="auto"/>
                  </w:tcBorders>
                  <w:shd w:val="clear" w:color="auto" w:fill="365F91" w:themeFill="accent1" w:themeFillShade="BF"/>
                  <w:vAlign w:val="center"/>
                  <w:hideMark/>
                </w:tcPr>
                <w:p w:rsidR="00A16A11" w:rsidRPr="00A81026" w:rsidRDefault="00A16A11" w:rsidP="009A3CC9">
                  <w:pPr>
                    <w:ind w:left="-15"/>
                    <w:jc w:val="center"/>
                    <w:rPr>
                      <w:color w:val="FFFFFF" w:themeColor="background1"/>
                      <w:sz w:val="20"/>
                      <w:szCs w:val="20"/>
                      <w:lang w:val="es-ES"/>
                    </w:rPr>
                  </w:pPr>
                  <w:r w:rsidRPr="00A81026">
                    <w:rPr>
                      <w:color w:val="FFFFFF" w:themeColor="background1"/>
                      <w:sz w:val="20"/>
                      <w:szCs w:val="20"/>
                      <w:lang w:val="es-ES"/>
                    </w:rPr>
                    <w:t>2013</w:t>
                  </w:r>
                </w:p>
              </w:tc>
              <w:tc>
                <w:tcPr>
                  <w:tcW w:w="551" w:type="dxa"/>
                  <w:tcBorders>
                    <w:top w:val="nil"/>
                    <w:left w:val="single" w:sz="8" w:space="0" w:color="auto"/>
                    <w:bottom w:val="single" w:sz="8" w:space="0" w:color="000000"/>
                    <w:right w:val="single" w:sz="8" w:space="0" w:color="auto"/>
                  </w:tcBorders>
                  <w:shd w:val="clear" w:color="auto" w:fill="365F91" w:themeFill="accent1" w:themeFillShade="BF"/>
                  <w:vAlign w:val="center"/>
                  <w:hideMark/>
                </w:tcPr>
                <w:p w:rsidR="00A16A11" w:rsidRPr="00A81026" w:rsidRDefault="00A16A11" w:rsidP="009A3CC9">
                  <w:pPr>
                    <w:ind w:left="-15"/>
                    <w:jc w:val="center"/>
                    <w:rPr>
                      <w:color w:val="FFFFFF" w:themeColor="background1"/>
                      <w:sz w:val="20"/>
                      <w:szCs w:val="20"/>
                      <w:lang w:val="es-ES"/>
                    </w:rPr>
                  </w:pPr>
                  <w:r w:rsidRPr="00A81026">
                    <w:rPr>
                      <w:color w:val="FFFFFF" w:themeColor="background1"/>
                      <w:sz w:val="20"/>
                      <w:szCs w:val="20"/>
                      <w:lang w:val="es-ES"/>
                    </w:rPr>
                    <w:t>2014</w:t>
                  </w:r>
                </w:p>
              </w:tc>
              <w:tc>
                <w:tcPr>
                  <w:tcW w:w="551" w:type="dxa"/>
                  <w:tcBorders>
                    <w:top w:val="nil"/>
                    <w:left w:val="nil"/>
                    <w:bottom w:val="single" w:sz="8" w:space="0" w:color="auto"/>
                    <w:right w:val="single" w:sz="8" w:space="0" w:color="auto"/>
                  </w:tcBorders>
                  <w:shd w:val="clear" w:color="auto" w:fill="365F91" w:themeFill="accent1" w:themeFillShade="BF"/>
                  <w:vAlign w:val="center"/>
                  <w:hideMark/>
                </w:tcPr>
                <w:p w:rsidR="00A16A11" w:rsidRPr="00A81026" w:rsidRDefault="00A16A11" w:rsidP="009A3CC9">
                  <w:pPr>
                    <w:ind w:left="-15"/>
                    <w:jc w:val="center"/>
                    <w:rPr>
                      <w:color w:val="FFFFFF" w:themeColor="background1"/>
                      <w:sz w:val="20"/>
                      <w:szCs w:val="20"/>
                    </w:rPr>
                  </w:pPr>
                  <w:r w:rsidRPr="00A81026">
                    <w:rPr>
                      <w:color w:val="FFFFFF" w:themeColor="background1"/>
                      <w:sz w:val="20"/>
                      <w:szCs w:val="20"/>
                    </w:rPr>
                    <w:t>2015</w:t>
                  </w:r>
                </w:p>
              </w:tc>
              <w:tc>
                <w:tcPr>
                  <w:tcW w:w="551" w:type="dxa"/>
                  <w:tcBorders>
                    <w:top w:val="nil"/>
                    <w:left w:val="nil"/>
                    <w:bottom w:val="single" w:sz="8" w:space="0" w:color="auto"/>
                    <w:right w:val="single" w:sz="4" w:space="0" w:color="auto"/>
                  </w:tcBorders>
                  <w:shd w:val="clear" w:color="auto" w:fill="365F91" w:themeFill="accent1" w:themeFillShade="BF"/>
                  <w:vAlign w:val="center"/>
                  <w:hideMark/>
                </w:tcPr>
                <w:p w:rsidR="00A16A11" w:rsidRPr="00A81026" w:rsidRDefault="00A16A11" w:rsidP="009A3CC9">
                  <w:pPr>
                    <w:ind w:left="-15"/>
                    <w:jc w:val="center"/>
                    <w:rPr>
                      <w:color w:val="FFFFFF" w:themeColor="background1"/>
                      <w:sz w:val="20"/>
                      <w:szCs w:val="20"/>
                    </w:rPr>
                  </w:pPr>
                  <w:r w:rsidRPr="00A81026">
                    <w:rPr>
                      <w:color w:val="FFFFFF" w:themeColor="background1"/>
                      <w:sz w:val="20"/>
                      <w:szCs w:val="20"/>
                    </w:rPr>
                    <w:t>2016</w:t>
                  </w:r>
                </w:p>
              </w:tc>
              <w:tc>
                <w:tcPr>
                  <w:tcW w:w="551" w:type="dxa"/>
                  <w:tcBorders>
                    <w:top w:val="nil"/>
                    <w:left w:val="single" w:sz="4" w:space="0" w:color="auto"/>
                    <w:bottom w:val="single" w:sz="8" w:space="0" w:color="auto"/>
                  </w:tcBorders>
                  <w:shd w:val="clear" w:color="auto" w:fill="365F91" w:themeFill="accent1" w:themeFillShade="BF"/>
                  <w:vAlign w:val="center"/>
                </w:tcPr>
                <w:p w:rsidR="00A16A11" w:rsidRPr="00A81026" w:rsidRDefault="00A16A11" w:rsidP="009A3CC9">
                  <w:pPr>
                    <w:ind w:left="-15"/>
                    <w:jc w:val="center"/>
                    <w:rPr>
                      <w:color w:val="FFFFFF" w:themeColor="background1"/>
                      <w:sz w:val="20"/>
                      <w:szCs w:val="20"/>
                    </w:rPr>
                  </w:pPr>
                  <w:r w:rsidRPr="00A81026">
                    <w:rPr>
                      <w:color w:val="FFFFFF" w:themeColor="background1"/>
                      <w:sz w:val="20"/>
                      <w:szCs w:val="20"/>
                    </w:rPr>
                    <w:t>2017</w:t>
                  </w:r>
                </w:p>
              </w:tc>
            </w:tr>
            <w:tr w:rsidR="00A16A11" w:rsidRPr="00A81026" w:rsidTr="009A3CC9">
              <w:trPr>
                <w:trHeight w:val="513"/>
              </w:trPr>
              <w:tc>
                <w:tcPr>
                  <w:tcW w:w="621" w:type="dxa"/>
                  <w:tcBorders>
                    <w:top w:val="single" w:sz="4" w:space="0" w:color="auto"/>
                    <w:left w:val="nil"/>
                    <w:bottom w:val="single" w:sz="8" w:space="0" w:color="auto"/>
                    <w:right w:val="single" w:sz="8" w:space="0" w:color="auto"/>
                  </w:tcBorders>
                  <w:shd w:val="clear" w:color="auto" w:fill="auto"/>
                  <w:vAlign w:val="center"/>
                  <w:hideMark/>
                </w:tcPr>
                <w:p w:rsidR="00A16A11" w:rsidRPr="00A81026" w:rsidRDefault="00A16A11" w:rsidP="009A3CC9">
                  <w:pPr>
                    <w:ind w:left="-15"/>
                    <w:jc w:val="center"/>
                    <w:rPr>
                      <w:sz w:val="20"/>
                      <w:szCs w:val="20"/>
                      <w:lang w:val="es-ES"/>
                    </w:rPr>
                  </w:pPr>
                  <w:r w:rsidRPr="00A81026">
                    <w:rPr>
                      <w:sz w:val="20"/>
                      <w:szCs w:val="20"/>
                    </w:rPr>
                    <w:t>1058</w:t>
                  </w:r>
                </w:p>
              </w:tc>
              <w:tc>
                <w:tcPr>
                  <w:tcW w:w="551" w:type="dxa"/>
                  <w:tcBorders>
                    <w:top w:val="single" w:sz="4" w:space="0" w:color="auto"/>
                    <w:left w:val="nil"/>
                    <w:bottom w:val="single" w:sz="8" w:space="0" w:color="auto"/>
                    <w:right w:val="single" w:sz="8" w:space="0" w:color="auto"/>
                  </w:tcBorders>
                  <w:shd w:val="clear" w:color="auto" w:fill="auto"/>
                  <w:vAlign w:val="center"/>
                  <w:hideMark/>
                </w:tcPr>
                <w:p w:rsidR="00A16A11" w:rsidRPr="00A81026" w:rsidRDefault="00A16A11" w:rsidP="009A3CC9">
                  <w:pPr>
                    <w:ind w:left="-15"/>
                    <w:jc w:val="center"/>
                    <w:rPr>
                      <w:sz w:val="20"/>
                      <w:szCs w:val="20"/>
                      <w:lang w:val="es-ES"/>
                    </w:rPr>
                  </w:pPr>
                  <w:r w:rsidRPr="00A81026">
                    <w:rPr>
                      <w:sz w:val="20"/>
                      <w:szCs w:val="20"/>
                    </w:rPr>
                    <w:t>1019</w:t>
                  </w:r>
                </w:p>
              </w:tc>
              <w:tc>
                <w:tcPr>
                  <w:tcW w:w="551" w:type="dxa"/>
                  <w:tcBorders>
                    <w:top w:val="single" w:sz="4" w:space="0" w:color="auto"/>
                    <w:left w:val="nil"/>
                    <w:bottom w:val="single" w:sz="8" w:space="0" w:color="auto"/>
                    <w:right w:val="single" w:sz="8" w:space="0" w:color="auto"/>
                  </w:tcBorders>
                  <w:shd w:val="clear" w:color="auto" w:fill="auto"/>
                  <w:vAlign w:val="center"/>
                  <w:hideMark/>
                </w:tcPr>
                <w:p w:rsidR="00A16A11" w:rsidRPr="00A81026" w:rsidRDefault="00A16A11" w:rsidP="009A3CC9">
                  <w:pPr>
                    <w:ind w:left="-15"/>
                    <w:jc w:val="center"/>
                    <w:rPr>
                      <w:sz w:val="20"/>
                      <w:szCs w:val="20"/>
                      <w:lang w:val="es-ES"/>
                    </w:rPr>
                  </w:pPr>
                  <w:r w:rsidRPr="00A81026">
                    <w:rPr>
                      <w:sz w:val="20"/>
                      <w:szCs w:val="20"/>
                    </w:rPr>
                    <w:t>1510</w:t>
                  </w:r>
                </w:p>
              </w:tc>
              <w:tc>
                <w:tcPr>
                  <w:tcW w:w="551" w:type="dxa"/>
                  <w:tcBorders>
                    <w:top w:val="single" w:sz="4" w:space="0" w:color="auto"/>
                    <w:left w:val="nil"/>
                    <w:bottom w:val="single" w:sz="8" w:space="0" w:color="auto"/>
                    <w:right w:val="single" w:sz="8" w:space="0" w:color="auto"/>
                  </w:tcBorders>
                  <w:shd w:val="clear" w:color="auto" w:fill="auto"/>
                  <w:vAlign w:val="center"/>
                  <w:hideMark/>
                </w:tcPr>
                <w:p w:rsidR="00A16A11" w:rsidRPr="00A81026" w:rsidRDefault="00A16A11" w:rsidP="009A3CC9">
                  <w:pPr>
                    <w:ind w:left="-15"/>
                    <w:jc w:val="center"/>
                    <w:rPr>
                      <w:sz w:val="20"/>
                      <w:szCs w:val="20"/>
                      <w:lang w:val="es-ES"/>
                    </w:rPr>
                  </w:pPr>
                  <w:r w:rsidRPr="00A81026">
                    <w:rPr>
                      <w:sz w:val="20"/>
                      <w:szCs w:val="20"/>
                      <w:lang w:val="es-ES"/>
                    </w:rPr>
                    <w:t>1458</w:t>
                  </w:r>
                </w:p>
              </w:tc>
              <w:tc>
                <w:tcPr>
                  <w:tcW w:w="551" w:type="dxa"/>
                  <w:tcBorders>
                    <w:top w:val="single" w:sz="4" w:space="0" w:color="auto"/>
                    <w:left w:val="nil"/>
                    <w:bottom w:val="single" w:sz="8" w:space="0" w:color="auto"/>
                    <w:right w:val="single" w:sz="4" w:space="0" w:color="auto"/>
                  </w:tcBorders>
                  <w:vAlign w:val="center"/>
                </w:tcPr>
                <w:p w:rsidR="00A16A11" w:rsidRPr="00A81026" w:rsidRDefault="00A16A11" w:rsidP="009A3CC9">
                  <w:pPr>
                    <w:ind w:left="-15"/>
                    <w:jc w:val="center"/>
                    <w:rPr>
                      <w:sz w:val="20"/>
                      <w:szCs w:val="20"/>
                    </w:rPr>
                  </w:pPr>
                  <w:r w:rsidRPr="00A81026">
                    <w:rPr>
                      <w:sz w:val="20"/>
                      <w:szCs w:val="20"/>
                    </w:rPr>
                    <w:t>1369</w:t>
                  </w:r>
                </w:p>
              </w:tc>
              <w:tc>
                <w:tcPr>
                  <w:tcW w:w="551"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16A11" w:rsidRPr="00A81026" w:rsidRDefault="00A16A11" w:rsidP="009A3CC9">
                  <w:pPr>
                    <w:ind w:left="-15"/>
                    <w:jc w:val="center"/>
                    <w:rPr>
                      <w:sz w:val="20"/>
                      <w:szCs w:val="20"/>
                      <w:lang w:val="es-ES"/>
                    </w:rPr>
                  </w:pPr>
                  <w:r w:rsidRPr="00A81026">
                    <w:rPr>
                      <w:sz w:val="20"/>
                      <w:szCs w:val="20"/>
                    </w:rPr>
                    <w:t>416</w:t>
                  </w:r>
                </w:p>
              </w:tc>
              <w:tc>
                <w:tcPr>
                  <w:tcW w:w="551" w:type="dxa"/>
                  <w:tcBorders>
                    <w:top w:val="single" w:sz="4" w:space="0" w:color="auto"/>
                    <w:left w:val="nil"/>
                    <w:bottom w:val="single" w:sz="8" w:space="0" w:color="auto"/>
                    <w:right w:val="single" w:sz="8" w:space="0" w:color="auto"/>
                  </w:tcBorders>
                  <w:shd w:val="clear" w:color="auto" w:fill="auto"/>
                  <w:vAlign w:val="center"/>
                  <w:hideMark/>
                </w:tcPr>
                <w:p w:rsidR="00A16A11" w:rsidRPr="00A81026" w:rsidRDefault="00A16A11" w:rsidP="009A3CC9">
                  <w:pPr>
                    <w:ind w:left="-15"/>
                    <w:jc w:val="center"/>
                    <w:rPr>
                      <w:sz w:val="20"/>
                      <w:szCs w:val="20"/>
                      <w:lang w:val="es-ES"/>
                    </w:rPr>
                  </w:pPr>
                  <w:r w:rsidRPr="00A81026">
                    <w:rPr>
                      <w:sz w:val="20"/>
                      <w:szCs w:val="20"/>
                    </w:rPr>
                    <w:t>454</w:t>
                  </w:r>
                </w:p>
              </w:tc>
              <w:tc>
                <w:tcPr>
                  <w:tcW w:w="551" w:type="dxa"/>
                  <w:tcBorders>
                    <w:top w:val="single" w:sz="4" w:space="0" w:color="auto"/>
                    <w:left w:val="nil"/>
                    <w:bottom w:val="single" w:sz="8" w:space="0" w:color="auto"/>
                    <w:right w:val="single" w:sz="8" w:space="0" w:color="auto"/>
                  </w:tcBorders>
                  <w:shd w:val="clear" w:color="auto" w:fill="auto"/>
                  <w:vAlign w:val="center"/>
                  <w:hideMark/>
                </w:tcPr>
                <w:p w:rsidR="00A16A11" w:rsidRPr="00A81026" w:rsidRDefault="00A16A11" w:rsidP="009A3CC9">
                  <w:pPr>
                    <w:ind w:left="-15"/>
                    <w:jc w:val="center"/>
                    <w:rPr>
                      <w:sz w:val="20"/>
                      <w:szCs w:val="20"/>
                      <w:lang w:val="es-ES"/>
                    </w:rPr>
                  </w:pPr>
                  <w:r w:rsidRPr="00A81026">
                    <w:rPr>
                      <w:sz w:val="20"/>
                      <w:szCs w:val="20"/>
                    </w:rPr>
                    <w:t>690</w:t>
                  </w:r>
                </w:p>
              </w:tc>
              <w:tc>
                <w:tcPr>
                  <w:tcW w:w="551" w:type="dxa"/>
                  <w:tcBorders>
                    <w:top w:val="single" w:sz="4" w:space="0" w:color="auto"/>
                    <w:left w:val="nil"/>
                    <w:bottom w:val="single" w:sz="8" w:space="0" w:color="auto"/>
                    <w:right w:val="single" w:sz="8" w:space="0" w:color="auto"/>
                  </w:tcBorders>
                  <w:shd w:val="clear" w:color="auto" w:fill="auto"/>
                  <w:vAlign w:val="center"/>
                  <w:hideMark/>
                </w:tcPr>
                <w:p w:rsidR="00A16A11" w:rsidRPr="00A81026" w:rsidRDefault="00A16A11" w:rsidP="009A3CC9">
                  <w:pPr>
                    <w:ind w:left="-15"/>
                    <w:jc w:val="center"/>
                    <w:rPr>
                      <w:sz w:val="20"/>
                      <w:szCs w:val="20"/>
                      <w:lang w:val="es-ES"/>
                    </w:rPr>
                  </w:pPr>
                  <w:r w:rsidRPr="00A81026">
                    <w:rPr>
                      <w:sz w:val="20"/>
                      <w:szCs w:val="20"/>
                      <w:lang w:val="es-ES"/>
                    </w:rPr>
                    <w:t>994</w:t>
                  </w:r>
                </w:p>
              </w:tc>
              <w:tc>
                <w:tcPr>
                  <w:tcW w:w="551" w:type="dxa"/>
                  <w:tcBorders>
                    <w:top w:val="single" w:sz="4" w:space="0" w:color="auto"/>
                    <w:left w:val="nil"/>
                    <w:bottom w:val="single" w:sz="8" w:space="0" w:color="auto"/>
                    <w:right w:val="single" w:sz="4" w:space="0" w:color="auto"/>
                  </w:tcBorders>
                  <w:vAlign w:val="center"/>
                </w:tcPr>
                <w:p w:rsidR="00A16A11" w:rsidRPr="00A81026" w:rsidRDefault="00A16A11" w:rsidP="009A3CC9">
                  <w:pPr>
                    <w:ind w:left="-15"/>
                    <w:jc w:val="center"/>
                    <w:rPr>
                      <w:sz w:val="20"/>
                      <w:szCs w:val="20"/>
                    </w:rPr>
                  </w:pPr>
                  <w:r w:rsidRPr="00A81026">
                    <w:rPr>
                      <w:sz w:val="20"/>
                      <w:szCs w:val="20"/>
                    </w:rPr>
                    <w:t>792</w:t>
                  </w:r>
                </w:p>
              </w:tc>
              <w:tc>
                <w:tcPr>
                  <w:tcW w:w="551"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16A11" w:rsidRPr="00A81026" w:rsidRDefault="00A16A11" w:rsidP="009A3CC9">
                  <w:pPr>
                    <w:ind w:left="-15"/>
                    <w:jc w:val="center"/>
                    <w:rPr>
                      <w:sz w:val="20"/>
                      <w:szCs w:val="20"/>
                      <w:lang w:val="es-ES"/>
                    </w:rPr>
                  </w:pPr>
                  <w:r w:rsidRPr="00A81026">
                    <w:rPr>
                      <w:sz w:val="20"/>
                      <w:szCs w:val="20"/>
                    </w:rPr>
                    <w:t>3566</w:t>
                  </w:r>
                </w:p>
              </w:tc>
              <w:tc>
                <w:tcPr>
                  <w:tcW w:w="551" w:type="dxa"/>
                  <w:tcBorders>
                    <w:top w:val="single" w:sz="4" w:space="0" w:color="auto"/>
                    <w:left w:val="nil"/>
                    <w:bottom w:val="single" w:sz="8" w:space="0" w:color="auto"/>
                    <w:right w:val="single" w:sz="8" w:space="0" w:color="auto"/>
                  </w:tcBorders>
                  <w:shd w:val="clear" w:color="auto" w:fill="auto"/>
                  <w:vAlign w:val="center"/>
                  <w:hideMark/>
                </w:tcPr>
                <w:p w:rsidR="00A16A11" w:rsidRPr="00A81026" w:rsidRDefault="00A16A11" w:rsidP="009A3CC9">
                  <w:pPr>
                    <w:ind w:left="-15"/>
                    <w:jc w:val="center"/>
                    <w:rPr>
                      <w:sz w:val="20"/>
                      <w:szCs w:val="20"/>
                      <w:lang w:val="es-ES"/>
                    </w:rPr>
                  </w:pPr>
                  <w:r w:rsidRPr="00A81026">
                    <w:rPr>
                      <w:sz w:val="20"/>
                      <w:szCs w:val="20"/>
                    </w:rPr>
                    <w:t>3324</w:t>
                  </w:r>
                </w:p>
              </w:tc>
              <w:tc>
                <w:tcPr>
                  <w:tcW w:w="551" w:type="dxa"/>
                  <w:tcBorders>
                    <w:top w:val="single" w:sz="4" w:space="0" w:color="auto"/>
                    <w:left w:val="nil"/>
                    <w:bottom w:val="single" w:sz="8" w:space="0" w:color="auto"/>
                    <w:right w:val="single" w:sz="4" w:space="0" w:color="auto"/>
                  </w:tcBorders>
                  <w:shd w:val="clear" w:color="auto" w:fill="auto"/>
                  <w:vAlign w:val="center"/>
                  <w:hideMark/>
                </w:tcPr>
                <w:p w:rsidR="00A16A11" w:rsidRPr="00A81026" w:rsidRDefault="00A16A11" w:rsidP="009A3CC9">
                  <w:pPr>
                    <w:ind w:left="-15"/>
                    <w:jc w:val="center"/>
                    <w:rPr>
                      <w:sz w:val="20"/>
                      <w:szCs w:val="20"/>
                    </w:rPr>
                  </w:pPr>
                  <w:r w:rsidRPr="00A81026">
                    <w:rPr>
                      <w:sz w:val="20"/>
                      <w:szCs w:val="20"/>
                    </w:rPr>
                    <w:t>3794</w:t>
                  </w:r>
                </w:p>
              </w:tc>
              <w:tc>
                <w:tcPr>
                  <w:tcW w:w="551" w:type="dxa"/>
                  <w:tcBorders>
                    <w:top w:val="single" w:sz="4" w:space="0" w:color="auto"/>
                    <w:left w:val="single" w:sz="4" w:space="0" w:color="auto"/>
                    <w:bottom w:val="single" w:sz="8" w:space="0" w:color="auto"/>
                  </w:tcBorders>
                  <w:shd w:val="clear" w:color="auto" w:fill="auto"/>
                  <w:vAlign w:val="center"/>
                  <w:hideMark/>
                </w:tcPr>
                <w:p w:rsidR="00A16A11" w:rsidRPr="00A81026" w:rsidRDefault="00A16A11" w:rsidP="009A3CC9">
                  <w:pPr>
                    <w:ind w:left="-15"/>
                    <w:jc w:val="center"/>
                    <w:rPr>
                      <w:sz w:val="20"/>
                      <w:szCs w:val="20"/>
                    </w:rPr>
                  </w:pPr>
                  <w:r w:rsidRPr="00A81026">
                    <w:rPr>
                      <w:sz w:val="20"/>
                      <w:szCs w:val="20"/>
                    </w:rPr>
                    <w:t>3296</w:t>
                  </w:r>
                </w:p>
              </w:tc>
              <w:tc>
                <w:tcPr>
                  <w:tcW w:w="551" w:type="dxa"/>
                  <w:tcBorders>
                    <w:top w:val="single" w:sz="8" w:space="0" w:color="auto"/>
                    <w:left w:val="single" w:sz="4" w:space="0" w:color="auto"/>
                    <w:bottom w:val="single" w:sz="4" w:space="0" w:color="auto"/>
                  </w:tcBorders>
                  <w:vAlign w:val="center"/>
                </w:tcPr>
                <w:p w:rsidR="00A16A11" w:rsidRPr="00A81026" w:rsidRDefault="00A16A11" w:rsidP="009A3CC9">
                  <w:pPr>
                    <w:ind w:left="-15"/>
                    <w:jc w:val="center"/>
                    <w:rPr>
                      <w:sz w:val="20"/>
                      <w:szCs w:val="20"/>
                    </w:rPr>
                  </w:pPr>
                  <w:r w:rsidRPr="00A81026">
                    <w:rPr>
                      <w:sz w:val="20"/>
                      <w:szCs w:val="20"/>
                    </w:rPr>
                    <w:t>3848</w:t>
                  </w:r>
                </w:p>
              </w:tc>
            </w:tr>
          </w:tbl>
          <w:p w:rsidR="00A16A11" w:rsidRPr="00A55DE0" w:rsidRDefault="00A16A11" w:rsidP="009A3CC9">
            <w:pPr>
              <w:ind w:left="142"/>
              <w:rPr>
                <w:rFonts w:ascii="Book Antiqua" w:hAnsi="Book Antiqua"/>
                <w:i/>
                <w:sz w:val="20"/>
                <w:szCs w:val="20"/>
              </w:rPr>
            </w:pPr>
            <w:r w:rsidRPr="00A55DE0">
              <w:rPr>
                <w:rFonts w:ascii="Book Antiqua" w:hAnsi="Book Antiqua"/>
                <w:b/>
                <w:sz w:val="20"/>
                <w:szCs w:val="20"/>
              </w:rPr>
              <w:t xml:space="preserve">Fuente: </w:t>
            </w:r>
            <w:r w:rsidRPr="00A55DE0">
              <w:rPr>
                <w:rFonts w:ascii="Book Antiqua" w:hAnsi="Book Antiqua"/>
                <w:sz w:val="20"/>
                <w:szCs w:val="20"/>
              </w:rPr>
              <w:t>Subproceso Organización Institucional, datos suministrados por el Subproceso de Estadística.</w:t>
            </w:r>
          </w:p>
          <w:p w:rsidR="00A16A11"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 xml:space="preserve">Con respecto a la materia de </w:t>
            </w:r>
            <w:r w:rsidRPr="00665A03">
              <w:rPr>
                <w:b/>
                <w:i/>
                <w:sz w:val="28"/>
                <w:szCs w:val="28"/>
              </w:rPr>
              <w:t>Pensiones Alimentarias</w:t>
            </w:r>
            <w:r w:rsidRPr="00A81026">
              <w:rPr>
                <w:i/>
                <w:sz w:val="28"/>
                <w:szCs w:val="28"/>
              </w:rPr>
              <w:t xml:space="preserve"> se mostró un comportamiento irregular en relación con esta variable, donde los dos últimos años evidencian una disminución con respecto al dato del 2015 que ha sido el más alto del periodo (la baja acumulada fue de 141 asuntos ingresados, para una variación del 9%).</w:t>
            </w:r>
          </w:p>
          <w:p w:rsidR="00A16A11" w:rsidRPr="00A81026"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Los asuntos terminados, reflejaron un aumento en la mayor parte del período analizado excepto en el 2017 que se registró una disminución de un 20%, es decir, de 202 asuntos menos en relación con el 2016; no obstante, estos dos últimos años mostraron los mayores niveles de rendimiento por parte del despacho de Siquirres.</w:t>
            </w:r>
          </w:p>
          <w:p w:rsidR="00A16A11" w:rsidRPr="00A81026"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Con respecto al circulante al final del Despacho, se evidenció un comportamiento irregular que se caracterizó por altibajos; pese a ello, el dato del 2017 ha sido el mayor de todo el período y está próximo a alcanzar los 4.000 asuntos activos.</w:t>
            </w:r>
          </w:p>
          <w:p w:rsidR="00A16A11" w:rsidRPr="00A81026"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 xml:space="preserve">A estos datos estadísticos se le debe agregar los delitos correspondientes a la Ley de Penalización de la Violencia contra la Mujer que fueron denunciados ante el Ministerio Público; durante el 2016 ingresaron un total de 18.979 casos a nivel nacional. Específicamente para la atención de esa Ley se viene recomendando un puesto de Fiscala o Fiscal Auxiliar, así como el respectivo personal de apoyo en cada una de las oficinas en análisis. </w:t>
            </w:r>
          </w:p>
          <w:p w:rsidR="00A16A11" w:rsidRPr="00A81026"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 xml:space="preserve">Para el caso de la Defensa Pública, en todas las oficinas PISAV se recomendó dos plazas de Defensora Pública o Defensor Público, con el respectivo personal de apoyo, en tanto no solo atienden la parte de la Ley de Penalización de la Violencia Contra la Mujer, sino también lo correspondiente a Pensiones Alimentarias. </w:t>
            </w:r>
          </w:p>
          <w:p w:rsidR="00A16A11" w:rsidRPr="00A81026"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 xml:space="preserve">Cabe indicar, que las plazas que no corresponden al equipo de implantación, estarán sujetas a una evaluación, después de valorar la carga de trabajo que muestren las oficinas una vez implantadas.  </w:t>
            </w:r>
          </w:p>
          <w:p w:rsidR="00A16A11" w:rsidRDefault="00A16A11" w:rsidP="009A3CC9">
            <w:pPr>
              <w:jc w:val="both"/>
              <w:rPr>
                <w:i/>
                <w:sz w:val="28"/>
                <w:szCs w:val="28"/>
              </w:rPr>
            </w:pPr>
          </w:p>
          <w:p w:rsidR="00A16A11" w:rsidRPr="00A81026" w:rsidRDefault="00A16A11" w:rsidP="009A3CC9">
            <w:pPr>
              <w:jc w:val="both"/>
              <w:rPr>
                <w:i/>
                <w:sz w:val="28"/>
                <w:szCs w:val="28"/>
              </w:rPr>
            </w:pPr>
          </w:p>
          <w:p w:rsidR="00A16A11" w:rsidRPr="00A81026" w:rsidRDefault="00A16A11" w:rsidP="009A3CC9">
            <w:pPr>
              <w:ind w:right="194"/>
              <w:jc w:val="both"/>
              <w:rPr>
                <w:b/>
                <w:sz w:val="28"/>
                <w:szCs w:val="28"/>
              </w:rPr>
            </w:pPr>
            <w:r w:rsidRPr="00A81026">
              <w:rPr>
                <w:b/>
                <w:sz w:val="28"/>
                <w:szCs w:val="28"/>
              </w:rPr>
              <w:t>3.3. Entrevistas a la oficina involucrada y a otras instancias vinculadas con el tema</w:t>
            </w:r>
          </w:p>
          <w:p w:rsidR="00A16A11" w:rsidRPr="00A81026"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 xml:space="preserve">Sobre el tema, se conversó con el Lic. Roger Mata Brenes, Jefe de la Oficina de Atención y Protección a la Victima de Delitos y con la Licda. Karla Cascante Aguilar, quien funge como Administradora del Modelo, de la Oficina de Coordinación Técnica de la Plataforma Integrada de </w:t>
            </w:r>
            <w:r w:rsidRPr="00A81026">
              <w:rPr>
                <w:i/>
                <w:sz w:val="28"/>
                <w:szCs w:val="28"/>
              </w:rPr>
              <w:lastRenderedPageBreak/>
              <w:t xml:space="preserve">Servicios de Atención a la Víctima, donde se obtuvo la siguiente información: </w:t>
            </w:r>
          </w:p>
          <w:p w:rsidR="00A16A11" w:rsidRPr="00A81026"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Referente a la oficina de Siquirres, se tiene que al no existir locales en la zona se contactó con un oferente anuente a construir un local para albergar la Oficina PISAV Siquirres, producto de las negociaciones, el Consejo Superior en sesión No. 103-16, del 10 de noviembre de 2016, artículo VIII, aprobó adjudicar la Contratación Directa por Excepción N°2016CD-000016-PROVEX, correspondiente al Arrendamiento del local que alojará la Oficina del PISAV y el Juzgado Contravencional y de Menor Cuantía de Siquirres.</w:t>
            </w:r>
          </w:p>
          <w:p w:rsidR="00A16A11"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Posteriormente, se realizó una serie de negociaciones con el propietario por el tema del plazo de entrega del inmueble, donde el Consejo Superior en sesión 109-17, celebrada el 5 de diciembre de 2017, artículo IV, dispuso lo siguiente:</w:t>
            </w:r>
          </w:p>
          <w:p w:rsidR="00A16A11" w:rsidRPr="00A81026" w:rsidRDefault="00A16A11" w:rsidP="009A3CC9">
            <w:pPr>
              <w:jc w:val="both"/>
              <w:rPr>
                <w:i/>
                <w:sz w:val="28"/>
                <w:szCs w:val="28"/>
              </w:rPr>
            </w:pPr>
          </w:p>
          <w:p w:rsidR="00A16A11" w:rsidRPr="00A81026" w:rsidRDefault="00A16A11" w:rsidP="009A3CC9">
            <w:pPr>
              <w:ind w:left="376" w:right="903"/>
              <w:jc w:val="both"/>
              <w:rPr>
                <w:i/>
              </w:rPr>
            </w:pPr>
            <w:r w:rsidRPr="00A81026">
              <w:rPr>
                <w:i/>
              </w:rPr>
              <w:t xml:space="preserve">“Acoger la anterior solicitud y conforme se recomienda: 1.) </w:t>
            </w:r>
            <w:r w:rsidRPr="00665A03">
              <w:rPr>
                <w:b/>
                <w:i/>
              </w:rPr>
              <w:t>Ampliar el plazo de manera improrrogable</w:t>
            </w:r>
            <w:r w:rsidRPr="00A81026">
              <w:rPr>
                <w:i/>
              </w:rPr>
              <w:t xml:space="preserve"> para la realización de las mejoras estipuladas en la cláusula sétima del contrato N° 001217, “Arrendamiento para alojar a la oficina del PISAV y Juzgado Contravencional de Siquirres,” conforme lo solicitado por el señor Juan Félix Varela Cordero, </w:t>
            </w:r>
            <w:r w:rsidRPr="00665A03">
              <w:rPr>
                <w:b/>
                <w:i/>
              </w:rPr>
              <w:t>al 31 de julio del 2018</w:t>
            </w:r>
            <w:r w:rsidRPr="00A81026">
              <w:rPr>
                <w:i/>
              </w:rPr>
              <w:t xml:space="preserve">. 2.) Hacer una atenta instancia al señor Juan Félix Varela Cordero, para que proceda con la entrega del inmueble en la fecha establecida anteriormente por cuanto se trata de una segunda prórroga para entregar el edificio, toda vez que es imprescindible para la institución, dotar a los despachos judiciales que atenderán la Plataforma Integrada de Servicios de Atención a la Víctima así como al Juzgado Contravencional de Siquirres, de las condiciones apropiadas y necesarias para no causar afectaciones al servicio público.” </w:t>
            </w:r>
            <w:r w:rsidRPr="00A81026">
              <w:rPr>
                <w:b/>
                <w:i/>
              </w:rPr>
              <w:t>(el resaltado no corresponde al original)</w:t>
            </w:r>
          </w:p>
          <w:p w:rsidR="00A16A11" w:rsidRPr="00A81026"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 xml:space="preserve">De acuerdo con lo anterior, se estima que la Oficina PISAV-Siquirres se estaría implantando a partir de agosto del 2018. </w:t>
            </w:r>
          </w:p>
          <w:p w:rsidR="00A16A11" w:rsidRPr="00A81026" w:rsidRDefault="00A16A11" w:rsidP="009A3CC9">
            <w:pPr>
              <w:jc w:val="both"/>
              <w:rPr>
                <w:i/>
                <w:sz w:val="28"/>
                <w:szCs w:val="28"/>
              </w:rPr>
            </w:pPr>
          </w:p>
          <w:p w:rsidR="00A16A11" w:rsidRDefault="00A16A11" w:rsidP="009A3CC9">
            <w:pPr>
              <w:jc w:val="both"/>
              <w:rPr>
                <w:i/>
                <w:sz w:val="28"/>
                <w:szCs w:val="28"/>
              </w:rPr>
            </w:pPr>
            <w:r w:rsidRPr="00A81026">
              <w:rPr>
                <w:i/>
                <w:sz w:val="28"/>
                <w:szCs w:val="28"/>
              </w:rPr>
              <w:t xml:space="preserve">Esta situación trae como limitante el que no se iniciara con la implantación tal como se tenía previsto para Siquirres. Si bien, no se ha podido avanzar de acuerdo a lo proyectado, lo cierto es que el personal extraordinario destacado para estos fines se ha utilizado en los mismos despachos de la zona con un plan de trabajo que ha desarrollado la </w:t>
            </w:r>
            <w:r w:rsidRPr="00A81026">
              <w:rPr>
                <w:i/>
                <w:sz w:val="28"/>
                <w:szCs w:val="28"/>
              </w:rPr>
              <w:lastRenderedPageBreak/>
              <w:t>coordinación del PISAV, donde se dedican a actividades ordinarias como la tramitación de casos, al dictado de sentencias, descongestionamiento de circulante y otro tipo de gestiones propias de estos despachos, lo cual permitirán que al momento de implantar la modalidad PISAV, se encuentre más depurada la carga de trabajo que se trasladaría y que sería digitalizada.  Así como otras labores de proyección en la comunidad de la futura plataforma.</w:t>
            </w:r>
          </w:p>
          <w:p w:rsidR="00A16A11" w:rsidRPr="00A81026"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Para esto la Coordinación del PISAV ha solicitado a cada uno de los puestos que mes a mes rinda un informe de las labores realizadas</w:t>
            </w:r>
            <w:r>
              <w:rPr>
                <w:i/>
                <w:sz w:val="28"/>
                <w:szCs w:val="28"/>
              </w:rPr>
              <w:t>, el cual no ha sido remitido por el total del personal</w:t>
            </w:r>
            <w:r w:rsidRPr="00A81026">
              <w:rPr>
                <w:i/>
                <w:sz w:val="28"/>
                <w:szCs w:val="28"/>
              </w:rPr>
              <w:t xml:space="preserve">. </w:t>
            </w:r>
          </w:p>
          <w:p w:rsidR="00A16A11" w:rsidRDefault="00A16A11" w:rsidP="009A3CC9">
            <w:pPr>
              <w:jc w:val="both"/>
              <w:rPr>
                <w:i/>
                <w:sz w:val="28"/>
                <w:szCs w:val="28"/>
              </w:rPr>
            </w:pPr>
          </w:p>
          <w:p w:rsidR="00A16A11" w:rsidRDefault="00A16A11" w:rsidP="009A3CC9">
            <w:pPr>
              <w:jc w:val="both"/>
              <w:rPr>
                <w:i/>
                <w:sz w:val="28"/>
                <w:szCs w:val="28"/>
              </w:rPr>
            </w:pPr>
            <w:r>
              <w:rPr>
                <w:i/>
                <w:sz w:val="28"/>
                <w:szCs w:val="28"/>
              </w:rPr>
              <w:t>De acuerdo con las estadísticas del J</w:t>
            </w:r>
            <w:r w:rsidRPr="0045441E">
              <w:rPr>
                <w:i/>
                <w:sz w:val="28"/>
                <w:szCs w:val="28"/>
              </w:rPr>
              <w:t xml:space="preserve">uzgado </w:t>
            </w:r>
            <w:r>
              <w:rPr>
                <w:i/>
                <w:sz w:val="28"/>
                <w:szCs w:val="28"/>
              </w:rPr>
              <w:t>de P</w:t>
            </w:r>
            <w:r w:rsidRPr="0045441E">
              <w:rPr>
                <w:i/>
                <w:sz w:val="28"/>
                <w:szCs w:val="28"/>
              </w:rPr>
              <w:t xml:space="preserve">ensiones y </w:t>
            </w:r>
            <w:r>
              <w:rPr>
                <w:i/>
                <w:sz w:val="28"/>
                <w:szCs w:val="28"/>
              </w:rPr>
              <w:t>V</w:t>
            </w:r>
            <w:r w:rsidRPr="0045441E">
              <w:rPr>
                <w:i/>
                <w:sz w:val="28"/>
                <w:szCs w:val="28"/>
              </w:rPr>
              <w:t xml:space="preserve">iolencia </w:t>
            </w:r>
            <w:r>
              <w:rPr>
                <w:i/>
                <w:sz w:val="28"/>
                <w:szCs w:val="28"/>
              </w:rPr>
              <w:t>D</w:t>
            </w:r>
            <w:r w:rsidRPr="0045441E">
              <w:rPr>
                <w:i/>
                <w:sz w:val="28"/>
                <w:szCs w:val="28"/>
              </w:rPr>
              <w:t>omést</w:t>
            </w:r>
            <w:r>
              <w:rPr>
                <w:i/>
                <w:sz w:val="28"/>
                <w:szCs w:val="28"/>
              </w:rPr>
              <w:t>ica de S</w:t>
            </w:r>
            <w:r w:rsidRPr="0045441E">
              <w:rPr>
                <w:i/>
                <w:sz w:val="28"/>
                <w:szCs w:val="28"/>
              </w:rPr>
              <w:t>iquirres</w:t>
            </w:r>
            <w:r>
              <w:rPr>
                <w:i/>
                <w:sz w:val="28"/>
                <w:szCs w:val="28"/>
              </w:rPr>
              <w:t xml:space="preserve"> pese al apoyo que está brindando el personal extraordinario otorgado, el circulante muestra un aumento en el 2017, por lo que deberá la </w:t>
            </w:r>
            <w:r w:rsidRPr="00A81026">
              <w:rPr>
                <w:i/>
                <w:sz w:val="28"/>
                <w:szCs w:val="28"/>
              </w:rPr>
              <w:t>Administradora del Modelo, de la Oficina de Coordinación Técnica de la Plataforma Integrada de Servicios de Atención a la Víctima</w:t>
            </w:r>
            <w:r>
              <w:rPr>
                <w:i/>
                <w:sz w:val="28"/>
                <w:szCs w:val="28"/>
              </w:rPr>
              <w:t>, supervisar detalladamente el rendimiento para el primer semestre del 2018, con el propósito de dar el mayor aprovechamiento al equipo de trabajo PISAV.</w:t>
            </w:r>
          </w:p>
          <w:p w:rsidR="00A16A11" w:rsidRDefault="00A16A11" w:rsidP="009A3CC9">
            <w:pPr>
              <w:jc w:val="both"/>
              <w:rPr>
                <w:i/>
                <w:sz w:val="28"/>
                <w:szCs w:val="28"/>
              </w:rPr>
            </w:pPr>
          </w:p>
          <w:p w:rsidR="00A16A11" w:rsidRDefault="00A16A11" w:rsidP="009A3CC9">
            <w:pPr>
              <w:jc w:val="both"/>
              <w:rPr>
                <w:i/>
                <w:sz w:val="28"/>
                <w:szCs w:val="28"/>
              </w:rPr>
            </w:pPr>
            <w:r>
              <w:rPr>
                <w:i/>
                <w:sz w:val="28"/>
                <w:szCs w:val="28"/>
              </w:rPr>
              <w:t xml:space="preserve">Por otra parte, de acuerdo con lo indicado por la Administradora del Modelo y las estadísticas por parte del Fiscal (incluidas en el Anexo 1), no están completas toda vez que ha estado destacado en otras labores establecidas por el Superior Jerárquico. </w:t>
            </w:r>
          </w:p>
          <w:p w:rsidR="00A16A11"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 xml:space="preserve">Debido a lo anotado, se considera importante que para posteriores proyectos o réplicas de la modalidad PISAV en otras zonas del país, se realice por parte de los entes coordinadores un estudio previo sobre factibilidad del proyecto en cuanto a ubicación física, al considerar que este tema ha sido siempre una limitación para poner en funcionamiento la integralidad de los servicios. </w:t>
            </w:r>
          </w:p>
          <w:p w:rsidR="00A16A11" w:rsidRPr="00A81026" w:rsidRDefault="00A16A11" w:rsidP="009A3CC9">
            <w:pPr>
              <w:jc w:val="both"/>
              <w:rPr>
                <w:i/>
                <w:sz w:val="28"/>
                <w:szCs w:val="28"/>
              </w:rPr>
            </w:pPr>
          </w:p>
          <w:p w:rsidR="00A16A11" w:rsidRPr="00A81026" w:rsidRDefault="00A16A11" w:rsidP="009A3CC9">
            <w:pPr>
              <w:jc w:val="both"/>
              <w:rPr>
                <w:i/>
                <w:sz w:val="28"/>
                <w:szCs w:val="28"/>
              </w:rPr>
            </w:pPr>
            <w:r w:rsidRPr="00A81026">
              <w:rPr>
                <w:i/>
                <w:sz w:val="28"/>
                <w:szCs w:val="28"/>
              </w:rPr>
              <w:t>Si bien, el recurso humano ha sido debidamente utilizado dentro de gestiones que demanda la misma metodología PISAV, lo cierto es que los plazos de entrega del inmueble han afectado el tiempo dispuesto para otorgar el recurso extraordinario.</w:t>
            </w:r>
          </w:p>
          <w:p w:rsidR="00A16A11" w:rsidRPr="00A81026" w:rsidRDefault="00A16A11" w:rsidP="009A3CC9">
            <w:pPr>
              <w:jc w:val="both"/>
              <w:rPr>
                <w:i/>
                <w:sz w:val="28"/>
                <w:szCs w:val="28"/>
              </w:rPr>
            </w:pPr>
          </w:p>
          <w:p w:rsidR="00A16A11" w:rsidRDefault="00A16A11" w:rsidP="009A3CC9">
            <w:pPr>
              <w:jc w:val="both"/>
              <w:rPr>
                <w:i/>
                <w:sz w:val="28"/>
                <w:szCs w:val="28"/>
              </w:rPr>
            </w:pPr>
            <w:r w:rsidRPr="00A81026">
              <w:rPr>
                <w:i/>
                <w:sz w:val="28"/>
                <w:szCs w:val="28"/>
              </w:rPr>
              <w:lastRenderedPageBreak/>
              <w:t xml:space="preserve">Cabe aclarar que el equipo implantador está conformado por ocho plazas, otorgadas por seis meses para el 2018, sin embargo, al iniciar la implantación del Modelo a partir de agosto de 2018, </w:t>
            </w:r>
            <w:r>
              <w:rPr>
                <w:i/>
                <w:sz w:val="28"/>
                <w:szCs w:val="28"/>
              </w:rPr>
              <w:t xml:space="preserve">sin embargo, la Jefatura </w:t>
            </w:r>
            <w:r w:rsidRPr="00A81026">
              <w:rPr>
                <w:i/>
                <w:sz w:val="28"/>
                <w:szCs w:val="28"/>
              </w:rPr>
              <w:t>de la Oficina de Atención y Protección a la Victima de Delitos estima una probabilidad de requerir apoyo de ese equipo por el primer trimestre de 2019, con el fin de dar continuidad al programa iniciado.</w:t>
            </w:r>
          </w:p>
          <w:p w:rsidR="00A16A11" w:rsidRDefault="00A16A11" w:rsidP="009A3CC9">
            <w:pPr>
              <w:jc w:val="both"/>
              <w:rPr>
                <w:i/>
                <w:sz w:val="28"/>
                <w:szCs w:val="28"/>
              </w:rPr>
            </w:pPr>
          </w:p>
          <w:p w:rsidR="00A16A11" w:rsidRPr="00C225C2" w:rsidRDefault="00A16A11" w:rsidP="009A3CC9">
            <w:pPr>
              <w:jc w:val="both"/>
              <w:rPr>
                <w:i/>
                <w:sz w:val="28"/>
                <w:szCs w:val="28"/>
              </w:rPr>
            </w:pPr>
          </w:p>
        </w:tc>
      </w:tr>
      <w:tr w:rsidR="00A16A11" w:rsidRPr="00C225C2" w:rsidTr="009A3CC9">
        <w:trPr>
          <w:trHeight w:val="794"/>
        </w:trPr>
        <w:tc>
          <w:tcPr>
            <w:tcW w:w="2405" w:type="dxa"/>
            <w:shd w:val="clear" w:color="auto" w:fill="C0C0C0"/>
          </w:tcPr>
          <w:p w:rsidR="00A16A11" w:rsidRPr="00C225C2" w:rsidRDefault="00A16A11" w:rsidP="009A3CC9">
            <w:pPr>
              <w:jc w:val="right"/>
              <w:rPr>
                <w:b/>
                <w:sz w:val="28"/>
                <w:szCs w:val="28"/>
              </w:rPr>
            </w:pPr>
            <w:r w:rsidRPr="00C225C2">
              <w:rPr>
                <w:b/>
                <w:sz w:val="28"/>
                <w:szCs w:val="28"/>
              </w:rPr>
              <w:lastRenderedPageBreak/>
              <w:t>IV. Elementos Resolutivos</w:t>
            </w:r>
          </w:p>
        </w:tc>
        <w:tc>
          <w:tcPr>
            <w:tcW w:w="8548" w:type="dxa"/>
          </w:tcPr>
          <w:p w:rsidR="00A16A11" w:rsidRPr="00C225C2" w:rsidRDefault="00A16A11" w:rsidP="009A3CC9">
            <w:pPr>
              <w:jc w:val="both"/>
              <w:rPr>
                <w:i/>
                <w:sz w:val="28"/>
                <w:szCs w:val="28"/>
              </w:rPr>
            </w:pPr>
            <w:r w:rsidRPr="005B7470">
              <w:rPr>
                <w:b/>
                <w:i/>
                <w:sz w:val="28"/>
                <w:szCs w:val="28"/>
              </w:rPr>
              <w:t>4.1.-</w:t>
            </w:r>
            <w:r w:rsidRPr="00C225C2">
              <w:rPr>
                <w:i/>
                <w:sz w:val="28"/>
                <w:szCs w:val="28"/>
              </w:rPr>
              <w:t xml:space="preserve"> </w:t>
            </w:r>
            <w:r w:rsidRPr="001F09C8">
              <w:rPr>
                <w:i/>
                <w:sz w:val="28"/>
                <w:szCs w:val="28"/>
              </w:rPr>
              <w:t>La Oficina PISAV para la zona de Siquirres, no pudo cumplir con la entrada en funcionamiento a partir del 2017 por factores ajenos al Poder Judicial, debido a que la principal limitación ha sido la ubicación física para integrar los despachos judiciales.  Si bien esto ha causado un atraso, lo cierto es que ya se firmó el contrato para entregar el edificio, por lo que se estima que en agosto del 2018 se inicie con el proyecto planteado.</w:t>
            </w:r>
          </w:p>
          <w:p w:rsidR="00A16A11" w:rsidRPr="00C225C2" w:rsidRDefault="00A16A11" w:rsidP="009A3CC9">
            <w:pPr>
              <w:jc w:val="both"/>
              <w:rPr>
                <w:i/>
                <w:sz w:val="28"/>
                <w:szCs w:val="28"/>
              </w:rPr>
            </w:pPr>
          </w:p>
          <w:p w:rsidR="00A16A11" w:rsidRDefault="00A16A11" w:rsidP="009A3CC9">
            <w:pPr>
              <w:jc w:val="both"/>
              <w:rPr>
                <w:i/>
                <w:sz w:val="28"/>
                <w:szCs w:val="28"/>
              </w:rPr>
            </w:pPr>
            <w:r w:rsidRPr="005B7470">
              <w:rPr>
                <w:b/>
                <w:i/>
                <w:sz w:val="28"/>
                <w:szCs w:val="28"/>
              </w:rPr>
              <w:t>4.2.-</w:t>
            </w:r>
            <w:r w:rsidRPr="00C225C2">
              <w:rPr>
                <w:i/>
                <w:sz w:val="28"/>
                <w:szCs w:val="28"/>
              </w:rPr>
              <w:t xml:space="preserve"> </w:t>
            </w:r>
            <w:r w:rsidRPr="001F09C8">
              <w:rPr>
                <w:i/>
                <w:sz w:val="28"/>
                <w:szCs w:val="28"/>
              </w:rPr>
              <w:t>El personal extraordinario destacado para fines de trabajar bajo la modalidad PISAV, se ha utilizado en despachos de la zona con un plan de trabajo que ha desarrollado la coordinación del PISAV, donde se dedican a actividades ordinarias del Despacho, a excepción de momentos específicos que por falta de personal han utilizado los recursos extraordinarios en otras zonas del país</w:t>
            </w:r>
            <w:r>
              <w:rPr>
                <w:i/>
                <w:sz w:val="28"/>
                <w:szCs w:val="28"/>
              </w:rPr>
              <w:t>, sin embargo, no se cuenta con estadísticas que establezcan el rendimiento esperado y el alcanzado, por lo que no existe un parámetro para determinar por parte de esta Dirección el aprovechamiento de ese equipo de trabajo.</w:t>
            </w:r>
          </w:p>
          <w:p w:rsidR="00A16A11" w:rsidRPr="00C225C2" w:rsidRDefault="00A16A11" w:rsidP="009A3CC9">
            <w:pPr>
              <w:jc w:val="both"/>
              <w:rPr>
                <w:i/>
                <w:sz w:val="28"/>
                <w:szCs w:val="28"/>
              </w:rPr>
            </w:pPr>
          </w:p>
          <w:p w:rsidR="00A16A11" w:rsidRDefault="00A16A11" w:rsidP="009A3CC9">
            <w:pPr>
              <w:jc w:val="both"/>
              <w:rPr>
                <w:i/>
                <w:sz w:val="28"/>
                <w:szCs w:val="28"/>
              </w:rPr>
            </w:pPr>
            <w:r w:rsidRPr="005B7470">
              <w:rPr>
                <w:b/>
                <w:i/>
                <w:sz w:val="28"/>
                <w:szCs w:val="28"/>
              </w:rPr>
              <w:t>4.3.-</w:t>
            </w:r>
            <w:r w:rsidRPr="00C225C2">
              <w:rPr>
                <w:i/>
                <w:sz w:val="28"/>
                <w:szCs w:val="28"/>
              </w:rPr>
              <w:t xml:space="preserve"> </w:t>
            </w:r>
            <w:r w:rsidRPr="001F09C8">
              <w:rPr>
                <w:i/>
                <w:sz w:val="28"/>
                <w:szCs w:val="28"/>
              </w:rPr>
              <w:t>Aún no se cuenta con datos estadísticos integrales de los “equipos de trabajo” por parte de los despachos intervinientes de la localidad de Siquirres, razón por la cual se analizaron las estadísticas con la finalidad de visualizar únicamente la carga de trabajo que atiende es</w:t>
            </w:r>
            <w:r>
              <w:rPr>
                <w:i/>
                <w:sz w:val="28"/>
                <w:szCs w:val="28"/>
              </w:rPr>
              <w:t>e</w:t>
            </w:r>
            <w:r w:rsidRPr="001F09C8">
              <w:rPr>
                <w:i/>
                <w:sz w:val="28"/>
                <w:szCs w:val="28"/>
              </w:rPr>
              <w:t xml:space="preserve"> juzgado.</w:t>
            </w:r>
          </w:p>
          <w:p w:rsidR="00A16A11" w:rsidRPr="00C225C2" w:rsidRDefault="00A16A11" w:rsidP="009A3CC9">
            <w:pPr>
              <w:jc w:val="both"/>
              <w:rPr>
                <w:i/>
                <w:sz w:val="28"/>
                <w:szCs w:val="28"/>
              </w:rPr>
            </w:pPr>
          </w:p>
          <w:p w:rsidR="00A16A11" w:rsidRDefault="00A16A11" w:rsidP="009A3CC9">
            <w:pPr>
              <w:jc w:val="both"/>
              <w:rPr>
                <w:i/>
                <w:sz w:val="28"/>
                <w:szCs w:val="28"/>
              </w:rPr>
            </w:pPr>
            <w:r w:rsidRPr="005B7470">
              <w:rPr>
                <w:b/>
                <w:i/>
                <w:sz w:val="28"/>
                <w:szCs w:val="28"/>
              </w:rPr>
              <w:t>4.4.-</w:t>
            </w:r>
            <w:r w:rsidRPr="00C225C2">
              <w:rPr>
                <w:i/>
                <w:sz w:val="28"/>
                <w:szCs w:val="28"/>
              </w:rPr>
              <w:t xml:space="preserve"> </w:t>
            </w:r>
            <w:r w:rsidRPr="001F09C8">
              <w:rPr>
                <w:i/>
                <w:sz w:val="28"/>
                <w:szCs w:val="28"/>
              </w:rPr>
              <w:t xml:space="preserve">El recurso humano extraordinario destacado para la atención de las labores de implantación y seguimiento de la PISAV en la localidad de Siquirres, ha sido utilizado en labores propias de los despachos indicados, en el trámite de expedientes para fallo, en el cual se realizan resoluciones de sentencias, gestión de incidentes, entre otras cosas, tanto en las materias de Violencia Doméstica como en Pensiones Alimentarias. Las otras plazas están destacadas en la zona para asumir todas las </w:t>
            </w:r>
            <w:r w:rsidRPr="001F09C8">
              <w:rPr>
                <w:i/>
                <w:sz w:val="28"/>
                <w:szCs w:val="28"/>
              </w:rPr>
              <w:lastRenderedPageBreak/>
              <w:t>causas del modelo PISAV más asuntos ordinarios. Lo óptimo era que el recurso humano se destacara específicamente para el objetivo que fue creado. Sin embargo, se considera que ha sido aprovechado siempre dentro del mismo proyecto.</w:t>
            </w:r>
            <w:r>
              <w:rPr>
                <w:i/>
                <w:sz w:val="28"/>
                <w:szCs w:val="28"/>
              </w:rPr>
              <w:t xml:space="preserve"> </w:t>
            </w:r>
          </w:p>
          <w:p w:rsidR="00A16A11" w:rsidRDefault="00A16A11" w:rsidP="009A3CC9">
            <w:pPr>
              <w:jc w:val="both"/>
              <w:rPr>
                <w:i/>
                <w:sz w:val="28"/>
                <w:szCs w:val="28"/>
              </w:rPr>
            </w:pPr>
          </w:p>
          <w:p w:rsidR="00A16A11" w:rsidRDefault="00A16A11" w:rsidP="009A3CC9">
            <w:pPr>
              <w:jc w:val="both"/>
              <w:rPr>
                <w:i/>
                <w:sz w:val="28"/>
                <w:szCs w:val="28"/>
              </w:rPr>
            </w:pPr>
            <w:r w:rsidRPr="00A10351">
              <w:rPr>
                <w:b/>
                <w:i/>
                <w:sz w:val="28"/>
                <w:szCs w:val="28"/>
              </w:rPr>
              <w:t>4.5.-</w:t>
            </w:r>
            <w:r>
              <w:rPr>
                <w:i/>
                <w:sz w:val="28"/>
                <w:szCs w:val="28"/>
              </w:rPr>
              <w:t xml:space="preserve"> Respecto con el equipo de implantación, se considera que el tiempo por el que fue concedido es acorde con la necesidad, toda vez que el recurso que ha estado extraordinariamente bajo la modalidad PISAV debe abocarse en los primeros ocho meses del 2018 a reducir el circulante para el momento en que el equipo pueda laborar de forma integral; por lo que esta labor viene a reducir el trabajo del equipo de implantación.</w:t>
            </w:r>
          </w:p>
          <w:p w:rsidR="00A16A11" w:rsidRPr="00C225C2" w:rsidRDefault="00A16A11" w:rsidP="009A3CC9">
            <w:pPr>
              <w:jc w:val="both"/>
              <w:rPr>
                <w:i/>
                <w:sz w:val="28"/>
                <w:szCs w:val="28"/>
              </w:rPr>
            </w:pPr>
          </w:p>
        </w:tc>
      </w:tr>
      <w:tr w:rsidR="00A16A11" w:rsidRPr="00C225C2" w:rsidTr="009A3CC9">
        <w:trPr>
          <w:trHeight w:val="1264"/>
        </w:trPr>
        <w:tc>
          <w:tcPr>
            <w:tcW w:w="2405" w:type="dxa"/>
            <w:shd w:val="clear" w:color="auto" w:fill="C0C0C0"/>
          </w:tcPr>
          <w:p w:rsidR="00A16A11" w:rsidRPr="00C225C2" w:rsidRDefault="00A16A11" w:rsidP="009A3CC9">
            <w:pPr>
              <w:jc w:val="right"/>
              <w:rPr>
                <w:b/>
                <w:sz w:val="28"/>
                <w:szCs w:val="28"/>
              </w:rPr>
            </w:pPr>
            <w:r w:rsidRPr="00C225C2">
              <w:rPr>
                <w:b/>
                <w:sz w:val="28"/>
                <w:szCs w:val="28"/>
              </w:rPr>
              <w:lastRenderedPageBreak/>
              <w:t>V. Recomendaciones</w:t>
            </w:r>
          </w:p>
        </w:tc>
        <w:tc>
          <w:tcPr>
            <w:tcW w:w="8548" w:type="dxa"/>
          </w:tcPr>
          <w:p w:rsidR="00A16A11" w:rsidRDefault="00A16A11" w:rsidP="009A3CC9">
            <w:pPr>
              <w:jc w:val="both"/>
              <w:rPr>
                <w:i/>
                <w:sz w:val="28"/>
                <w:szCs w:val="28"/>
              </w:rPr>
            </w:pPr>
            <w:r w:rsidRPr="005B7470">
              <w:rPr>
                <w:b/>
                <w:i/>
                <w:sz w:val="28"/>
                <w:szCs w:val="28"/>
              </w:rPr>
              <w:t>5.1.-</w:t>
            </w:r>
            <w:r w:rsidRPr="00C225C2">
              <w:rPr>
                <w:i/>
                <w:sz w:val="28"/>
                <w:szCs w:val="28"/>
              </w:rPr>
              <w:t xml:space="preserve"> En virtud de que la modalidad de trabajo a través de una PISAV se considera de interés institucional y después del análisis realizado y con el objetivo de darle continuidad al proyecto PISAV, se recomienda el siguiente recurso humano para el 2019:</w:t>
            </w:r>
          </w:p>
          <w:p w:rsidR="00A16A11" w:rsidRPr="00C225C2" w:rsidRDefault="00A16A11" w:rsidP="009A3CC9">
            <w:pPr>
              <w:jc w:val="both"/>
              <w:rPr>
                <w:i/>
                <w:sz w:val="28"/>
                <w:szCs w:val="28"/>
              </w:rPr>
            </w:pPr>
          </w:p>
          <w:p w:rsidR="00A16A11" w:rsidRDefault="00A16A11" w:rsidP="009A3CC9">
            <w:pPr>
              <w:jc w:val="center"/>
              <w:rPr>
                <w:b/>
              </w:rPr>
            </w:pPr>
            <w:r>
              <w:rPr>
                <w:b/>
              </w:rPr>
              <w:t>Cuadro 4</w:t>
            </w:r>
          </w:p>
          <w:p w:rsidR="00A16A11" w:rsidRPr="00D11BAB" w:rsidRDefault="00A16A11" w:rsidP="009A3CC9">
            <w:pPr>
              <w:jc w:val="center"/>
              <w:rPr>
                <w:b/>
              </w:rPr>
            </w:pPr>
            <w:r w:rsidRPr="00430675">
              <w:rPr>
                <w:b/>
              </w:rPr>
              <w:t>Modalidad de Trabajo PISAV Siquirres</w:t>
            </w:r>
          </w:p>
          <w:p w:rsidR="00A16A11" w:rsidRDefault="00A16A11" w:rsidP="009A3CC9">
            <w:pPr>
              <w:jc w:val="center"/>
              <w:rPr>
                <w:b/>
              </w:rPr>
            </w:pPr>
            <w:r w:rsidRPr="007277D8">
              <w:rPr>
                <w:b/>
              </w:rPr>
              <w:t xml:space="preserve">Cantidad de Recurso Humano recomendado para el 2019 </w:t>
            </w:r>
          </w:p>
          <w:p w:rsidR="00A16A11" w:rsidRPr="00376EF1" w:rsidRDefault="00A16A11" w:rsidP="009A3CC9">
            <w:pPr>
              <w:jc w:val="center"/>
              <w:rPr>
                <w:b/>
                <w:sz w:val="18"/>
                <w:szCs w:val="18"/>
              </w:rPr>
            </w:pPr>
          </w:p>
          <w:tbl>
            <w:tblPr>
              <w:tblW w:w="4958" w:type="pct"/>
              <w:tblLayout w:type="fixed"/>
              <w:tblCellMar>
                <w:left w:w="0" w:type="dxa"/>
                <w:right w:w="0" w:type="dxa"/>
              </w:tblCellMar>
              <w:tblLook w:val="0000"/>
            </w:tblPr>
            <w:tblGrid>
              <w:gridCol w:w="1441"/>
              <w:gridCol w:w="593"/>
              <w:gridCol w:w="1815"/>
              <w:gridCol w:w="1134"/>
              <w:gridCol w:w="1134"/>
              <w:gridCol w:w="852"/>
              <w:gridCol w:w="1273"/>
            </w:tblGrid>
            <w:tr w:rsidR="00A16A11" w:rsidRPr="00376EF1" w:rsidTr="009A3CC9">
              <w:trPr>
                <w:trHeight w:val="51"/>
                <w:tblHeader/>
              </w:trPr>
              <w:tc>
                <w:tcPr>
                  <w:tcW w:w="874"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A16A11" w:rsidRPr="00376EF1" w:rsidRDefault="00A16A11" w:rsidP="009A3CC9">
                  <w:pPr>
                    <w:snapToGrid w:val="0"/>
                    <w:jc w:val="center"/>
                    <w:rPr>
                      <w:sz w:val="18"/>
                      <w:szCs w:val="18"/>
                    </w:rPr>
                  </w:pPr>
                  <w:r w:rsidRPr="00376EF1">
                    <w:rPr>
                      <w:sz w:val="18"/>
                      <w:szCs w:val="18"/>
                    </w:rPr>
                    <w:t>Despacho</w:t>
                  </w:r>
                </w:p>
              </w:tc>
              <w:tc>
                <w:tcPr>
                  <w:tcW w:w="36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A16A11" w:rsidRPr="00376EF1" w:rsidRDefault="00A16A11" w:rsidP="009A3CC9">
                  <w:pPr>
                    <w:snapToGrid w:val="0"/>
                    <w:jc w:val="center"/>
                    <w:rPr>
                      <w:sz w:val="18"/>
                      <w:szCs w:val="18"/>
                    </w:rPr>
                  </w:pPr>
                  <w:r w:rsidRPr="00376EF1">
                    <w:rPr>
                      <w:sz w:val="18"/>
                      <w:szCs w:val="18"/>
                    </w:rPr>
                    <w:t>Cant</w:t>
                  </w:r>
                </w:p>
              </w:tc>
              <w:tc>
                <w:tcPr>
                  <w:tcW w:w="110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A16A11" w:rsidRPr="00376EF1" w:rsidRDefault="00A16A11" w:rsidP="009A3CC9">
                  <w:pPr>
                    <w:snapToGrid w:val="0"/>
                    <w:jc w:val="center"/>
                    <w:rPr>
                      <w:sz w:val="18"/>
                      <w:szCs w:val="18"/>
                    </w:rPr>
                  </w:pPr>
                  <w:r w:rsidRPr="00376EF1">
                    <w:rPr>
                      <w:sz w:val="18"/>
                      <w:szCs w:val="18"/>
                    </w:rPr>
                    <w:t>Tipo de plaza</w:t>
                  </w:r>
                </w:p>
              </w:tc>
              <w:tc>
                <w:tcPr>
                  <w:tcW w:w="68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A16A11" w:rsidRPr="00376EF1" w:rsidRDefault="00A16A11" w:rsidP="009A3CC9">
                  <w:pPr>
                    <w:snapToGrid w:val="0"/>
                    <w:jc w:val="center"/>
                    <w:rPr>
                      <w:sz w:val="18"/>
                      <w:szCs w:val="18"/>
                    </w:rPr>
                  </w:pPr>
                  <w:r w:rsidRPr="00376EF1">
                    <w:rPr>
                      <w:sz w:val="18"/>
                      <w:szCs w:val="18"/>
                    </w:rPr>
                    <w:t>Condición actual</w:t>
                  </w:r>
                </w:p>
              </w:tc>
              <w:tc>
                <w:tcPr>
                  <w:tcW w:w="68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A16A11" w:rsidRPr="00376EF1" w:rsidRDefault="00A16A11" w:rsidP="009A3CC9">
                  <w:pPr>
                    <w:snapToGrid w:val="0"/>
                    <w:jc w:val="center"/>
                    <w:rPr>
                      <w:sz w:val="18"/>
                      <w:szCs w:val="18"/>
                    </w:rPr>
                  </w:pPr>
                  <w:r w:rsidRPr="00376EF1">
                    <w:rPr>
                      <w:sz w:val="18"/>
                      <w:szCs w:val="18"/>
                    </w:rPr>
                    <w:t>Recomen-dación</w:t>
                  </w:r>
                </w:p>
              </w:tc>
              <w:tc>
                <w:tcPr>
                  <w:tcW w:w="517"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A16A11" w:rsidRPr="00376EF1" w:rsidRDefault="00A16A11" w:rsidP="009A3CC9">
                  <w:pPr>
                    <w:jc w:val="center"/>
                    <w:rPr>
                      <w:sz w:val="18"/>
                      <w:szCs w:val="18"/>
                    </w:rPr>
                  </w:pPr>
                  <w:r w:rsidRPr="00376EF1">
                    <w:rPr>
                      <w:sz w:val="18"/>
                      <w:szCs w:val="18"/>
                    </w:rPr>
                    <w:t>Período</w:t>
                  </w:r>
                </w:p>
              </w:tc>
              <w:tc>
                <w:tcPr>
                  <w:tcW w:w="77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A16A11" w:rsidRPr="00376EF1" w:rsidRDefault="00A16A11" w:rsidP="009A3CC9">
                  <w:pPr>
                    <w:snapToGrid w:val="0"/>
                    <w:jc w:val="center"/>
                    <w:rPr>
                      <w:sz w:val="18"/>
                      <w:szCs w:val="18"/>
                    </w:rPr>
                  </w:pPr>
                  <w:r w:rsidRPr="00376EF1">
                    <w:rPr>
                      <w:sz w:val="18"/>
                      <w:szCs w:val="18"/>
                    </w:rPr>
                    <w:t xml:space="preserve">Costo Estimado </w:t>
                  </w:r>
                </w:p>
              </w:tc>
            </w:tr>
            <w:tr w:rsidR="00A16A11" w:rsidRPr="00F510D6" w:rsidTr="009A3CC9">
              <w:trPr>
                <w:trHeight w:val="431"/>
              </w:trPr>
              <w:tc>
                <w:tcPr>
                  <w:tcW w:w="5000"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pStyle w:val="NormalWeb"/>
                    <w:jc w:val="center"/>
                    <w:rPr>
                      <w:i/>
                      <w:sz w:val="20"/>
                      <w:szCs w:val="20"/>
                      <w:shd w:val="clear" w:color="auto" w:fill="FFFF00"/>
                    </w:rPr>
                  </w:pPr>
                  <w:r w:rsidRPr="00A10351">
                    <w:rPr>
                      <w:b/>
                      <w:sz w:val="20"/>
                      <w:szCs w:val="20"/>
                    </w:rPr>
                    <w:t>Modalidad de Trabajo PISAV Siquirres</w:t>
                  </w:r>
                </w:p>
              </w:tc>
            </w:tr>
            <w:tr w:rsidR="00A16A11" w:rsidRPr="00F510D6" w:rsidTr="009A3CC9">
              <w:trPr>
                <w:trHeight w:val="680"/>
              </w:trPr>
              <w:tc>
                <w:tcPr>
                  <w:tcW w:w="874"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shd w:val="clear" w:color="auto" w:fill="FFFF00"/>
                    </w:rPr>
                  </w:pPr>
                  <w:r w:rsidRPr="00A10351">
                    <w:rPr>
                      <w:bCs/>
                      <w:sz w:val="20"/>
                      <w:szCs w:val="20"/>
                    </w:rPr>
                    <w:t>Juzgado de Pensiones Alimentarias y Violencia Doméstica de Siquirres</w:t>
                  </w: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1</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rPr>
                      <w:sz w:val="20"/>
                      <w:szCs w:val="20"/>
                    </w:rPr>
                  </w:pPr>
                  <w:r w:rsidRPr="00A10351">
                    <w:rPr>
                      <w:sz w:val="20"/>
                      <w:szCs w:val="20"/>
                    </w:rPr>
                    <w:t>Jueza o Juez 1</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A10351">
                    <w:rPr>
                      <w:sz w:val="20"/>
                      <w:szCs w:val="20"/>
                    </w:rPr>
                    <w:t>Extraordi</w:t>
                  </w:r>
                  <w:r>
                    <w:rPr>
                      <w:sz w:val="20"/>
                      <w:szCs w:val="20"/>
                    </w:rPr>
                    <w:t>-</w:t>
                  </w:r>
                  <w:r w:rsidRPr="00A10351">
                    <w:rPr>
                      <w:sz w:val="20"/>
                      <w:szCs w:val="20"/>
                    </w:rPr>
                    <w:t>naria</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8E456D">
                    <w:rPr>
                      <w:sz w:val="20"/>
                      <w:szCs w:val="20"/>
                    </w:rPr>
                    <w:t>Extraordi</w:t>
                  </w:r>
                  <w:r>
                    <w:rPr>
                      <w:sz w:val="20"/>
                      <w:szCs w:val="20"/>
                    </w:rPr>
                    <w:t>-</w:t>
                  </w:r>
                  <w:r w:rsidRPr="008E456D">
                    <w:rPr>
                      <w:sz w:val="20"/>
                      <w:szCs w:val="20"/>
                    </w:rPr>
                    <w:t>naria</w:t>
                  </w:r>
                </w:p>
              </w:tc>
              <w:tc>
                <w:tcPr>
                  <w:tcW w:w="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A10351">
                    <w:rPr>
                      <w:sz w:val="20"/>
                      <w:szCs w:val="20"/>
                    </w:rPr>
                    <w:t>2019</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bCs/>
                      <w:sz w:val="20"/>
                      <w:szCs w:val="20"/>
                    </w:rPr>
                  </w:pPr>
                  <w:r w:rsidRPr="00A10351">
                    <w:rPr>
                      <w:bCs/>
                      <w:sz w:val="20"/>
                      <w:szCs w:val="20"/>
                    </w:rPr>
                    <w:t>55.966.000</w:t>
                  </w:r>
                </w:p>
              </w:tc>
            </w:tr>
            <w:tr w:rsidR="00A16A11" w:rsidRPr="00F510D6" w:rsidTr="009A3CC9">
              <w:trPr>
                <w:trHeight w:val="680"/>
              </w:trPr>
              <w:tc>
                <w:tcPr>
                  <w:tcW w:w="874" w:type="pct"/>
                  <w:vMerge/>
                  <w:tcBorders>
                    <w:left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shd w:val="clear" w:color="auto" w:fill="FFFF00"/>
                    </w:rPr>
                  </w:pP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A10351">
                    <w:rPr>
                      <w:sz w:val="20"/>
                      <w:szCs w:val="20"/>
                    </w:rPr>
                    <w:t>2</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rPr>
                      <w:sz w:val="20"/>
                      <w:szCs w:val="20"/>
                    </w:rPr>
                  </w:pPr>
                  <w:r w:rsidRPr="00A10351">
                    <w:rPr>
                      <w:sz w:val="20"/>
                      <w:szCs w:val="20"/>
                    </w:rPr>
                    <w:t>Técnica o Técnico Judicial 1</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3C5BCC">
                    <w:rPr>
                      <w:sz w:val="20"/>
                      <w:szCs w:val="20"/>
                    </w:rPr>
                    <w:t>Extraordi-naria</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3C5BCC">
                    <w:rPr>
                      <w:sz w:val="20"/>
                      <w:szCs w:val="20"/>
                    </w:rPr>
                    <w:t>Extraordi-naria</w:t>
                  </w:r>
                </w:p>
              </w:tc>
              <w:tc>
                <w:tcPr>
                  <w:tcW w:w="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A10351">
                    <w:rPr>
                      <w:sz w:val="20"/>
                      <w:szCs w:val="20"/>
                    </w:rPr>
                    <w:t>2019</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29.788.000</w:t>
                  </w:r>
                </w:p>
              </w:tc>
            </w:tr>
            <w:tr w:rsidR="00A16A11" w:rsidRPr="00F510D6" w:rsidTr="009A3CC9">
              <w:trPr>
                <w:trHeight w:val="680"/>
              </w:trPr>
              <w:tc>
                <w:tcPr>
                  <w:tcW w:w="874"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shd w:val="clear" w:color="auto" w:fill="FFFF00"/>
                    </w:rPr>
                  </w:pP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1</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rPr>
                      <w:sz w:val="20"/>
                      <w:szCs w:val="20"/>
                    </w:rPr>
                  </w:pPr>
                  <w:r w:rsidRPr="00A10351">
                    <w:rPr>
                      <w:sz w:val="20"/>
                      <w:szCs w:val="20"/>
                    </w:rPr>
                    <w:t>Técnica o Técnico Administrativo 2</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3C5BCC">
                    <w:rPr>
                      <w:sz w:val="20"/>
                      <w:szCs w:val="20"/>
                    </w:rPr>
                    <w:t>Extraordi-naria</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3C5BCC">
                    <w:rPr>
                      <w:sz w:val="20"/>
                      <w:szCs w:val="20"/>
                    </w:rPr>
                    <w:t>Extraordi-naria</w:t>
                  </w:r>
                </w:p>
              </w:tc>
              <w:tc>
                <w:tcPr>
                  <w:tcW w:w="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2019</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16.920.000</w:t>
                  </w:r>
                </w:p>
              </w:tc>
            </w:tr>
            <w:tr w:rsidR="00A16A11" w:rsidRPr="00F510D6" w:rsidTr="009A3CC9">
              <w:trPr>
                <w:trHeight w:val="680"/>
              </w:trPr>
              <w:tc>
                <w:tcPr>
                  <w:tcW w:w="87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shd w:val="clear" w:color="auto" w:fill="FFFF00"/>
                    </w:rPr>
                  </w:pPr>
                  <w:r w:rsidRPr="00A10351">
                    <w:rPr>
                      <w:sz w:val="20"/>
                      <w:szCs w:val="20"/>
                    </w:rPr>
                    <w:t>Ministerio Público de Siquirres</w:t>
                  </w: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1</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rPr>
                      <w:sz w:val="20"/>
                      <w:szCs w:val="20"/>
                    </w:rPr>
                  </w:pPr>
                  <w:r w:rsidRPr="00A10351">
                    <w:rPr>
                      <w:sz w:val="20"/>
                      <w:szCs w:val="20"/>
                    </w:rPr>
                    <w:t>Fiscala o Fiscal Auxiliar</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3C5BCC">
                    <w:rPr>
                      <w:sz w:val="20"/>
                      <w:szCs w:val="20"/>
                    </w:rPr>
                    <w:t>Extraordi-naria</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3C5BCC">
                    <w:rPr>
                      <w:sz w:val="20"/>
                      <w:szCs w:val="20"/>
                    </w:rPr>
                    <w:t>Extraordi-naria</w:t>
                  </w:r>
                </w:p>
              </w:tc>
              <w:tc>
                <w:tcPr>
                  <w:tcW w:w="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2019</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57.101.000</w:t>
                  </w:r>
                </w:p>
              </w:tc>
            </w:tr>
            <w:tr w:rsidR="00A16A11" w:rsidRPr="00F510D6" w:rsidTr="009A3CC9">
              <w:trPr>
                <w:trHeight w:val="680"/>
              </w:trPr>
              <w:tc>
                <w:tcPr>
                  <w:tcW w:w="874"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shd w:val="clear" w:color="auto" w:fill="FFFF00"/>
                    </w:rPr>
                  </w:pP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1</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rPr>
                      <w:sz w:val="20"/>
                      <w:szCs w:val="20"/>
                    </w:rPr>
                  </w:pPr>
                  <w:r w:rsidRPr="00A10351">
                    <w:rPr>
                      <w:sz w:val="20"/>
                      <w:szCs w:val="20"/>
                    </w:rPr>
                    <w:t>Técnica o Técnico Judicial 2</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3C5BCC">
                    <w:rPr>
                      <w:sz w:val="20"/>
                      <w:szCs w:val="20"/>
                    </w:rPr>
                    <w:t>Extraordi-naria</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3C5BCC">
                    <w:rPr>
                      <w:sz w:val="20"/>
                      <w:szCs w:val="20"/>
                    </w:rPr>
                    <w:t>Extraordi-naria</w:t>
                  </w:r>
                </w:p>
              </w:tc>
              <w:tc>
                <w:tcPr>
                  <w:tcW w:w="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2019</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15.447.000</w:t>
                  </w:r>
                </w:p>
              </w:tc>
            </w:tr>
            <w:tr w:rsidR="00A16A11" w:rsidRPr="00F510D6" w:rsidTr="009A3CC9">
              <w:trPr>
                <w:trHeight w:val="794"/>
              </w:trPr>
              <w:tc>
                <w:tcPr>
                  <w:tcW w:w="874"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shd w:val="clear" w:color="auto" w:fill="FFFF00"/>
                    </w:rPr>
                  </w:pPr>
                  <w:r w:rsidRPr="00A10351">
                    <w:rPr>
                      <w:sz w:val="20"/>
                      <w:szCs w:val="20"/>
                    </w:rPr>
                    <w:t>Defensa Pública de Siquirres</w:t>
                  </w: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2</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rPr>
                      <w:sz w:val="20"/>
                      <w:szCs w:val="20"/>
                      <w:lang w:val="pt-BR"/>
                    </w:rPr>
                  </w:pPr>
                  <w:r w:rsidRPr="00A10351">
                    <w:rPr>
                      <w:sz w:val="20"/>
                      <w:szCs w:val="20"/>
                      <w:lang w:val="pt-BR"/>
                    </w:rPr>
                    <w:t>Defensora Pública o Defensor Público</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3C5BCC">
                    <w:rPr>
                      <w:sz w:val="20"/>
                      <w:szCs w:val="20"/>
                    </w:rPr>
                    <w:t>Extraordi-naria</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3C5BCC">
                    <w:rPr>
                      <w:sz w:val="20"/>
                      <w:szCs w:val="20"/>
                    </w:rPr>
                    <w:t>Extraordi-naria</w:t>
                  </w:r>
                </w:p>
              </w:tc>
              <w:tc>
                <w:tcPr>
                  <w:tcW w:w="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2019</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110.948.000</w:t>
                  </w:r>
                </w:p>
              </w:tc>
            </w:tr>
            <w:tr w:rsidR="00A16A11" w:rsidRPr="00F510D6" w:rsidTr="009A3CC9">
              <w:trPr>
                <w:trHeight w:val="794"/>
              </w:trPr>
              <w:tc>
                <w:tcPr>
                  <w:tcW w:w="874"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shd w:val="clear" w:color="auto" w:fill="FFFF00"/>
                    </w:rPr>
                  </w:pP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lang w:val="pt-BR"/>
                    </w:rPr>
                  </w:pPr>
                  <w:r w:rsidRPr="00A10351">
                    <w:rPr>
                      <w:sz w:val="20"/>
                      <w:szCs w:val="20"/>
                      <w:lang w:val="pt-BR"/>
                    </w:rPr>
                    <w:t>1</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rPr>
                      <w:sz w:val="20"/>
                      <w:szCs w:val="20"/>
                      <w:lang w:val="pt-BR"/>
                    </w:rPr>
                  </w:pPr>
                  <w:r w:rsidRPr="00A10351">
                    <w:rPr>
                      <w:sz w:val="20"/>
                      <w:szCs w:val="20"/>
                      <w:lang w:val="pt-BR"/>
                    </w:rPr>
                    <w:t>Auxiliar Adminis-trativa o Adminis-trativo</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3C5BCC">
                    <w:rPr>
                      <w:sz w:val="20"/>
                      <w:szCs w:val="20"/>
                    </w:rPr>
                    <w:t>Extraordi-naria</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3C5BCC">
                    <w:rPr>
                      <w:sz w:val="20"/>
                      <w:szCs w:val="20"/>
                    </w:rPr>
                    <w:t>Extraordi-naria</w:t>
                  </w:r>
                </w:p>
              </w:tc>
              <w:tc>
                <w:tcPr>
                  <w:tcW w:w="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2019</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13.705.000</w:t>
                  </w:r>
                </w:p>
              </w:tc>
            </w:tr>
            <w:tr w:rsidR="00A16A11" w:rsidRPr="00F510D6" w:rsidTr="009A3CC9">
              <w:trPr>
                <w:trHeight w:val="1020"/>
              </w:trPr>
              <w:tc>
                <w:tcPr>
                  <w:tcW w:w="874"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shd w:val="clear" w:color="auto" w:fill="FFFF00"/>
                    </w:rPr>
                  </w:pPr>
                  <w:r w:rsidRPr="00A10351">
                    <w:rPr>
                      <w:sz w:val="20"/>
                      <w:szCs w:val="20"/>
                    </w:rPr>
                    <w:t>Oficina de Trabajo Social y Psicología del Segundo Circuito Judicial de la Zona Atlántica</w:t>
                  </w: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lang w:val="pt-BR"/>
                    </w:rPr>
                  </w:pPr>
                  <w:r w:rsidRPr="00A10351">
                    <w:rPr>
                      <w:sz w:val="20"/>
                      <w:szCs w:val="20"/>
                      <w:lang w:val="pt-BR"/>
                    </w:rPr>
                    <w:t>2</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rPr>
                      <w:sz w:val="20"/>
                      <w:szCs w:val="20"/>
                      <w:lang w:val="pt-BR"/>
                    </w:rPr>
                  </w:pPr>
                  <w:r w:rsidRPr="00A10351">
                    <w:rPr>
                      <w:sz w:val="20"/>
                      <w:szCs w:val="20"/>
                      <w:lang w:val="pt-BR"/>
                    </w:rPr>
                    <w:t>Perita o Perito Judicial 2 (Trabajo Social y Psicolo-gía)</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CF75B8">
                    <w:rPr>
                      <w:sz w:val="20"/>
                      <w:szCs w:val="20"/>
                    </w:rPr>
                    <w:t>Extraordi-naria</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CF75B8">
                    <w:rPr>
                      <w:sz w:val="20"/>
                      <w:szCs w:val="20"/>
                    </w:rPr>
                    <w:t>Extraordi-naria</w:t>
                  </w:r>
                </w:p>
              </w:tc>
              <w:tc>
                <w:tcPr>
                  <w:tcW w:w="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2019</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79.302.000</w:t>
                  </w:r>
                </w:p>
              </w:tc>
            </w:tr>
            <w:tr w:rsidR="00A16A11" w:rsidRPr="00F510D6" w:rsidTr="009A3CC9">
              <w:trPr>
                <w:trHeight w:val="1020"/>
              </w:trPr>
              <w:tc>
                <w:tcPr>
                  <w:tcW w:w="874"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shd w:val="clear" w:color="auto" w:fill="FFFF00"/>
                    </w:rPr>
                  </w:pP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lang w:val="pt-BR"/>
                    </w:rPr>
                  </w:pPr>
                  <w:r w:rsidRPr="00A10351">
                    <w:rPr>
                      <w:sz w:val="20"/>
                      <w:szCs w:val="20"/>
                      <w:lang w:val="pt-BR"/>
                    </w:rPr>
                    <w:t>1</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rPr>
                      <w:sz w:val="20"/>
                      <w:szCs w:val="20"/>
                      <w:lang w:val="pt-BR"/>
                    </w:rPr>
                  </w:pPr>
                  <w:r w:rsidRPr="00A10351">
                    <w:rPr>
                      <w:sz w:val="20"/>
                      <w:szCs w:val="20"/>
                      <w:lang w:val="pt-BR"/>
                    </w:rPr>
                    <w:t>Auxiliar Adminis-trativa o Adminis-trativo</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CF75B8">
                    <w:rPr>
                      <w:sz w:val="20"/>
                      <w:szCs w:val="20"/>
                    </w:rPr>
                    <w:t>Extraordi-naria</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CF75B8">
                    <w:rPr>
                      <w:sz w:val="20"/>
                      <w:szCs w:val="20"/>
                    </w:rPr>
                    <w:t>Extraordi-naria</w:t>
                  </w:r>
                </w:p>
              </w:tc>
              <w:tc>
                <w:tcPr>
                  <w:tcW w:w="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2019</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13.294.000</w:t>
                  </w:r>
                </w:p>
              </w:tc>
            </w:tr>
            <w:tr w:rsidR="00A16A11" w:rsidRPr="00F510D6" w:rsidTr="009A3CC9">
              <w:trPr>
                <w:trHeight w:val="1074"/>
              </w:trPr>
              <w:tc>
                <w:tcPr>
                  <w:tcW w:w="874"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shd w:val="clear" w:color="auto" w:fill="FFFF00"/>
                    </w:rPr>
                  </w:pPr>
                  <w:r w:rsidRPr="00A10351">
                    <w:rPr>
                      <w:bCs/>
                      <w:sz w:val="20"/>
                      <w:szCs w:val="20"/>
                    </w:rPr>
                    <w:t>Oficina de Atención y Protección a la Víctima y Testigos Segundo Circuito Judicial de la Zona Atlántica</w:t>
                  </w: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lang w:val="pt-BR"/>
                    </w:rPr>
                  </w:pPr>
                  <w:r w:rsidRPr="00A10351">
                    <w:rPr>
                      <w:sz w:val="20"/>
                      <w:szCs w:val="20"/>
                      <w:lang w:val="pt-BR"/>
                    </w:rPr>
                    <w:t>2</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rPr>
                      <w:sz w:val="20"/>
                      <w:szCs w:val="20"/>
                    </w:rPr>
                  </w:pPr>
                  <w:r w:rsidRPr="00A10351">
                    <w:rPr>
                      <w:sz w:val="20"/>
                      <w:szCs w:val="20"/>
                    </w:rPr>
                    <w:t>Profesional 2 (Trabajo Social y Psicología)</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CF75B8">
                    <w:rPr>
                      <w:sz w:val="20"/>
                      <w:szCs w:val="20"/>
                    </w:rPr>
                    <w:t>Extraordi-naria</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CF75B8">
                    <w:rPr>
                      <w:sz w:val="20"/>
                      <w:szCs w:val="20"/>
                    </w:rPr>
                    <w:t>Extraordi-naria</w:t>
                  </w:r>
                </w:p>
              </w:tc>
              <w:tc>
                <w:tcPr>
                  <w:tcW w:w="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2019</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74.862.000</w:t>
                  </w:r>
                </w:p>
              </w:tc>
            </w:tr>
            <w:tr w:rsidR="00A16A11" w:rsidRPr="00F510D6" w:rsidTr="009A3CC9">
              <w:trPr>
                <w:trHeight w:val="1074"/>
              </w:trPr>
              <w:tc>
                <w:tcPr>
                  <w:tcW w:w="874"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shd w:val="clear" w:color="auto" w:fill="FFFF00"/>
                    </w:rPr>
                  </w:pP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lang w:val="pt-BR"/>
                    </w:rPr>
                  </w:pPr>
                  <w:r w:rsidRPr="00A10351">
                    <w:rPr>
                      <w:sz w:val="20"/>
                      <w:szCs w:val="20"/>
                      <w:lang w:val="pt-BR"/>
                    </w:rPr>
                    <w:t>1</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rPr>
                      <w:sz w:val="20"/>
                      <w:szCs w:val="20"/>
                      <w:lang w:val="pt-BR"/>
                    </w:rPr>
                  </w:pPr>
                  <w:r w:rsidRPr="00A10351">
                    <w:rPr>
                      <w:sz w:val="20"/>
                      <w:szCs w:val="20"/>
                      <w:lang w:val="pt-BR"/>
                    </w:rPr>
                    <w:t>Auxiliar Adminis-trativa o Adminis-trativo</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CF75B8">
                    <w:rPr>
                      <w:sz w:val="20"/>
                      <w:szCs w:val="20"/>
                    </w:rPr>
                    <w:t>Extraordi-naria</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snapToGrid w:val="0"/>
                    <w:jc w:val="center"/>
                    <w:rPr>
                      <w:sz w:val="20"/>
                      <w:szCs w:val="20"/>
                    </w:rPr>
                  </w:pPr>
                  <w:r w:rsidRPr="00CF75B8">
                    <w:rPr>
                      <w:sz w:val="20"/>
                      <w:szCs w:val="20"/>
                    </w:rPr>
                    <w:t>Extraordi-naria</w:t>
                  </w:r>
                </w:p>
              </w:tc>
              <w:tc>
                <w:tcPr>
                  <w:tcW w:w="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2019</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6A11" w:rsidRPr="00F510D6" w:rsidRDefault="00A16A11" w:rsidP="009A3CC9">
                  <w:pPr>
                    <w:jc w:val="center"/>
                    <w:rPr>
                      <w:sz w:val="20"/>
                      <w:szCs w:val="20"/>
                    </w:rPr>
                  </w:pPr>
                  <w:r w:rsidRPr="00A10351">
                    <w:rPr>
                      <w:sz w:val="20"/>
                      <w:szCs w:val="20"/>
                    </w:rPr>
                    <w:t>13.705.000</w:t>
                  </w:r>
                </w:p>
              </w:tc>
            </w:tr>
          </w:tbl>
          <w:p w:rsidR="00A16A11" w:rsidRDefault="00A16A11" w:rsidP="009A3CC9">
            <w:pPr>
              <w:jc w:val="both"/>
              <w:rPr>
                <w:b/>
                <w:sz w:val="20"/>
                <w:szCs w:val="20"/>
              </w:rPr>
            </w:pPr>
            <w:r w:rsidRPr="00A10351">
              <w:rPr>
                <w:b/>
                <w:sz w:val="20"/>
                <w:szCs w:val="20"/>
              </w:rPr>
              <w:t>FUENTE: Elaboración propia con datos suministrados por el Subproceso de Formulación del Presupuesto y Portafolio de Proyectos Institucional, para el 2019.</w:t>
            </w:r>
          </w:p>
          <w:p w:rsidR="00A16A11" w:rsidRDefault="00A16A11" w:rsidP="009A3CC9">
            <w:pPr>
              <w:jc w:val="both"/>
              <w:rPr>
                <w:i/>
                <w:sz w:val="28"/>
                <w:szCs w:val="28"/>
              </w:rPr>
            </w:pPr>
          </w:p>
          <w:p w:rsidR="00A16A11" w:rsidRDefault="00A16A11" w:rsidP="009A3CC9">
            <w:pPr>
              <w:jc w:val="both"/>
              <w:rPr>
                <w:i/>
                <w:sz w:val="28"/>
                <w:szCs w:val="28"/>
              </w:rPr>
            </w:pPr>
            <w:r w:rsidRPr="00A10351">
              <w:rPr>
                <w:i/>
                <w:sz w:val="28"/>
                <w:szCs w:val="28"/>
              </w:rPr>
              <w:t>Por ser una localidad donde se encuentra el proceso de implantación de la modalidad PISAV, se recomienda todo el recurso humano de manera extraordinaria, previa evaluación del sistema de trabajo</w:t>
            </w:r>
            <w:r>
              <w:rPr>
                <w:i/>
                <w:sz w:val="28"/>
                <w:szCs w:val="28"/>
              </w:rPr>
              <w:t xml:space="preserve"> al menos un</w:t>
            </w:r>
            <w:r w:rsidRPr="00A10351">
              <w:rPr>
                <w:i/>
                <w:sz w:val="28"/>
                <w:szCs w:val="28"/>
              </w:rPr>
              <w:t xml:space="preserve"> año después de implantada la modalidad.</w:t>
            </w:r>
          </w:p>
          <w:p w:rsidR="00A16A11" w:rsidRPr="00F510D6" w:rsidRDefault="00A16A11" w:rsidP="009A3CC9">
            <w:pPr>
              <w:jc w:val="both"/>
              <w:rPr>
                <w:i/>
                <w:sz w:val="28"/>
                <w:szCs w:val="28"/>
              </w:rPr>
            </w:pPr>
          </w:p>
          <w:p w:rsidR="00A16A11" w:rsidRPr="00C225C2" w:rsidRDefault="00A16A11" w:rsidP="009A3CC9">
            <w:pPr>
              <w:jc w:val="both"/>
              <w:rPr>
                <w:i/>
                <w:sz w:val="28"/>
                <w:szCs w:val="28"/>
              </w:rPr>
            </w:pPr>
            <w:bookmarkStart w:id="1" w:name="_MON_1551179867"/>
            <w:bookmarkStart w:id="2" w:name="_MON_1579005795"/>
            <w:bookmarkEnd w:id="1"/>
            <w:bookmarkEnd w:id="2"/>
            <w:r w:rsidRPr="005B7470">
              <w:rPr>
                <w:b/>
                <w:i/>
                <w:sz w:val="28"/>
                <w:szCs w:val="28"/>
              </w:rPr>
              <w:t>5.2.-</w:t>
            </w:r>
            <w:r w:rsidRPr="00C225C2">
              <w:rPr>
                <w:i/>
                <w:sz w:val="28"/>
                <w:szCs w:val="28"/>
              </w:rPr>
              <w:t xml:space="preserve"> La Coordinación Técnica de la PISAV deberá brindar seguimiento a la contratación de</w:t>
            </w:r>
            <w:r>
              <w:rPr>
                <w:i/>
                <w:sz w:val="28"/>
                <w:szCs w:val="28"/>
              </w:rPr>
              <w:t>l</w:t>
            </w:r>
            <w:r w:rsidRPr="00C225C2">
              <w:rPr>
                <w:i/>
                <w:sz w:val="28"/>
                <w:szCs w:val="28"/>
              </w:rPr>
              <w:t xml:space="preserve"> local dentro del plazo establecido, a fin de evitar atrasos en la implantación del proyecto en la zona de Siquirres.</w:t>
            </w:r>
          </w:p>
          <w:p w:rsidR="00A16A11" w:rsidRPr="00C225C2" w:rsidRDefault="00A16A11" w:rsidP="009A3CC9">
            <w:pPr>
              <w:jc w:val="both"/>
              <w:rPr>
                <w:i/>
                <w:sz w:val="28"/>
                <w:szCs w:val="28"/>
              </w:rPr>
            </w:pPr>
          </w:p>
          <w:p w:rsidR="00A16A11" w:rsidRPr="00C225C2" w:rsidRDefault="00A16A11" w:rsidP="009A3CC9">
            <w:pPr>
              <w:jc w:val="both"/>
              <w:rPr>
                <w:i/>
                <w:sz w:val="28"/>
                <w:szCs w:val="28"/>
              </w:rPr>
            </w:pPr>
            <w:r w:rsidRPr="005B7470">
              <w:rPr>
                <w:b/>
                <w:i/>
                <w:sz w:val="28"/>
                <w:szCs w:val="28"/>
              </w:rPr>
              <w:t>5.3.-</w:t>
            </w:r>
            <w:r w:rsidRPr="00C225C2">
              <w:rPr>
                <w:i/>
                <w:sz w:val="28"/>
                <w:szCs w:val="28"/>
              </w:rPr>
              <w:t xml:space="preserve"> </w:t>
            </w:r>
            <w:r w:rsidRPr="001F09C8">
              <w:rPr>
                <w:i/>
                <w:sz w:val="28"/>
                <w:szCs w:val="28"/>
              </w:rPr>
              <w:t>Se determinó que algunos de los puestos otorgados para este proyecto, no están desempeñando sus funciones en la zona de Siquirres, por lo que deberá cada Jefatura</w:t>
            </w:r>
            <w:r>
              <w:rPr>
                <w:i/>
                <w:sz w:val="28"/>
                <w:szCs w:val="28"/>
              </w:rPr>
              <w:t xml:space="preserve"> de la Defensa Pública, el Ministerio Público, Departamento de Trabajo Social y Psicología, así como el Centro de Apoyo a la Función Jurisdiccional, </w:t>
            </w:r>
            <w:r w:rsidRPr="001F09C8">
              <w:rPr>
                <w:i/>
                <w:sz w:val="28"/>
                <w:szCs w:val="28"/>
              </w:rPr>
              <w:t xml:space="preserve"> según el programa presupuestario al que corresponda, velar por que el recurso humano se destaque específicamente para el objetivo que fue creado, con el fin de hacer un máximo aprovechamiento de los recursos asignados, no limitando a la Jefatura de acuerdo a cada programa el uso eficiente de las plazas otorgadas, mediante la asignación de trabajo adicional de otros </w:t>
            </w:r>
            <w:r>
              <w:rPr>
                <w:i/>
                <w:sz w:val="28"/>
                <w:szCs w:val="28"/>
              </w:rPr>
              <w:t>d</w:t>
            </w:r>
            <w:r w:rsidRPr="001F09C8">
              <w:rPr>
                <w:i/>
                <w:sz w:val="28"/>
                <w:szCs w:val="28"/>
              </w:rPr>
              <w:t xml:space="preserve">espachos que requieran apoyo en los momentos que se detecte que </w:t>
            </w:r>
            <w:r w:rsidRPr="001F09C8">
              <w:rPr>
                <w:i/>
                <w:sz w:val="28"/>
                <w:szCs w:val="28"/>
              </w:rPr>
              <w:lastRenderedPageBreak/>
              <w:t>el volumen de trabajo sea inferior a la capacidad operativa de este recurso y deberá llevar un control de la carga de trabajo</w:t>
            </w:r>
            <w:r>
              <w:rPr>
                <w:i/>
                <w:sz w:val="28"/>
                <w:szCs w:val="28"/>
              </w:rPr>
              <w:t>.</w:t>
            </w:r>
          </w:p>
          <w:p w:rsidR="00A16A11" w:rsidRPr="00C225C2" w:rsidRDefault="00A16A11" w:rsidP="009A3CC9">
            <w:pPr>
              <w:jc w:val="both"/>
              <w:rPr>
                <w:i/>
                <w:sz w:val="28"/>
                <w:szCs w:val="28"/>
              </w:rPr>
            </w:pPr>
          </w:p>
          <w:p w:rsidR="00A16A11" w:rsidRDefault="00A16A11" w:rsidP="009A3CC9">
            <w:pPr>
              <w:jc w:val="both"/>
              <w:rPr>
                <w:i/>
                <w:sz w:val="28"/>
                <w:szCs w:val="28"/>
              </w:rPr>
            </w:pPr>
            <w:r w:rsidRPr="005B7470">
              <w:rPr>
                <w:b/>
                <w:i/>
                <w:sz w:val="28"/>
                <w:szCs w:val="28"/>
              </w:rPr>
              <w:t>5.</w:t>
            </w:r>
            <w:r>
              <w:rPr>
                <w:b/>
                <w:i/>
                <w:sz w:val="28"/>
                <w:szCs w:val="28"/>
              </w:rPr>
              <w:t>4</w:t>
            </w:r>
            <w:r w:rsidRPr="005B7470">
              <w:rPr>
                <w:b/>
                <w:i/>
                <w:sz w:val="28"/>
                <w:szCs w:val="28"/>
              </w:rPr>
              <w:t>.-</w:t>
            </w:r>
            <w:r w:rsidRPr="00C225C2">
              <w:rPr>
                <w:i/>
                <w:sz w:val="28"/>
                <w:szCs w:val="28"/>
              </w:rPr>
              <w:t xml:space="preserve"> </w:t>
            </w:r>
            <w:r w:rsidRPr="00C0133C">
              <w:rPr>
                <w:i/>
                <w:sz w:val="28"/>
                <w:szCs w:val="28"/>
              </w:rPr>
              <w:t>La Administradora del Modelo, Oficina de Coordinación Técnica del PISAV en coordinación con el Centro de Apoyo, Coordinación y Mejoramiento de la Función Jurisdiccional, deberá llevar un control entre el rendimiento del personal ordinario del Despacho (personas juzgadoras y personal de apoyo) y el personal extraordinario otorgado para la modalidad de trabajo a través de una PISAV</w:t>
            </w:r>
            <w:r>
              <w:rPr>
                <w:i/>
                <w:sz w:val="28"/>
                <w:szCs w:val="28"/>
              </w:rPr>
              <w:t>.</w:t>
            </w:r>
          </w:p>
          <w:p w:rsidR="00A16A11" w:rsidRDefault="00A16A11" w:rsidP="009A3CC9">
            <w:pPr>
              <w:jc w:val="both"/>
              <w:rPr>
                <w:i/>
                <w:sz w:val="28"/>
                <w:szCs w:val="28"/>
              </w:rPr>
            </w:pPr>
          </w:p>
          <w:p w:rsidR="00A16A11" w:rsidRPr="00C0133C" w:rsidRDefault="00A16A11" w:rsidP="009A3CC9">
            <w:pPr>
              <w:jc w:val="both"/>
              <w:rPr>
                <w:i/>
                <w:sz w:val="28"/>
                <w:szCs w:val="28"/>
              </w:rPr>
            </w:pPr>
            <w:r w:rsidRPr="00376EF1">
              <w:rPr>
                <w:b/>
                <w:i/>
                <w:sz w:val="28"/>
                <w:szCs w:val="28"/>
              </w:rPr>
              <w:t>5.5.-</w:t>
            </w:r>
            <w:r>
              <w:rPr>
                <w:i/>
                <w:sz w:val="28"/>
                <w:szCs w:val="28"/>
              </w:rPr>
              <w:t xml:space="preserve"> Deberá la Administradora del Modelo, Oficina de Coordinación Técnica del PISAV, replicar la Matriz de Indicadores, así como las recomendaciones en cuanto cuotas de trabajo que se han emitido por parte de la Dirección de Planificación para las plataformas del modelo PISAV</w:t>
            </w:r>
            <w:r>
              <w:rPr>
                <w:rStyle w:val="Refdenotaalpie"/>
                <w:i/>
                <w:sz w:val="28"/>
                <w:szCs w:val="28"/>
              </w:rPr>
              <w:footnoteReference w:id="4"/>
            </w:r>
            <w:r>
              <w:rPr>
                <w:i/>
                <w:sz w:val="28"/>
                <w:szCs w:val="28"/>
              </w:rPr>
              <w:t xml:space="preserve"> de La Unión y Pavas. </w:t>
            </w:r>
          </w:p>
          <w:p w:rsidR="00A16A11" w:rsidRPr="00C0133C" w:rsidRDefault="00A16A11" w:rsidP="009A3CC9">
            <w:pPr>
              <w:jc w:val="both"/>
              <w:rPr>
                <w:i/>
                <w:sz w:val="28"/>
                <w:szCs w:val="28"/>
              </w:rPr>
            </w:pPr>
          </w:p>
          <w:p w:rsidR="00A16A11" w:rsidRPr="00C0133C" w:rsidRDefault="00A16A11" w:rsidP="009A3CC9">
            <w:pPr>
              <w:jc w:val="both"/>
              <w:rPr>
                <w:i/>
                <w:sz w:val="28"/>
                <w:szCs w:val="28"/>
              </w:rPr>
            </w:pPr>
            <w:r w:rsidRPr="00C0133C">
              <w:rPr>
                <w:i/>
                <w:sz w:val="28"/>
                <w:szCs w:val="28"/>
              </w:rPr>
              <w:t xml:space="preserve">En ese sentido, el rendimiento esperado para Siquirres deberá mostrar un comportamiento similar al que predomina en el resto de zonas del país donde existe el modelo PISAV (Pavas, La Unión de Tres Ríos y San Joaquín de Flores). </w:t>
            </w:r>
          </w:p>
          <w:p w:rsidR="00A16A11" w:rsidRPr="00C0133C" w:rsidRDefault="00A16A11" w:rsidP="009A3CC9">
            <w:pPr>
              <w:jc w:val="both"/>
              <w:rPr>
                <w:i/>
                <w:sz w:val="28"/>
                <w:szCs w:val="28"/>
              </w:rPr>
            </w:pPr>
          </w:p>
          <w:p w:rsidR="00A16A11" w:rsidRDefault="00A16A11" w:rsidP="009A3CC9">
            <w:pPr>
              <w:jc w:val="both"/>
              <w:rPr>
                <w:i/>
                <w:sz w:val="28"/>
                <w:szCs w:val="28"/>
              </w:rPr>
            </w:pPr>
            <w:r w:rsidRPr="00C0133C">
              <w:rPr>
                <w:i/>
                <w:sz w:val="28"/>
                <w:szCs w:val="28"/>
              </w:rPr>
              <w:t>Ambas fuentes de información estadística (la Administradora del Modelo y el CACMFJ), así como el comportamiento a nivel nacional del modelo PISAV, serán considerados por la Dirección de Planificación dentro de los análisis de requerimiento de recurso humano para el 2020.</w:t>
            </w:r>
          </w:p>
          <w:p w:rsidR="00A16A11" w:rsidRDefault="00A16A11" w:rsidP="009A3CC9">
            <w:pPr>
              <w:jc w:val="both"/>
              <w:rPr>
                <w:i/>
                <w:sz w:val="28"/>
                <w:szCs w:val="28"/>
              </w:rPr>
            </w:pPr>
          </w:p>
          <w:p w:rsidR="00A16A11" w:rsidRPr="00C225C2" w:rsidRDefault="00A16A11" w:rsidP="009A3CC9">
            <w:pPr>
              <w:jc w:val="both"/>
              <w:rPr>
                <w:i/>
                <w:sz w:val="28"/>
                <w:szCs w:val="28"/>
              </w:rPr>
            </w:pPr>
            <w:r w:rsidRPr="005B7470">
              <w:rPr>
                <w:b/>
                <w:i/>
                <w:sz w:val="28"/>
                <w:szCs w:val="28"/>
              </w:rPr>
              <w:t>5.</w:t>
            </w:r>
            <w:r>
              <w:rPr>
                <w:b/>
                <w:i/>
                <w:sz w:val="28"/>
                <w:szCs w:val="28"/>
              </w:rPr>
              <w:t>6</w:t>
            </w:r>
            <w:r w:rsidRPr="005B7470">
              <w:rPr>
                <w:b/>
                <w:i/>
                <w:sz w:val="28"/>
                <w:szCs w:val="28"/>
              </w:rPr>
              <w:t>.-</w:t>
            </w:r>
            <w:r w:rsidRPr="00C225C2">
              <w:rPr>
                <w:i/>
                <w:sz w:val="28"/>
                <w:szCs w:val="28"/>
              </w:rPr>
              <w:t xml:space="preserve"> </w:t>
            </w:r>
            <w:r>
              <w:rPr>
                <w:i/>
                <w:sz w:val="28"/>
                <w:szCs w:val="28"/>
              </w:rPr>
              <w:t xml:space="preserve">Por lo anterior, </w:t>
            </w:r>
            <w:r w:rsidRPr="000B1E1A">
              <w:rPr>
                <w:i/>
                <w:sz w:val="28"/>
                <w:szCs w:val="28"/>
              </w:rPr>
              <w:t xml:space="preserve">deberá la persona designada en cada puesto citado en el punto 5.1, llevar un control mensual de las actividades realizadas </w:t>
            </w:r>
            <w:r>
              <w:rPr>
                <w:i/>
                <w:sz w:val="28"/>
                <w:szCs w:val="28"/>
              </w:rPr>
              <w:t xml:space="preserve">en la Matriz de Indicadores facilitada por la Administradora del Modelo </w:t>
            </w:r>
            <w:r w:rsidRPr="000B1E1A">
              <w:rPr>
                <w:i/>
                <w:sz w:val="28"/>
                <w:szCs w:val="28"/>
              </w:rPr>
              <w:t xml:space="preserve">y </w:t>
            </w:r>
            <w:r>
              <w:rPr>
                <w:i/>
                <w:sz w:val="28"/>
                <w:szCs w:val="28"/>
              </w:rPr>
              <w:t xml:space="preserve">devolverla con la información completa </w:t>
            </w:r>
            <w:r w:rsidRPr="000B1E1A">
              <w:rPr>
                <w:i/>
                <w:sz w:val="28"/>
                <w:szCs w:val="28"/>
              </w:rPr>
              <w:t>en los primeros 10 días siguientes de cada mes a la Oficina de Coordinación Técnica del PISAV, quien a su vez llevará un control de los informes mensuales recibidos y las razones por las cuales no se cuenta con alguno, con el fin de que sirva de insumo para la evaluación recomendada, no limitando esto las estadísticas que cada Jefatura solicite.</w:t>
            </w:r>
            <w:r>
              <w:rPr>
                <w:i/>
                <w:sz w:val="28"/>
                <w:szCs w:val="28"/>
              </w:rPr>
              <w:t xml:space="preserve"> </w:t>
            </w:r>
          </w:p>
          <w:p w:rsidR="00A16A11" w:rsidRPr="00C225C2" w:rsidRDefault="00A16A11" w:rsidP="009A3CC9">
            <w:pPr>
              <w:jc w:val="both"/>
              <w:rPr>
                <w:i/>
                <w:sz w:val="28"/>
                <w:szCs w:val="28"/>
              </w:rPr>
            </w:pPr>
          </w:p>
          <w:p w:rsidR="00A16A11" w:rsidRDefault="00A16A11" w:rsidP="009A3CC9">
            <w:pPr>
              <w:jc w:val="both"/>
              <w:rPr>
                <w:i/>
                <w:sz w:val="28"/>
                <w:szCs w:val="28"/>
              </w:rPr>
            </w:pPr>
            <w:r w:rsidRPr="005B7470">
              <w:rPr>
                <w:b/>
                <w:i/>
                <w:sz w:val="28"/>
                <w:szCs w:val="28"/>
              </w:rPr>
              <w:lastRenderedPageBreak/>
              <w:t>5.</w:t>
            </w:r>
            <w:r>
              <w:rPr>
                <w:b/>
                <w:i/>
                <w:sz w:val="28"/>
                <w:szCs w:val="28"/>
              </w:rPr>
              <w:t>7</w:t>
            </w:r>
            <w:r w:rsidRPr="005B7470">
              <w:rPr>
                <w:b/>
                <w:i/>
                <w:sz w:val="28"/>
                <w:szCs w:val="28"/>
              </w:rPr>
              <w:t>.-</w:t>
            </w:r>
            <w:r w:rsidRPr="00C225C2">
              <w:rPr>
                <w:i/>
                <w:sz w:val="28"/>
                <w:szCs w:val="28"/>
              </w:rPr>
              <w:t xml:space="preserve"> </w:t>
            </w:r>
            <w:r>
              <w:rPr>
                <w:i/>
                <w:sz w:val="28"/>
                <w:szCs w:val="28"/>
              </w:rPr>
              <w:t>Con el fin de dar el mayor aprovechamiento posible a los recursos de la Institución, e</w:t>
            </w:r>
            <w:r w:rsidRPr="00523DCA">
              <w:rPr>
                <w:i/>
                <w:sz w:val="28"/>
                <w:szCs w:val="28"/>
              </w:rPr>
              <w:t xml:space="preserve">l destino de estas plazas estará supeditado a que </w:t>
            </w:r>
            <w:r>
              <w:rPr>
                <w:i/>
                <w:sz w:val="28"/>
                <w:szCs w:val="28"/>
              </w:rPr>
              <w:t>la Oficina de PISAV Siquirres inicie labores a más tardar en agosto de 2018.</w:t>
            </w:r>
          </w:p>
          <w:p w:rsidR="00A16A11" w:rsidRDefault="00A16A11" w:rsidP="009A3CC9">
            <w:pPr>
              <w:jc w:val="both"/>
              <w:rPr>
                <w:i/>
                <w:sz w:val="28"/>
                <w:szCs w:val="28"/>
              </w:rPr>
            </w:pPr>
          </w:p>
          <w:p w:rsidR="00A16A11" w:rsidRDefault="00A16A11" w:rsidP="009A3CC9">
            <w:pPr>
              <w:jc w:val="both"/>
              <w:rPr>
                <w:i/>
                <w:sz w:val="28"/>
                <w:szCs w:val="28"/>
              </w:rPr>
            </w:pPr>
            <w:r w:rsidRPr="00A10351">
              <w:rPr>
                <w:b/>
                <w:i/>
                <w:sz w:val="28"/>
                <w:szCs w:val="28"/>
              </w:rPr>
              <w:t>5.</w:t>
            </w:r>
            <w:r>
              <w:rPr>
                <w:b/>
                <w:i/>
                <w:sz w:val="28"/>
                <w:szCs w:val="28"/>
              </w:rPr>
              <w:t>8</w:t>
            </w:r>
            <w:r w:rsidRPr="00A10351">
              <w:rPr>
                <w:b/>
                <w:i/>
                <w:sz w:val="28"/>
                <w:szCs w:val="28"/>
              </w:rPr>
              <w:t>.-</w:t>
            </w:r>
            <w:r>
              <w:rPr>
                <w:i/>
                <w:sz w:val="28"/>
                <w:szCs w:val="28"/>
              </w:rPr>
              <w:t xml:space="preserve"> Por otra parte, c</w:t>
            </w:r>
            <w:r w:rsidRPr="001F09C8">
              <w:rPr>
                <w:i/>
                <w:sz w:val="28"/>
                <w:szCs w:val="28"/>
              </w:rPr>
              <w:t>on el objetivo de hacer un máximo aprovechamiento de los recursos asignados para fines específicos que fueron creados, si en un futuro se pretende extender la modalidad PISAV a otras localidades del país, se deberá disponer que el otorgamiento del recurso solicitado quede sujeto a que la Coordinación Técnica del PISAV realice un estudio de factibilidad de la zona y se verifiquen las posibilidades de espacio físico y/o alternativas de arrendamiento y construcción de edificios, ajustados a las necesidades de esta modalidad de trabajo.</w:t>
            </w:r>
          </w:p>
          <w:p w:rsidR="00A16A11" w:rsidRDefault="00A16A11" w:rsidP="009A3CC9">
            <w:pPr>
              <w:jc w:val="both"/>
              <w:rPr>
                <w:i/>
                <w:sz w:val="28"/>
                <w:szCs w:val="28"/>
              </w:rPr>
            </w:pPr>
          </w:p>
          <w:p w:rsidR="00A16A11" w:rsidRDefault="00A16A11" w:rsidP="009A3CC9">
            <w:pPr>
              <w:jc w:val="both"/>
              <w:rPr>
                <w:i/>
                <w:sz w:val="28"/>
                <w:szCs w:val="28"/>
              </w:rPr>
            </w:pPr>
            <w:r w:rsidRPr="00376EF1">
              <w:rPr>
                <w:b/>
                <w:i/>
                <w:sz w:val="28"/>
                <w:szCs w:val="28"/>
              </w:rPr>
              <w:t>5.9.</w:t>
            </w:r>
            <w:r>
              <w:rPr>
                <w:b/>
                <w:i/>
                <w:sz w:val="28"/>
                <w:szCs w:val="28"/>
              </w:rPr>
              <w:t>-</w:t>
            </w:r>
            <w:r>
              <w:rPr>
                <w:i/>
                <w:sz w:val="28"/>
                <w:szCs w:val="28"/>
              </w:rPr>
              <w:t xml:space="preserve"> El equipo de apoyo para implantar deberá realizar las labores en el 2018 con la finalidad de preparar el escenario para la entrada en vigencia del nuevo modelo de trabajo.</w:t>
            </w:r>
          </w:p>
          <w:p w:rsidR="00A16A11" w:rsidRDefault="00A16A11" w:rsidP="009A3CC9">
            <w:pPr>
              <w:jc w:val="both"/>
              <w:rPr>
                <w:i/>
                <w:sz w:val="28"/>
                <w:szCs w:val="28"/>
              </w:rPr>
            </w:pPr>
          </w:p>
          <w:p w:rsidR="00A16A11" w:rsidRDefault="00A16A11" w:rsidP="009A3CC9">
            <w:pPr>
              <w:jc w:val="both"/>
              <w:rPr>
                <w:i/>
                <w:sz w:val="28"/>
                <w:szCs w:val="28"/>
              </w:rPr>
            </w:pPr>
            <w:r w:rsidRPr="005B7470">
              <w:rPr>
                <w:b/>
                <w:i/>
                <w:sz w:val="28"/>
                <w:szCs w:val="28"/>
              </w:rPr>
              <w:t>5.</w:t>
            </w:r>
            <w:r>
              <w:rPr>
                <w:b/>
                <w:i/>
                <w:sz w:val="28"/>
                <w:szCs w:val="28"/>
              </w:rPr>
              <w:t>10</w:t>
            </w:r>
            <w:r w:rsidRPr="005B7470">
              <w:rPr>
                <w:b/>
                <w:i/>
                <w:sz w:val="28"/>
                <w:szCs w:val="28"/>
              </w:rPr>
              <w:t>.-</w:t>
            </w:r>
            <w:r w:rsidRPr="00C225C2">
              <w:rPr>
                <w:i/>
                <w:sz w:val="28"/>
                <w:szCs w:val="28"/>
              </w:rPr>
              <w:t xml:space="preserve"> </w:t>
            </w:r>
            <w:r w:rsidRPr="00C0133C">
              <w:rPr>
                <w:i/>
                <w:sz w:val="28"/>
                <w:szCs w:val="28"/>
              </w:rPr>
              <w:t>Finalmente, deberá la Coordinación Técnica del PISAV hacer la reserva presupuestaria correspondiente en el 2019, para el pago de alquiler de edificio donde se ubique la modalidad PISAV en Siquirres, debido que apenas se estará realizando en el 2018 la contratación correspondiente a este inmueble.</w:t>
            </w:r>
          </w:p>
          <w:p w:rsidR="00A16A11" w:rsidRPr="00C225C2" w:rsidRDefault="00A16A11" w:rsidP="009A3CC9">
            <w:pPr>
              <w:ind w:right="478"/>
              <w:jc w:val="both"/>
              <w:rPr>
                <w:i/>
                <w:sz w:val="28"/>
                <w:szCs w:val="28"/>
              </w:rPr>
            </w:pPr>
          </w:p>
        </w:tc>
      </w:tr>
    </w:tbl>
    <w:p w:rsidR="00A16A11" w:rsidRPr="00EF6043" w:rsidRDefault="00A16A11" w:rsidP="00A16A11">
      <w:pPr>
        <w:jc w:val="center"/>
        <w:rPr>
          <w:rFonts w:ascii="Calibri" w:hAnsi="Calibri"/>
          <w:sz w:val="40"/>
          <w:szCs w:val="4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5"/>
        <w:gridCol w:w="8353"/>
      </w:tblGrid>
      <w:tr w:rsidR="00A16A11" w:rsidRPr="00EF6043" w:rsidTr="009A3CC9">
        <w:tc>
          <w:tcPr>
            <w:tcW w:w="2415" w:type="dxa"/>
            <w:shd w:val="clear" w:color="auto" w:fill="B3B3B3"/>
          </w:tcPr>
          <w:p w:rsidR="00A16A11" w:rsidRPr="00EF6043" w:rsidRDefault="00A16A11" w:rsidP="009A3CC9">
            <w:pPr>
              <w:jc w:val="right"/>
              <w:rPr>
                <w:b/>
                <w:sz w:val="28"/>
                <w:szCs w:val="28"/>
              </w:rPr>
            </w:pPr>
            <w:r w:rsidRPr="00EF6043">
              <w:rPr>
                <w:b/>
                <w:sz w:val="28"/>
                <w:szCs w:val="28"/>
              </w:rPr>
              <w:t>Realizado por:</w:t>
            </w:r>
          </w:p>
        </w:tc>
        <w:tc>
          <w:tcPr>
            <w:tcW w:w="8353" w:type="dxa"/>
          </w:tcPr>
          <w:p w:rsidR="00A16A11" w:rsidRPr="00EF6043" w:rsidRDefault="00A16A11" w:rsidP="009A3CC9">
            <w:pPr>
              <w:jc w:val="both"/>
              <w:rPr>
                <w:bCs/>
                <w:i/>
                <w:sz w:val="28"/>
                <w:szCs w:val="28"/>
              </w:rPr>
            </w:pPr>
            <w:r w:rsidRPr="00EF6043">
              <w:rPr>
                <w:bCs/>
                <w:i/>
                <w:sz w:val="28"/>
                <w:szCs w:val="28"/>
              </w:rPr>
              <w:t>Licda. Priscilla Romero Calderón</w:t>
            </w:r>
            <w:r>
              <w:rPr>
                <w:bCs/>
                <w:i/>
                <w:sz w:val="28"/>
                <w:szCs w:val="28"/>
              </w:rPr>
              <w:t xml:space="preserve"> y</w:t>
            </w:r>
            <w:r w:rsidRPr="00EF6043">
              <w:rPr>
                <w:bCs/>
                <w:i/>
                <w:sz w:val="28"/>
                <w:szCs w:val="28"/>
              </w:rPr>
              <w:t xml:space="preserve"> Licda. Marlene Alpízar López, Profesional</w:t>
            </w:r>
            <w:r>
              <w:rPr>
                <w:bCs/>
                <w:i/>
                <w:sz w:val="28"/>
                <w:szCs w:val="28"/>
              </w:rPr>
              <w:t>es</w:t>
            </w:r>
            <w:r w:rsidRPr="00EF6043">
              <w:rPr>
                <w:bCs/>
                <w:i/>
                <w:sz w:val="28"/>
                <w:szCs w:val="28"/>
              </w:rPr>
              <w:t xml:space="preserve"> 2</w:t>
            </w:r>
            <w:r>
              <w:rPr>
                <w:bCs/>
                <w:i/>
                <w:sz w:val="28"/>
                <w:szCs w:val="28"/>
              </w:rPr>
              <w:t>.</w:t>
            </w:r>
            <w:r w:rsidRPr="00EF6043">
              <w:rPr>
                <w:bCs/>
                <w:i/>
                <w:sz w:val="28"/>
                <w:szCs w:val="28"/>
              </w:rPr>
              <w:t xml:space="preserve"> </w:t>
            </w:r>
          </w:p>
        </w:tc>
      </w:tr>
      <w:tr w:rsidR="00A16A11" w:rsidRPr="00EF6043" w:rsidTr="009A3CC9">
        <w:tc>
          <w:tcPr>
            <w:tcW w:w="2415" w:type="dxa"/>
            <w:shd w:val="clear" w:color="auto" w:fill="B3B3B3"/>
          </w:tcPr>
          <w:p w:rsidR="00A16A11" w:rsidRPr="00EF6043" w:rsidRDefault="00A16A11" w:rsidP="009A3CC9">
            <w:pPr>
              <w:jc w:val="right"/>
              <w:rPr>
                <w:b/>
                <w:sz w:val="28"/>
                <w:szCs w:val="28"/>
              </w:rPr>
            </w:pPr>
            <w:r w:rsidRPr="00EF6043">
              <w:rPr>
                <w:b/>
                <w:sz w:val="28"/>
                <w:szCs w:val="28"/>
              </w:rPr>
              <w:t>Aprobado por:</w:t>
            </w:r>
          </w:p>
        </w:tc>
        <w:tc>
          <w:tcPr>
            <w:tcW w:w="8353" w:type="dxa"/>
          </w:tcPr>
          <w:p w:rsidR="00A16A11" w:rsidRPr="00EF6043" w:rsidRDefault="00A16A11" w:rsidP="009A3CC9">
            <w:pPr>
              <w:jc w:val="both"/>
              <w:rPr>
                <w:bCs/>
                <w:i/>
                <w:sz w:val="28"/>
                <w:szCs w:val="28"/>
              </w:rPr>
            </w:pPr>
            <w:r w:rsidRPr="00EF6043">
              <w:rPr>
                <w:bCs/>
                <w:i/>
                <w:sz w:val="28"/>
                <w:szCs w:val="28"/>
              </w:rPr>
              <w:t xml:space="preserve">Lic. </w:t>
            </w:r>
            <w:r>
              <w:rPr>
                <w:bCs/>
                <w:i/>
                <w:sz w:val="28"/>
                <w:szCs w:val="28"/>
              </w:rPr>
              <w:t>Minor Anchia Vargas</w:t>
            </w:r>
            <w:r w:rsidRPr="00EF6043">
              <w:rPr>
                <w:bCs/>
                <w:i/>
                <w:sz w:val="28"/>
                <w:szCs w:val="28"/>
              </w:rPr>
              <w:t>, Jefe</w:t>
            </w:r>
            <w:r>
              <w:rPr>
                <w:bCs/>
                <w:i/>
                <w:sz w:val="28"/>
                <w:szCs w:val="28"/>
              </w:rPr>
              <w:t xml:space="preserve"> a.í.</w:t>
            </w:r>
            <w:r w:rsidRPr="00EF6043">
              <w:rPr>
                <w:bCs/>
                <w:i/>
                <w:sz w:val="28"/>
                <w:szCs w:val="28"/>
              </w:rPr>
              <w:t xml:space="preserve"> Subproceso </w:t>
            </w:r>
            <w:r>
              <w:rPr>
                <w:bCs/>
                <w:i/>
                <w:sz w:val="28"/>
                <w:szCs w:val="28"/>
              </w:rPr>
              <w:t>Organización Institucional.</w:t>
            </w:r>
          </w:p>
        </w:tc>
      </w:tr>
      <w:tr w:rsidR="00A16A11" w:rsidRPr="00EF6043" w:rsidTr="009A3CC9">
        <w:tc>
          <w:tcPr>
            <w:tcW w:w="2415" w:type="dxa"/>
            <w:shd w:val="clear" w:color="auto" w:fill="B3B3B3"/>
          </w:tcPr>
          <w:p w:rsidR="00A16A11" w:rsidRPr="00EF6043" w:rsidRDefault="00A16A11" w:rsidP="009A3CC9">
            <w:pPr>
              <w:jc w:val="right"/>
              <w:rPr>
                <w:b/>
                <w:sz w:val="28"/>
                <w:szCs w:val="28"/>
              </w:rPr>
            </w:pPr>
            <w:r w:rsidRPr="00EF6043">
              <w:rPr>
                <w:b/>
                <w:sz w:val="28"/>
                <w:szCs w:val="28"/>
              </w:rPr>
              <w:t>Visto bueno:</w:t>
            </w:r>
          </w:p>
        </w:tc>
        <w:tc>
          <w:tcPr>
            <w:tcW w:w="8353" w:type="dxa"/>
          </w:tcPr>
          <w:p w:rsidR="00A16A11" w:rsidRPr="00EF6043" w:rsidRDefault="00A16A11" w:rsidP="009A3CC9">
            <w:pPr>
              <w:jc w:val="both"/>
              <w:rPr>
                <w:bCs/>
                <w:i/>
                <w:sz w:val="28"/>
                <w:szCs w:val="28"/>
              </w:rPr>
            </w:pPr>
            <w:r>
              <w:rPr>
                <w:bCs/>
                <w:i/>
                <w:sz w:val="28"/>
                <w:szCs w:val="28"/>
              </w:rPr>
              <w:t xml:space="preserve">Licda. </w:t>
            </w:r>
            <w:r w:rsidRPr="00EE0EB9">
              <w:rPr>
                <w:bCs/>
                <w:i/>
                <w:sz w:val="28"/>
                <w:szCs w:val="28"/>
              </w:rPr>
              <w:t>Nacira Valverde Bermúdez</w:t>
            </w:r>
            <w:r w:rsidRPr="00EF6043">
              <w:rPr>
                <w:bCs/>
                <w:i/>
                <w:sz w:val="28"/>
                <w:szCs w:val="28"/>
              </w:rPr>
              <w:t xml:space="preserve">, </w:t>
            </w:r>
            <w:r>
              <w:rPr>
                <w:bCs/>
                <w:i/>
                <w:sz w:val="28"/>
                <w:szCs w:val="28"/>
              </w:rPr>
              <w:t>Directora a.í. de Planificación</w:t>
            </w:r>
          </w:p>
        </w:tc>
      </w:tr>
    </w:tbl>
    <w:p w:rsidR="00A16A11" w:rsidRDefault="00A16A11" w:rsidP="00A16A11">
      <w:pPr>
        <w:rPr>
          <w:rFonts w:ascii="Calibri" w:hAnsi="Calibri"/>
          <w:sz w:val="30"/>
          <w:szCs w:val="30"/>
        </w:rPr>
      </w:pPr>
    </w:p>
    <w:p w:rsidR="00A16A11" w:rsidRPr="00376EF1" w:rsidRDefault="00A16A11" w:rsidP="00A16A11">
      <w:pPr>
        <w:rPr>
          <w:rFonts w:ascii="Calibri" w:hAnsi="Calibri"/>
          <w:sz w:val="30"/>
          <w:szCs w:val="30"/>
        </w:rPr>
      </w:pPr>
      <w:r w:rsidRPr="00376EF1">
        <w:rPr>
          <w:rFonts w:ascii="Calibri" w:hAnsi="Calibri"/>
          <w:sz w:val="30"/>
          <w:szCs w:val="30"/>
        </w:rPr>
        <w:t>xba</w:t>
      </w:r>
      <w:r w:rsidRPr="00376EF1">
        <w:rPr>
          <w:rFonts w:ascii="Calibri" w:hAnsi="Calibri"/>
          <w:sz w:val="30"/>
          <w:szCs w:val="30"/>
        </w:rPr>
        <w:br w:type="page"/>
      </w:r>
    </w:p>
    <w:p w:rsidR="00A16A11" w:rsidRDefault="00A16A11" w:rsidP="00A16A11">
      <w:pPr>
        <w:jc w:val="center"/>
        <w:rPr>
          <w:b/>
          <w:sz w:val="28"/>
          <w:szCs w:val="28"/>
        </w:rPr>
      </w:pPr>
      <w:r w:rsidRPr="00430675">
        <w:rPr>
          <w:b/>
          <w:sz w:val="28"/>
          <w:szCs w:val="28"/>
        </w:rPr>
        <w:lastRenderedPageBreak/>
        <w:t>A</w:t>
      </w:r>
      <w:r>
        <w:rPr>
          <w:b/>
          <w:sz w:val="28"/>
          <w:szCs w:val="28"/>
        </w:rPr>
        <w:t>NEXO</w:t>
      </w:r>
      <w:r w:rsidRPr="00430675">
        <w:rPr>
          <w:b/>
          <w:sz w:val="28"/>
          <w:szCs w:val="28"/>
        </w:rPr>
        <w:t xml:space="preserve"> 1</w:t>
      </w:r>
    </w:p>
    <w:p w:rsidR="00A16A11" w:rsidRPr="00430675" w:rsidRDefault="00A16A11" w:rsidP="00A16A11">
      <w:pPr>
        <w:jc w:val="center"/>
        <w:rPr>
          <w:b/>
          <w:sz w:val="28"/>
          <w:szCs w:val="28"/>
        </w:rPr>
      </w:pPr>
    </w:p>
    <w:p w:rsidR="00A16A11" w:rsidRDefault="00A16A11" w:rsidP="00A16A11">
      <w:pPr>
        <w:jc w:val="center"/>
        <w:rPr>
          <w:sz w:val="28"/>
          <w:szCs w:val="28"/>
        </w:rPr>
      </w:pPr>
      <w:r w:rsidRPr="00430675">
        <w:rPr>
          <w:sz w:val="28"/>
          <w:szCs w:val="28"/>
        </w:rPr>
        <w:t>Informe de labores del personal asignado para</w:t>
      </w:r>
      <w:r>
        <w:rPr>
          <w:sz w:val="28"/>
          <w:szCs w:val="28"/>
        </w:rPr>
        <w:t xml:space="preserve"> </w:t>
      </w:r>
      <w:r w:rsidRPr="00430675">
        <w:rPr>
          <w:sz w:val="28"/>
          <w:szCs w:val="28"/>
        </w:rPr>
        <w:t>la modalidad PISAV</w:t>
      </w:r>
    </w:p>
    <w:p w:rsidR="00A16A11" w:rsidRPr="00430675" w:rsidRDefault="00A16A11" w:rsidP="00A16A11">
      <w:pPr>
        <w:jc w:val="center"/>
        <w:rPr>
          <w:sz w:val="28"/>
          <w:szCs w:val="28"/>
        </w:rPr>
      </w:pPr>
      <w:r w:rsidRPr="00430675">
        <w:rPr>
          <w:sz w:val="28"/>
          <w:szCs w:val="28"/>
        </w:rPr>
        <w:t xml:space="preserve">en </w:t>
      </w:r>
      <w:r>
        <w:rPr>
          <w:sz w:val="28"/>
          <w:szCs w:val="28"/>
        </w:rPr>
        <w:t>Siquirres,</w:t>
      </w:r>
      <w:r w:rsidRPr="00AE6D44">
        <w:rPr>
          <w:sz w:val="28"/>
          <w:szCs w:val="28"/>
        </w:rPr>
        <w:t xml:space="preserve"> </w:t>
      </w:r>
      <w:r w:rsidRPr="00430675">
        <w:rPr>
          <w:sz w:val="28"/>
          <w:szCs w:val="28"/>
        </w:rPr>
        <w:t>durante el 201</w:t>
      </w:r>
      <w:r>
        <w:rPr>
          <w:sz w:val="28"/>
          <w:szCs w:val="28"/>
        </w:rPr>
        <w:t>7</w:t>
      </w:r>
    </w:p>
    <w:p w:rsidR="00A16A11" w:rsidRDefault="00A16A11" w:rsidP="00A16A11">
      <w:pPr>
        <w:rPr>
          <w:sz w:val="28"/>
          <w:szCs w:val="28"/>
        </w:rPr>
      </w:pPr>
    </w:p>
    <w:tbl>
      <w:tblPr>
        <w:tblStyle w:val="Tablaconcuadrcula"/>
        <w:tblW w:w="0" w:type="auto"/>
        <w:tblLook w:val="04A0"/>
      </w:tblPr>
      <w:tblGrid>
        <w:gridCol w:w="5086"/>
        <w:gridCol w:w="5087"/>
      </w:tblGrid>
      <w:tr w:rsidR="00A16A11" w:rsidRPr="0008740E" w:rsidTr="009A3CC9">
        <w:trPr>
          <w:trHeight w:val="559"/>
        </w:trPr>
        <w:tc>
          <w:tcPr>
            <w:tcW w:w="5086" w:type="dxa"/>
            <w:shd w:val="clear" w:color="auto" w:fill="365F91" w:themeFill="accent1" w:themeFillShade="BF"/>
            <w:vAlign w:val="center"/>
          </w:tcPr>
          <w:p w:rsidR="00A16A11" w:rsidRPr="0008740E" w:rsidRDefault="00A16A11" w:rsidP="009A3CC9">
            <w:pPr>
              <w:jc w:val="center"/>
              <w:rPr>
                <w:b/>
                <w:color w:val="FFFFFF" w:themeColor="background1"/>
              </w:rPr>
            </w:pPr>
            <w:r w:rsidRPr="0008740E">
              <w:rPr>
                <w:b/>
                <w:color w:val="FFFFFF" w:themeColor="background1"/>
              </w:rPr>
              <w:t>JUEZA O JUEZ 1</w:t>
            </w:r>
          </w:p>
        </w:tc>
        <w:tc>
          <w:tcPr>
            <w:tcW w:w="5087" w:type="dxa"/>
            <w:shd w:val="clear" w:color="auto" w:fill="365F91" w:themeFill="accent1" w:themeFillShade="BF"/>
            <w:vAlign w:val="center"/>
          </w:tcPr>
          <w:p w:rsidR="00A16A11" w:rsidRPr="0008740E" w:rsidRDefault="00A16A11" w:rsidP="009A3CC9">
            <w:pPr>
              <w:jc w:val="center"/>
              <w:rPr>
                <w:b/>
                <w:color w:val="FFFFFF" w:themeColor="background1"/>
              </w:rPr>
            </w:pPr>
            <w:r w:rsidRPr="0008740E">
              <w:rPr>
                <w:b/>
                <w:color w:val="FFFFFF" w:themeColor="background1"/>
              </w:rPr>
              <w:t>TÉCNICA O TÉCNICO JUDICIAL 1</w:t>
            </w:r>
          </w:p>
          <w:p w:rsidR="00A16A11" w:rsidRPr="0008740E" w:rsidRDefault="00A16A11" w:rsidP="009A3CC9">
            <w:pPr>
              <w:jc w:val="center"/>
              <w:rPr>
                <w:b/>
                <w:color w:val="FFFFFF" w:themeColor="background1"/>
              </w:rPr>
            </w:pPr>
            <w:r w:rsidRPr="0008740E">
              <w:rPr>
                <w:b/>
                <w:color w:val="FFFFFF" w:themeColor="background1"/>
              </w:rPr>
              <w:t>(Audiencias Previas)</w:t>
            </w:r>
          </w:p>
        </w:tc>
      </w:tr>
      <w:tr w:rsidR="00A16A11" w:rsidTr="009A3CC9">
        <w:trPr>
          <w:trHeight w:val="1403"/>
        </w:trPr>
        <w:tc>
          <w:tcPr>
            <w:tcW w:w="5086" w:type="dxa"/>
          </w:tcPr>
          <w:p w:rsidR="00A16A11" w:rsidRDefault="00A16A11" w:rsidP="009A3CC9">
            <w:pPr>
              <w:rPr>
                <w:sz w:val="28"/>
                <w:szCs w:val="28"/>
              </w:rPr>
            </w:pPr>
          </w:p>
          <w:p w:rsidR="00A16A11" w:rsidRDefault="00A16A11" w:rsidP="009A3CC9">
            <w:pPr>
              <w:rPr>
                <w:sz w:val="28"/>
                <w:szCs w:val="28"/>
              </w:rPr>
            </w:pPr>
            <w:r w:rsidRPr="00F462B0">
              <w:object w:dxaOrig="1513" w:dyaOrig="960">
                <v:shape id="_x0000_i1025" type="#_x0000_t75" style="width:75.6pt;height:48pt" o:ole="">
                  <v:imagedata r:id="rId10" o:title=""/>
                </v:shape>
                <o:OLEObject Type="Embed" ProgID="LibreOffice.CalcDocument.1" ShapeID="_x0000_i1025" DrawAspect="Icon" ObjectID="_1582625736" r:id="rId11"/>
              </w:object>
            </w:r>
            <w:r w:rsidRPr="00F462B0">
              <w:object w:dxaOrig="1513" w:dyaOrig="960">
                <v:shape id="_x0000_i1026" type="#_x0000_t75" style="width:75.6pt;height:48pt" o:ole="">
                  <v:imagedata r:id="rId12" o:title=""/>
                </v:shape>
                <o:OLEObject Type="Embed" ProgID="LibreOffice.CalcDocument.1" ShapeID="_x0000_i1026" DrawAspect="Icon" ObjectID="_1582625737" r:id="rId13"/>
              </w:object>
            </w:r>
            <w:r w:rsidRPr="00F462B0">
              <w:object w:dxaOrig="1513" w:dyaOrig="960">
                <v:shape id="_x0000_i1027" type="#_x0000_t75" style="width:75.6pt;height:48pt" o:ole="">
                  <v:imagedata r:id="rId14" o:title=""/>
                </v:shape>
                <o:OLEObject Type="Embed" ProgID="LibreOffice.CalcDocument.1" ShapeID="_x0000_i1027" DrawAspect="Icon" ObjectID="_1582625738" r:id="rId15"/>
              </w:object>
            </w:r>
            <w:r w:rsidRPr="00F462B0">
              <w:object w:dxaOrig="1513" w:dyaOrig="960">
                <v:shape id="_x0000_i1028" type="#_x0000_t75" style="width:75.6pt;height:48pt" o:ole="">
                  <v:imagedata r:id="rId16" o:title=""/>
                </v:shape>
                <o:OLEObject Type="Embed" ProgID="LibreOffice.CalcDocument.1" ShapeID="_x0000_i1028" DrawAspect="Icon" ObjectID="_1582625739" r:id="rId17"/>
              </w:object>
            </w:r>
            <w:r w:rsidRPr="00F462B0">
              <w:object w:dxaOrig="1513" w:dyaOrig="960">
                <v:shape id="_x0000_i1029" type="#_x0000_t75" style="width:75.6pt;height:48pt" o:ole="">
                  <v:imagedata r:id="rId18" o:title=""/>
                </v:shape>
                <o:OLEObject Type="Embed" ProgID="LibreOffice.CalcDocument.1" ShapeID="_x0000_i1029" DrawAspect="Icon" ObjectID="_1582625740" r:id="rId19"/>
              </w:object>
            </w:r>
            <w:r w:rsidRPr="00F462B0">
              <w:object w:dxaOrig="1513" w:dyaOrig="960">
                <v:shape id="_x0000_i1030" type="#_x0000_t75" style="width:75.6pt;height:48pt" o:ole="">
                  <v:imagedata r:id="rId20" o:title=""/>
                </v:shape>
                <o:OLEObject Type="Embed" ProgID="LibreOffice.CalcDocument.1" ShapeID="_x0000_i1030" DrawAspect="Icon" ObjectID="_1582625741" r:id="rId21"/>
              </w:object>
            </w:r>
            <w:r w:rsidRPr="00F462B0">
              <w:object w:dxaOrig="1513" w:dyaOrig="960">
                <v:shape id="_x0000_i1031" type="#_x0000_t75" style="width:75.6pt;height:48pt" o:ole="">
                  <v:imagedata r:id="rId22" o:title=""/>
                </v:shape>
                <o:OLEObject Type="Embed" ProgID="Package" ShapeID="_x0000_i1031" DrawAspect="Icon" ObjectID="_1582625742" r:id="rId23"/>
              </w:object>
            </w:r>
            <w:r w:rsidRPr="00F462B0">
              <w:object w:dxaOrig="1513" w:dyaOrig="960">
                <v:shape id="_x0000_i1032" type="#_x0000_t75" style="width:75.6pt;height:48pt" o:ole="">
                  <v:imagedata r:id="rId24" o:title=""/>
                </v:shape>
                <o:OLEObject Type="Embed" ProgID="LibreOffice.CalcDocument.1" ShapeID="_x0000_i1032" DrawAspect="Icon" ObjectID="_1582625743" r:id="rId25"/>
              </w:object>
            </w:r>
            <w:r w:rsidRPr="00F462B0">
              <w:object w:dxaOrig="1513" w:dyaOrig="960">
                <v:shape id="_x0000_i1033" type="#_x0000_t75" style="width:75.6pt;height:48pt" o:ole="">
                  <v:imagedata r:id="rId26" o:title=""/>
                </v:shape>
                <o:OLEObject Type="Embed" ProgID="LibreOffice.CalcDocument.1" ShapeID="_x0000_i1033" DrawAspect="Icon" ObjectID="_1582625744" r:id="rId27"/>
              </w:object>
            </w:r>
            <w:r w:rsidRPr="00F462B0">
              <w:object w:dxaOrig="1513" w:dyaOrig="960">
                <v:shape id="_x0000_i1034" type="#_x0000_t75" style="width:75.6pt;height:48pt" o:ole="">
                  <v:imagedata r:id="rId28" o:title=""/>
                </v:shape>
                <o:OLEObject Type="Embed" ProgID="LibreOffice.CalcDocument.1" ShapeID="_x0000_i1034" DrawAspect="Icon" ObjectID="_1582625745" r:id="rId29"/>
              </w:object>
            </w:r>
            <w:r w:rsidRPr="00F462B0">
              <w:object w:dxaOrig="1513" w:dyaOrig="960">
                <v:shape id="_x0000_i1035" type="#_x0000_t75" style="width:75.6pt;height:48pt" o:ole="">
                  <v:imagedata r:id="rId30" o:title=""/>
                </v:shape>
                <o:OLEObject Type="Embed" ProgID="LibreOffice.CalcDocument.1" ShapeID="_x0000_i1035" DrawAspect="Icon" ObjectID="_1582625746" r:id="rId31"/>
              </w:object>
            </w:r>
            <w:r w:rsidRPr="00F462B0">
              <w:object w:dxaOrig="1513" w:dyaOrig="960">
                <v:shape id="_x0000_i1036" type="#_x0000_t75" style="width:75.6pt;height:48pt" o:ole="">
                  <v:imagedata r:id="rId32" o:title=""/>
                </v:shape>
                <o:OLEObject Type="Embed" ProgID="LibreOffice.CalcDocument.1" ShapeID="_x0000_i1036" DrawAspect="Icon" ObjectID="_1582625747" r:id="rId33"/>
              </w:object>
            </w:r>
          </w:p>
          <w:p w:rsidR="00A16A11" w:rsidRDefault="00A16A11" w:rsidP="009A3CC9">
            <w:pPr>
              <w:rPr>
                <w:sz w:val="28"/>
                <w:szCs w:val="28"/>
              </w:rPr>
            </w:pPr>
          </w:p>
        </w:tc>
        <w:tc>
          <w:tcPr>
            <w:tcW w:w="5087" w:type="dxa"/>
          </w:tcPr>
          <w:p w:rsidR="00A16A11" w:rsidRDefault="00A16A11" w:rsidP="009A3CC9">
            <w:pPr>
              <w:rPr>
                <w:sz w:val="28"/>
                <w:szCs w:val="28"/>
              </w:rPr>
            </w:pPr>
            <w:r w:rsidRPr="00F462B0">
              <w:rPr>
                <w:sz w:val="28"/>
                <w:szCs w:val="28"/>
              </w:rPr>
              <w:object w:dxaOrig="1513" w:dyaOrig="960">
                <v:shape id="_x0000_i1037" type="#_x0000_t75" style="width:75.6pt;height:48pt" o:ole="">
                  <v:imagedata r:id="rId34" o:title=""/>
                </v:shape>
                <o:OLEObject Type="Embed" ProgID="LibreOffice.CalcDocument.1" ShapeID="_x0000_i1037" DrawAspect="Icon" ObjectID="_1582625748" r:id="rId35"/>
              </w:object>
            </w:r>
            <w:r>
              <w:rPr>
                <w:sz w:val="28"/>
                <w:szCs w:val="28"/>
              </w:rPr>
              <w:t xml:space="preserve"> </w:t>
            </w:r>
            <w:r w:rsidRPr="00F462B0">
              <w:rPr>
                <w:sz w:val="28"/>
                <w:szCs w:val="28"/>
              </w:rPr>
              <w:object w:dxaOrig="1513" w:dyaOrig="960">
                <v:shape id="_x0000_i1038" type="#_x0000_t75" style="width:75.6pt;height:48pt" o:ole="">
                  <v:imagedata r:id="rId36" o:title=""/>
                </v:shape>
                <o:OLEObject Type="Embed" ProgID="LibreOffice.WriterDocument.1" ShapeID="_x0000_i1038" DrawAspect="Icon" ObjectID="_1582625749" r:id="rId37"/>
              </w:object>
            </w:r>
            <w:r w:rsidRPr="00F462B0">
              <w:rPr>
                <w:sz w:val="28"/>
                <w:szCs w:val="28"/>
              </w:rPr>
              <w:object w:dxaOrig="1513" w:dyaOrig="960">
                <v:shape id="_x0000_i1039" type="#_x0000_t75" style="width:75.6pt;height:48pt" o:ole="">
                  <v:imagedata r:id="rId38" o:title=""/>
                </v:shape>
                <o:OLEObject Type="Embed" ProgID="LibreOffice.CalcDocument.1" ShapeID="_x0000_i1039" DrawAspect="Icon" ObjectID="_1582625750" r:id="rId39"/>
              </w:object>
            </w:r>
            <w:r w:rsidRPr="00F462B0">
              <w:rPr>
                <w:sz w:val="28"/>
                <w:szCs w:val="28"/>
              </w:rPr>
              <w:object w:dxaOrig="1513" w:dyaOrig="960">
                <v:shape id="_x0000_i1040" type="#_x0000_t75" style="width:75.6pt;height:48pt" o:ole="">
                  <v:imagedata r:id="rId40" o:title=""/>
                </v:shape>
                <o:OLEObject Type="Embed" ProgID="LibreOffice.CalcDocument.1" ShapeID="_x0000_i1040" DrawAspect="Icon" ObjectID="_1582625751" r:id="rId41"/>
              </w:object>
            </w:r>
            <w:r w:rsidRPr="00F462B0">
              <w:rPr>
                <w:sz w:val="28"/>
                <w:szCs w:val="28"/>
              </w:rPr>
              <w:object w:dxaOrig="1513" w:dyaOrig="960">
                <v:shape id="_x0000_i1041" type="#_x0000_t75" style="width:75.6pt;height:48pt" o:ole="">
                  <v:imagedata r:id="rId42" o:title=""/>
                </v:shape>
                <o:OLEObject Type="Embed" ProgID="LibreOffice.CalcDocument.1" ShapeID="_x0000_i1041" DrawAspect="Icon" ObjectID="_1582625752" r:id="rId43"/>
              </w:object>
            </w:r>
            <w:r w:rsidRPr="00F462B0">
              <w:rPr>
                <w:sz w:val="28"/>
                <w:szCs w:val="28"/>
              </w:rPr>
              <w:object w:dxaOrig="1513" w:dyaOrig="960">
                <v:shape id="_x0000_i1042" type="#_x0000_t75" style="width:75.6pt;height:48pt" o:ole="">
                  <v:imagedata r:id="rId44" o:title=""/>
                </v:shape>
                <o:OLEObject Type="Embed" ProgID="LibreOffice.CalcDocument.1" ShapeID="_x0000_i1042" DrawAspect="Icon" ObjectID="_1582625753" r:id="rId45"/>
              </w:object>
            </w:r>
            <w:r w:rsidRPr="00F462B0">
              <w:rPr>
                <w:sz w:val="28"/>
                <w:szCs w:val="28"/>
              </w:rPr>
              <w:object w:dxaOrig="1513" w:dyaOrig="960">
                <v:shape id="_x0000_i1043" type="#_x0000_t75" style="width:75.6pt;height:48pt" o:ole="">
                  <v:imagedata r:id="rId46" o:title=""/>
                </v:shape>
                <o:OLEObject Type="Embed" ProgID="Package" ShapeID="_x0000_i1043" DrawAspect="Icon" ObjectID="_1582625754" r:id="rId47"/>
              </w:object>
            </w:r>
            <w:r w:rsidRPr="00F462B0">
              <w:rPr>
                <w:sz w:val="28"/>
                <w:szCs w:val="28"/>
              </w:rPr>
              <w:object w:dxaOrig="1513" w:dyaOrig="960">
                <v:shape id="_x0000_i1044" type="#_x0000_t75" style="width:75.6pt;height:48pt" o:ole="">
                  <v:imagedata r:id="rId48" o:title=""/>
                </v:shape>
                <o:OLEObject Type="Embed" ProgID="LibreOffice.CalcDocument.1" ShapeID="_x0000_i1044" DrawAspect="Icon" ObjectID="_1582625755" r:id="rId49"/>
              </w:object>
            </w:r>
            <w:bookmarkStart w:id="3" w:name="_MON_1582444536"/>
            <w:bookmarkEnd w:id="3"/>
            <w:bookmarkStart w:id="4" w:name="_MON_1582444695"/>
            <w:bookmarkEnd w:id="4"/>
            <w:r w:rsidRPr="00F462B0">
              <w:rPr>
                <w:sz w:val="28"/>
                <w:szCs w:val="28"/>
              </w:rPr>
              <w:object w:dxaOrig="1513" w:dyaOrig="960">
                <v:shape id="_x0000_i1045" type="#_x0000_t75" style="width:75.6pt;height:48pt" o:ole="">
                  <v:imagedata r:id="rId50" o:title=""/>
                </v:shape>
                <o:OLEObject Type="Embed" ProgID="Word.Document.12" ShapeID="_x0000_i1045" DrawAspect="Icon" ObjectID="_1582625756" r:id="rId51">
                  <o:FieldCodes>\s</o:FieldCodes>
                </o:OLEObject>
              </w:object>
            </w:r>
          </w:p>
          <w:bookmarkStart w:id="5" w:name="_MON_1582444554"/>
          <w:bookmarkEnd w:id="5"/>
          <w:bookmarkStart w:id="6" w:name="_MON_1582444709"/>
          <w:bookmarkEnd w:id="6"/>
          <w:p w:rsidR="00A16A11" w:rsidRDefault="00A16A11" w:rsidP="009A3CC9">
            <w:pPr>
              <w:rPr>
                <w:sz w:val="28"/>
                <w:szCs w:val="28"/>
              </w:rPr>
            </w:pPr>
            <w:r w:rsidRPr="00F462B0">
              <w:rPr>
                <w:sz w:val="28"/>
                <w:szCs w:val="28"/>
              </w:rPr>
              <w:object w:dxaOrig="1513" w:dyaOrig="960">
                <v:shape id="_x0000_i1046" type="#_x0000_t75" style="width:75.6pt;height:48pt" o:ole="">
                  <v:imagedata r:id="rId52" o:title=""/>
                </v:shape>
                <o:OLEObject Type="Embed" ProgID="Word.Document.12" ShapeID="_x0000_i1046" DrawAspect="Icon" ObjectID="_1582625757" r:id="rId53">
                  <o:FieldCodes>\s</o:FieldCodes>
                </o:OLEObject>
              </w:object>
            </w:r>
            <w:bookmarkStart w:id="7" w:name="_MON_1582444575"/>
            <w:bookmarkEnd w:id="7"/>
            <w:bookmarkStart w:id="8" w:name="_MON_1582444722"/>
            <w:bookmarkEnd w:id="8"/>
            <w:r w:rsidRPr="00F462B0">
              <w:rPr>
                <w:sz w:val="28"/>
                <w:szCs w:val="28"/>
              </w:rPr>
              <w:object w:dxaOrig="1513" w:dyaOrig="960">
                <v:shape id="_x0000_i1047" type="#_x0000_t75" style="width:75.6pt;height:48pt" o:ole="">
                  <v:imagedata r:id="rId54" o:title=""/>
                </v:shape>
                <o:OLEObject Type="Embed" ProgID="Word.Document.12" ShapeID="_x0000_i1047" DrawAspect="Icon" ObjectID="_1582625758" r:id="rId55">
                  <o:FieldCodes>\s</o:FieldCodes>
                </o:OLEObject>
              </w:object>
            </w:r>
            <w:bookmarkStart w:id="9" w:name="_MON_1582444589"/>
            <w:bookmarkEnd w:id="9"/>
            <w:bookmarkStart w:id="10" w:name="_MON_1582444735"/>
            <w:bookmarkEnd w:id="10"/>
            <w:r w:rsidRPr="00F462B0">
              <w:rPr>
                <w:sz w:val="28"/>
                <w:szCs w:val="28"/>
              </w:rPr>
              <w:object w:dxaOrig="1513" w:dyaOrig="960">
                <v:shape id="_x0000_i1048" type="#_x0000_t75" style="width:75.6pt;height:48pt" o:ole="">
                  <v:imagedata r:id="rId56" o:title=""/>
                </v:shape>
                <o:OLEObject Type="Embed" ProgID="Word.Document.12" ShapeID="_x0000_i1048" DrawAspect="Icon" ObjectID="_1582625759" r:id="rId57">
                  <o:FieldCodes>\s</o:FieldCodes>
                </o:OLEObject>
              </w:object>
            </w:r>
          </w:p>
        </w:tc>
      </w:tr>
    </w:tbl>
    <w:p w:rsidR="00A16A11" w:rsidRDefault="00A16A11" w:rsidP="00A16A11">
      <w:pPr>
        <w:rPr>
          <w:sz w:val="28"/>
          <w:szCs w:val="28"/>
        </w:rPr>
      </w:pPr>
    </w:p>
    <w:tbl>
      <w:tblPr>
        <w:tblStyle w:val="Tablaconcuadrcula"/>
        <w:tblW w:w="0" w:type="auto"/>
        <w:tblLook w:val="04A0"/>
      </w:tblPr>
      <w:tblGrid>
        <w:gridCol w:w="5086"/>
        <w:gridCol w:w="5087"/>
      </w:tblGrid>
      <w:tr w:rsidR="00A16A11" w:rsidRPr="0008740E" w:rsidTr="009A3CC9">
        <w:trPr>
          <w:trHeight w:val="559"/>
        </w:trPr>
        <w:tc>
          <w:tcPr>
            <w:tcW w:w="5086" w:type="dxa"/>
            <w:shd w:val="clear" w:color="auto" w:fill="365F91" w:themeFill="accent1" w:themeFillShade="BF"/>
            <w:vAlign w:val="center"/>
          </w:tcPr>
          <w:p w:rsidR="00A16A11" w:rsidRPr="0008740E" w:rsidRDefault="00A16A11" w:rsidP="009A3CC9">
            <w:pPr>
              <w:jc w:val="center"/>
              <w:rPr>
                <w:b/>
                <w:color w:val="FFFFFF" w:themeColor="background1"/>
              </w:rPr>
            </w:pPr>
            <w:r w:rsidRPr="0008740E">
              <w:rPr>
                <w:b/>
                <w:color w:val="FFFFFF" w:themeColor="background1"/>
              </w:rPr>
              <w:t>TÉCNICA O TÉCNICO JUDICIAL 1</w:t>
            </w:r>
          </w:p>
          <w:p w:rsidR="00A16A11" w:rsidRPr="0008740E" w:rsidRDefault="00A16A11" w:rsidP="009A3CC9">
            <w:pPr>
              <w:jc w:val="center"/>
              <w:rPr>
                <w:b/>
                <w:color w:val="FFFFFF" w:themeColor="background1"/>
              </w:rPr>
            </w:pPr>
            <w:r w:rsidRPr="0008740E">
              <w:rPr>
                <w:b/>
                <w:color w:val="FFFFFF" w:themeColor="background1"/>
              </w:rPr>
              <w:t>(Manifestador)</w:t>
            </w:r>
          </w:p>
        </w:tc>
        <w:tc>
          <w:tcPr>
            <w:tcW w:w="5087" w:type="dxa"/>
            <w:shd w:val="clear" w:color="auto" w:fill="365F91" w:themeFill="accent1" w:themeFillShade="BF"/>
            <w:vAlign w:val="center"/>
          </w:tcPr>
          <w:p w:rsidR="00A16A11" w:rsidRDefault="00A16A11" w:rsidP="009A3CC9">
            <w:pPr>
              <w:jc w:val="center"/>
              <w:rPr>
                <w:b/>
                <w:color w:val="FFFFFF" w:themeColor="background1"/>
              </w:rPr>
            </w:pPr>
            <w:r>
              <w:rPr>
                <w:b/>
                <w:color w:val="FFFFFF" w:themeColor="background1"/>
              </w:rPr>
              <w:t xml:space="preserve">TÉCNICA O TÉCNICO </w:t>
            </w:r>
          </w:p>
          <w:p w:rsidR="00A16A11" w:rsidRPr="0008740E" w:rsidRDefault="00A16A11" w:rsidP="009A3CC9">
            <w:pPr>
              <w:jc w:val="center"/>
              <w:rPr>
                <w:b/>
                <w:color w:val="FFFFFF" w:themeColor="background1"/>
              </w:rPr>
            </w:pPr>
            <w:r>
              <w:rPr>
                <w:b/>
                <w:color w:val="FFFFFF" w:themeColor="background1"/>
              </w:rPr>
              <w:t>ADMINIS</w:t>
            </w:r>
            <w:r w:rsidRPr="0008740E">
              <w:rPr>
                <w:b/>
                <w:color w:val="FFFFFF" w:themeColor="background1"/>
              </w:rPr>
              <w:t>TRATIVO 2</w:t>
            </w:r>
          </w:p>
        </w:tc>
      </w:tr>
      <w:bookmarkStart w:id="11" w:name="_MON_1582456888"/>
      <w:bookmarkStart w:id="12" w:name="_MON_1582457187"/>
      <w:bookmarkEnd w:id="11"/>
      <w:bookmarkEnd w:id="12"/>
      <w:bookmarkStart w:id="13" w:name="_MON_1582456125"/>
      <w:bookmarkEnd w:id="13"/>
      <w:tr w:rsidR="00A16A11" w:rsidTr="009A3CC9">
        <w:trPr>
          <w:trHeight w:val="1403"/>
        </w:trPr>
        <w:tc>
          <w:tcPr>
            <w:tcW w:w="5086" w:type="dxa"/>
          </w:tcPr>
          <w:p w:rsidR="00A16A11" w:rsidRDefault="00A16A11" w:rsidP="009A3CC9">
            <w:pPr>
              <w:rPr>
                <w:sz w:val="28"/>
                <w:szCs w:val="28"/>
              </w:rPr>
            </w:pPr>
            <w:r w:rsidRPr="00F462B0">
              <w:rPr>
                <w:sz w:val="28"/>
                <w:szCs w:val="28"/>
              </w:rPr>
              <w:object w:dxaOrig="1513" w:dyaOrig="960">
                <v:shape id="_x0000_i1049" type="#_x0000_t75" style="width:75.6pt;height:48pt" o:ole="">
                  <v:imagedata r:id="rId58" o:title=""/>
                </v:shape>
                <o:OLEObject Type="Embed" ProgID="Word.Document.12" ShapeID="_x0000_i1049" DrawAspect="Icon" ObjectID="_1582625760" r:id="rId59">
                  <o:FieldCodes>\s</o:FieldCodes>
                </o:OLEObject>
              </w:object>
            </w:r>
            <w:r>
              <w:rPr>
                <w:sz w:val="28"/>
                <w:szCs w:val="28"/>
              </w:rPr>
              <w:t xml:space="preserve"> </w:t>
            </w:r>
            <w:bookmarkStart w:id="14" w:name="_MON_1582456902"/>
            <w:bookmarkStart w:id="15" w:name="_MON_1582457201"/>
            <w:bookmarkEnd w:id="14"/>
            <w:bookmarkEnd w:id="15"/>
            <w:bookmarkStart w:id="16" w:name="_MON_1582456140"/>
            <w:bookmarkEnd w:id="16"/>
            <w:r w:rsidRPr="00F462B0">
              <w:rPr>
                <w:sz w:val="28"/>
                <w:szCs w:val="28"/>
              </w:rPr>
              <w:object w:dxaOrig="1513" w:dyaOrig="960">
                <v:shape id="_x0000_i1050" type="#_x0000_t75" style="width:75.6pt;height:48pt" o:ole="">
                  <v:imagedata r:id="rId60" o:title=""/>
                </v:shape>
                <o:OLEObject Type="Embed" ProgID="Word.Document.12" ShapeID="_x0000_i1050" DrawAspect="Icon" ObjectID="_1582625761" r:id="rId61">
                  <o:FieldCodes>\s</o:FieldCodes>
                </o:OLEObject>
              </w:object>
            </w:r>
            <w:bookmarkStart w:id="17" w:name="_MON_1582456915"/>
            <w:bookmarkStart w:id="18" w:name="_MON_1582457214"/>
            <w:bookmarkEnd w:id="17"/>
            <w:bookmarkEnd w:id="18"/>
            <w:bookmarkStart w:id="19" w:name="_MON_1582456163"/>
            <w:bookmarkEnd w:id="19"/>
            <w:r w:rsidRPr="00F462B0">
              <w:rPr>
                <w:sz w:val="28"/>
                <w:szCs w:val="28"/>
              </w:rPr>
              <w:object w:dxaOrig="1513" w:dyaOrig="960">
                <v:shape id="_x0000_i1051" type="#_x0000_t75" style="width:75.6pt;height:48pt" o:ole="">
                  <v:imagedata r:id="rId62" o:title=""/>
                </v:shape>
                <o:OLEObject Type="Embed" ProgID="Word.Document.12" ShapeID="_x0000_i1051" DrawAspect="Icon" ObjectID="_1582625762" r:id="rId63">
                  <o:FieldCodes>\s</o:FieldCodes>
                </o:OLEObject>
              </w:object>
            </w:r>
          </w:p>
          <w:bookmarkStart w:id="20" w:name="_MON_1582456212"/>
          <w:bookmarkStart w:id="21" w:name="_MON_1582456929"/>
          <w:bookmarkStart w:id="22" w:name="_MON_1582456942"/>
          <w:bookmarkEnd w:id="20"/>
          <w:bookmarkEnd w:id="21"/>
          <w:bookmarkEnd w:id="22"/>
          <w:bookmarkStart w:id="23" w:name="_MON_1582457231"/>
          <w:bookmarkEnd w:id="23"/>
          <w:p w:rsidR="00A16A11" w:rsidRDefault="00A16A11" w:rsidP="009A3CC9">
            <w:pPr>
              <w:rPr>
                <w:sz w:val="28"/>
                <w:szCs w:val="28"/>
              </w:rPr>
            </w:pPr>
            <w:r w:rsidRPr="00F462B0">
              <w:rPr>
                <w:sz w:val="28"/>
                <w:szCs w:val="28"/>
              </w:rPr>
              <w:object w:dxaOrig="1513" w:dyaOrig="960">
                <v:shape id="_x0000_i1052" type="#_x0000_t75" style="width:75.6pt;height:48pt" o:ole="">
                  <v:imagedata r:id="rId64" o:title=""/>
                </v:shape>
                <o:OLEObject Type="Embed" ProgID="Word.Document.12" ShapeID="_x0000_i1052" DrawAspect="Icon" ObjectID="_1582625763" r:id="rId65">
                  <o:FieldCodes>\s</o:FieldCodes>
                </o:OLEObject>
              </w:object>
            </w:r>
            <w:r>
              <w:rPr>
                <w:sz w:val="28"/>
                <w:szCs w:val="28"/>
              </w:rPr>
              <w:t xml:space="preserve">  </w:t>
            </w:r>
            <w:bookmarkStart w:id="24" w:name="_MON_1582457269"/>
            <w:bookmarkEnd w:id="24"/>
            <w:bookmarkStart w:id="25" w:name="_MON_1582457305"/>
            <w:bookmarkEnd w:id="25"/>
            <w:r w:rsidRPr="00F462B0">
              <w:rPr>
                <w:sz w:val="28"/>
                <w:szCs w:val="28"/>
              </w:rPr>
              <w:object w:dxaOrig="1513" w:dyaOrig="960">
                <v:shape id="_x0000_i1053" type="#_x0000_t75" style="width:75.6pt;height:48pt" o:ole="">
                  <v:imagedata r:id="rId66" o:title=""/>
                </v:shape>
                <o:OLEObject Type="Embed" ProgID="Word.Document.12" ShapeID="_x0000_i1053" DrawAspect="Icon" ObjectID="_1582625764" r:id="rId67">
                  <o:FieldCodes>\s</o:FieldCodes>
                </o:OLEObject>
              </w:object>
            </w:r>
            <w:r>
              <w:rPr>
                <w:sz w:val="28"/>
                <w:szCs w:val="28"/>
              </w:rPr>
              <w:t xml:space="preserve"> </w:t>
            </w:r>
            <w:bookmarkStart w:id="26" w:name="_MON_1582457285"/>
            <w:bookmarkStart w:id="27" w:name="_MON_1582456259"/>
            <w:bookmarkStart w:id="28" w:name="_MON_1582456962"/>
            <w:bookmarkStart w:id="29" w:name="_MON_1582456977"/>
            <w:bookmarkEnd w:id="26"/>
            <w:bookmarkEnd w:id="27"/>
            <w:bookmarkEnd w:id="28"/>
            <w:bookmarkEnd w:id="29"/>
            <w:bookmarkStart w:id="30" w:name="_MON_1582457244"/>
            <w:bookmarkEnd w:id="30"/>
            <w:r w:rsidRPr="00F462B0">
              <w:rPr>
                <w:sz w:val="28"/>
                <w:szCs w:val="28"/>
              </w:rPr>
              <w:object w:dxaOrig="1513" w:dyaOrig="960">
                <v:shape id="_x0000_i1054" type="#_x0000_t75" style="width:75.6pt;height:48pt" o:ole="">
                  <v:imagedata r:id="rId68" o:title=""/>
                </v:shape>
                <o:OLEObject Type="Embed" ProgID="Word.Document.12" ShapeID="_x0000_i1054" DrawAspect="Icon" ObjectID="_1582625765" r:id="rId69">
                  <o:FieldCodes>\s</o:FieldCodes>
                </o:OLEObject>
              </w:object>
            </w:r>
            <w:r>
              <w:rPr>
                <w:sz w:val="28"/>
                <w:szCs w:val="28"/>
              </w:rPr>
              <w:t xml:space="preserve"> </w:t>
            </w:r>
            <w:bookmarkStart w:id="31" w:name="_MON_1582457021"/>
            <w:bookmarkStart w:id="32" w:name="_MON_1582457330"/>
            <w:bookmarkEnd w:id="31"/>
            <w:bookmarkEnd w:id="32"/>
            <w:bookmarkStart w:id="33" w:name="_MON_1582456276"/>
            <w:bookmarkEnd w:id="33"/>
            <w:r w:rsidRPr="00F462B0">
              <w:rPr>
                <w:sz w:val="28"/>
                <w:szCs w:val="28"/>
              </w:rPr>
              <w:object w:dxaOrig="1513" w:dyaOrig="960">
                <v:shape id="_x0000_i1055" type="#_x0000_t75" style="width:75.6pt;height:48pt" o:ole="">
                  <v:imagedata r:id="rId70" o:title=""/>
                </v:shape>
                <o:OLEObject Type="Embed" ProgID="Word.Document.12" ShapeID="_x0000_i1055" DrawAspect="Icon" ObjectID="_1582625766" r:id="rId71">
                  <o:FieldCodes>\s</o:FieldCodes>
                </o:OLEObject>
              </w:object>
            </w:r>
            <w:bookmarkStart w:id="34" w:name="_MON_1582457035"/>
            <w:bookmarkStart w:id="35" w:name="_MON_1582457343"/>
            <w:bookmarkEnd w:id="34"/>
            <w:bookmarkEnd w:id="35"/>
            <w:bookmarkStart w:id="36" w:name="_MON_1582456291"/>
            <w:bookmarkEnd w:id="36"/>
            <w:r w:rsidRPr="00F462B0">
              <w:rPr>
                <w:sz w:val="28"/>
                <w:szCs w:val="28"/>
              </w:rPr>
              <w:object w:dxaOrig="1513" w:dyaOrig="960">
                <v:shape id="_x0000_i1056" type="#_x0000_t75" style="width:75.6pt;height:48pt" o:ole="">
                  <v:imagedata r:id="rId72" o:title=""/>
                </v:shape>
                <o:OLEObject Type="Embed" ProgID="Word.Document.12" ShapeID="_x0000_i1056" DrawAspect="Icon" ObjectID="_1582625767" r:id="rId73">
                  <o:FieldCodes>\s</o:FieldCodes>
                </o:OLEObject>
              </w:object>
            </w:r>
            <w:bookmarkStart w:id="37" w:name="_MON_1582456308"/>
            <w:bookmarkStart w:id="38" w:name="_MON_1582457052"/>
            <w:bookmarkStart w:id="39" w:name="_MON_1582457358"/>
            <w:bookmarkEnd w:id="37"/>
            <w:bookmarkEnd w:id="38"/>
            <w:bookmarkEnd w:id="39"/>
            <w:bookmarkStart w:id="40" w:name="_MON_1582457369"/>
            <w:bookmarkEnd w:id="40"/>
            <w:r w:rsidRPr="00F462B0">
              <w:rPr>
                <w:sz w:val="28"/>
                <w:szCs w:val="28"/>
              </w:rPr>
              <w:object w:dxaOrig="1513" w:dyaOrig="960">
                <v:shape id="_x0000_i1057" type="#_x0000_t75" style="width:75.6pt;height:48pt" o:ole="">
                  <v:imagedata r:id="rId74" o:title=""/>
                </v:shape>
                <o:OLEObject Type="Embed" ProgID="Word.Document.12" ShapeID="_x0000_i1057" DrawAspect="Icon" ObjectID="_1582625768" r:id="rId75">
                  <o:FieldCodes>\s</o:FieldCodes>
                </o:OLEObject>
              </w:object>
            </w:r>
          </w:p>
          <w:p w:rsidR="00A16A11" w:rsidRDefault="00A16A11" w:rsidP="009A3CC9">
            <w:pPr>
              <w:rPr>
                <w:sz w:val="28"/>
                <w:szCs w:val="28"/>
              </w:rPr>
            </w:pPr>
          </w:p>
          <w:bookmarkStart w:id="41" w:name="_MON_1582456323"/>
          <w:bookmarkStart w:id="42" w:name="_MON_1582457066"/>
          <w:bookmarkStart w:id="43" w:name="_MON_1582457384"/>
          <w:bookmarkEnd w:id="41"/>
          <w:bookmarkEnd w:id="42"/>
          <w:bookmarkEnd w:id="43"/>
          <w:bookmarkStart w:id="44" w:name="_MON_1582457397"/>
          <w:bookmarkEnd w:id="44"/>
          <w:p w:rsidR="00A16A11" w:rsidRDefault="00A16A11" w:rsidP="009A3CC9">
            <w:pPr>
              <w:rPr>
                <w:sz w:val="28"/>
                <w:szCs w:val="28"/>
              </w:rPr>
            </w:pPr>
            <w:r w:rsidRPr="00F462B0">
              <w:rPr>
                <w:sz w:val="28"/>
                <w:szCs w:val="28"/>
              </w:rPr>
              <w:object w:dxaOrig="1513" w:dyaOrig="960">
                <v:shape id="_x0000_i1058" type="#_x0000_t75" style="width:75.6pt;height:48pt" o:ole="">
                  <v:imagedata r:id="rId76" o:title=""/>
                </v:shape>
                <o:OLEObject Type="Embed" ProgID="Word.Document.12" ShapeID="_x0000_i1058" DrawAspect="Icon" ObjectID="_1582625769" r:id="rId77">
                  <o:FieldCodes>\s</o:FieldCodes>
                </o:OLEObject>
              </w:object>
            </w:r>
            <w:bookmarkStart w:id="45" w:name="_MON_1582457079"/>
            <w:bookmarkStart w:id="46" w:name="_MON_1582457427"/>
            <w:bookmarkEnd w:id="45"/>
            <w:bookmarkEnd w:id="46"/>
            <w:bookmarkStart w:id="47" w:name="_MON_1582456342"/>
            <w:bookmarkEnd w:id="47"/>
            <w:r w:rsidRPr="00F462B0">
              <w:rPr>
                <w:sz w:val="28"/>
                <w:szCs w:val="28"/>
              </w:rPr>
              <w:object w:dxaOrig="1513" w:dyaOrig="960">
                <v:shape id="_x0000_i1059" type="#_x0000_t75" style="width:75.6pt;height:48pt" o:ole="">
                  <v:imagedata r:id="rId78" o:title=""/>
                </v:shape>
                <o:OLEObject Type="Embed" ProgID="Word.Document.12" ShapeID="_x0000_i1059" DrawAspect="Icon" ObjectID="_1582625770" r:id="rId79">
                  <o:FieldCodes>\s</o:FieldCodes>
                </o:OLEObject>
              </w:object>
            </w:r>
            <w:bookmarkStart w:id="48" w:name="_MON_1582457092"/>
            <w:bookmarkStart w:id="49" w:name="_MON_1582457440"/>
            <w:bookmarkEnd w:id="48"/>
            <w:bookmarkEnd w:id="49"/>
            <w:bookmarkStart w:id="50" w:name="_MON_1582456374"/>
            <w:bookmarkEnd w:id="50"/>
            <w:r w:rsidRPr="00F462B0">
              <w:rPr>
                <w:sz w:val="28"/>
                <w:szCs w:val="28"/>
              </w:rPr>
              <w:object w:dxaOrig="1513" w:dyaOrig="960">
                <v:shape id="_x0000_i1060" type="#_x0000_t75" style="width:75.6pt;height:48pt" o:ole="">
                  <v:imagedata r:id="rId80" o:title=""/>
                </v:shape>
                <o:OLEObject Type="Embed" ProgID="Word.Document.12" ShapeID="_x0000_i1060" DrawAspect="Icon" ObjectID="_1582625771" r:id="rId81">
                  <o:FieldCodes>\s</o:FieldCodes>
                </o:OLEObject>
              </w:object>
            </w:r>
            <w:r w:rsidRPr="00F462B0">
              <w:rPr>
                <w:sz w:val="28"/>
                <w:szCs w:val="28"/>
              </w:rPr>
              <w:object w:dxaOrig="1513" w:dyaOrig="960">
                <v:shape id="_x0000_i1061" type="#_x0000_t75" style="width:75.6pt;height:48pt" o:ole="">
                  <v:imagedata r:id="rId82" o:title=""/>
                </v:shape>
                <o:OLEObject Type="Embed" ProgID="LibreOffice.WriterDocument.1" ShapeID="_x0000_i1061" DrawAspect="Icon" ObjectID="_1582625772" r:id="rId83"/>
              </w:object>
            </w:r>
          </w:p>
        </w:tc>
        <w:bookmarkStart w:id="51" w:name="_MON_1582456676"/>
        <w:bookmarkEnd w:id="51"/>
        <w:bookmarkStart w:id="52" w:name="_MON_1582457155"/>
        <w:bookmarkEnd w:id="52"/>
        <w:tc>
          <w:tcPr>
            <w:tcW w:w="5087" w:type="dxa"/>
          </w:tcPr>
          <w:p w:rsidR="00A16A11" w:rsidRDefault="00A16A11" w:rsidP="009A3CC9">
            <w:pPr>
              <w:jc w:val="center"/>
              <w:rPr>
                <w:sz w:val="28"/>
                <w:szCs w:val="28"/>
              </w:rPr>
            </w:pPr>
            <w:r w:rsidRPr="00F462B0">
              <w:rPr>
                <w:sz w:val="28"/>
                <w:szCs w:val="28"/>
              </w:rPr>
              <w:object w:dxaOrig="1513" w:dyaOrig="960">
                <v:shape id="_x0000_i1062" type="#_x0000_t75" style="width:75.6pt;height:48pt" o:ole="">
                  <v:imagedata r:id="rId84" o:title=""/>
                </v:shape>
                <o:OLEObject Type="Embed" ProgID="Word.Document.12" ShapeID="_x0000_i1062" DrawAspect="Icon" ObjectID="_1582625773" r:id="rId85">
                  <o:FieldCodes>\s</o:FieldCodes>
                </o:OLEObject>
              </w:object>
            </w:r>
          </w:p>
        </w:tc>
      </w:tr>
    </w:tbl>
    <w:p w:rsidR="00A16A11" w:rsidRDefault="00A16A11" w:rsidP="00A16A11">
      <w:pPr>
        <w:rPr>
          <w:sz w:val="28"/>
          <w:szCs w:val="28"/>
        </w:rPr>
      </w:pPr>
    </w:p>
    <w:tbl>
      <w:tblPr>
        <w:tblStyle w:val="Tablaconcuadrcula"/>
        <w:tblW w:w="0" w:type="auto"/>
        <w:tblLook w:val="04A0"/>
      </w:tblPr>
      <w:tblGrid>
        <w:gridCol w:w="3343"/>
        <w:gridCol w:w="3343"/>
        <w:gridCol w:w="3344"/>
      </w:tblGrid>
      <w:tr w:rsidR="00A16A11" w:rsidRPr="0008740E" w:rsidTr="009A3CC9">
        <w:trPr>
          <w:trHeight w:val="559"/>
        </w:trPr>
        <w:tc>
          <w:tcPr>
            <w:tcW w:w="3343" w:type="dxa"/>
            <w:shd w:val="clear" w:color="auto" w:fill="365F91" w:themeFill="accent1" w:themeFillShade="BF"/>
            <w:vAlign w:val="center"/>
          </w:tcPr>
          <w:p w:rsidR="00A16A11" w:rsidRPr="0008740E" w:rsidRDefault="00A16A11" w:rsidP="009A3CC9">
            <w:pPr>
              <w:jc w:val="center"/>
              <w:rPr>
                <w:b/>
                <w:color w:val="FFFFFF" w:themeColor="background1"/>
              </w:rPr>
            </w:pPr>
            <w:r w:rsidRPr="0008740E">
              <w:rPr>
                <w:b/>
                <w:color w:val="FFFFFF" w:themeColor="background1"/>
              </w:rPr>
              <w:t>DEFENSA PÚBLICA DE SIQUIRRES</w:t>
            </w:r>
          </w:p>
        </w:tc>
        <w:tc>
          <w:tcPr>
            <w:tcW w:w="3343" w:type="dxa"/>
            <w:shd w:val="clear" w:color="auto" w:fill="365F91" w:themeFill="accent1" w:themeFillShade="BF"/>
            <w:vAlign w:val="center"/>
          </w:tcPr>
          <w:p w:rsidR="00A16A11" w:rsidRPr="00B14A93" w:rsidRDefault="00A16A11" w:rsidP="009A3CC9">
            <w:pPr>
              <w:jc w:val="center"/>
              <w:rPr>
                <w:b/>
                <w:color w:val="FFFFFF" w:themeColor="background1"/>
              </w:rPr>
            </w:pPr>
            <w:r w:rsidRPr="00B14A93">
              <w:rPr>
                <w:b/>
                <w:color w:val="FFFFFF" w:themeColor="background1"/>
              </w:rPr>
              <w:t xml:space="preserve">OFICINA DE TRABAJO SOCIAL Y PSICOLOGÍA DEL </w:t>
            </w:r>
            <w:r>
              <w:rPr>
                <w:b/>
                <w:color w:val="FFFFFF" w:themeColor="background1"/>
              </w:rPr>
              <w:t>II</w:t>
            </w:r>
            <w:r w:rsidRPr="00B14A93">
              <w:rPr>
                <w:b/>
                <w:color w:val="FFFFFF" w:themeColor="background1"/>
              </w:rPr>
              <w:t xml:space="preserve"> CIRCUITO JUDICIAL DE LA ZONA ATLÁNTICA</w:t>
            </w:r>
          </w:p>
        </w:tc>
        <w:tc>
          <w:tcPr>
            <w:tcW w:w="3344" w:type="dxa"/>
            <w:shd w:val="clear" w:color="auto" w:fill="365F91" w:themeFill="accent1" w:themeFillShade="BF"/>
            <w:vAlign w:val="center"/>
          </w:tcPr>
          <w:p w:rsidR="00A16A11" w:rsidRPr="0008740E" w:rsidRDefault="00A16A11" w:rsidP="009A3CC9">
            <w:pPr>
              <w:jc w:val="center"/>
              <w:rPr>
                <w:b/>
                <w:color w:val="FFFFFF" w:themeColor="background1"/>
              </w:rPr>
            </w:pPr>
            <w:r w:rsidRPr="0008740E">
              <w:rPr>
                <w:b/>
                <w:color w:val="FFFFFF" w:themeColor="background1"/>
              </w:rPr>
              <w:t>MINISTERIO PÚBLICO DE SIQUIRRES</w:t>
            </w:r>
          </w:p>
        </w:tc>
      </w:tr>
      <w:tr w:rsidR="00A16A11" w:rsidTr="009A3CC9">
        <w:trPr>
          <w:trHeight w:val="1403"/>
        </w:trPr>
        <w:tc>
          <w:tcPr>
            <w:tcW w:w="3343" w:type="dxa"/>
          </w:tcPr>
          <w:p w:rsidR="00A16A11" w:rsidRDefault="00A16A11" w:rsidP="009A3CC9">
            <w:pPr>
              <w:jc w:val="center"/>
              <w:rPr>
                <w:sz w:val="28"/>
                <w:szCs w:val="28"/>
              </w:rPr>
            </w:pPr>
            <w:bookmarkStart w:id="53" w:name="_MON_1582440123"/>
            <w:bookmarkEnd w:id="53"/>
            <w:r>
              <w:rPr>
                <w:sz w:val="28"/>
                <w:szCs w:val="28"/>
              </w:rPr>
              <w:t xml:space="preserve"> </w:t>
            </w:r>
            <w:r w:rsidRPr="00F462B0">
              <w:rPr>
                <w:sz w:val="28"/>
                <w:szCs w:val="28"/>
              </w:rPr>
              <w:object w:dxaOrig="1513" w:dyaOrig="960">
                <v:shape id="_x0000_i1063" type="#_x0000_t75" style="width:75.6pt;height:48pt" o:ole="">
                  <v:imagedata r:id="rId86" o:title=""/>
                </v:shape>
                <o:OLEObject Type="Embed" ProgID="LibreOffice.CalcDocument.1" ShapeID="_x0000_i1063" DrawAspect="Icon" ObjectID="_1582625774" r:id="rId87"/>
              </w:object>
            </w:r>
          </w:p>
        </w:tc>
        <w:bookmarkStart w:id="54" w:name="_MON_1582440138"/>
        <w:bookmarkEnd w:id="54"/>
        <w:bookmarkStart w:id="55" w:name="_MON_1582457580"/>
        <w:bookmarkEnd w:id="55"/>
        <w:tc>
          <w:tcPr>
            <w:tcW w:w="3343" w:type="dxa"/>
          </w:tcPr>
          <w:p w:rsidR="00A16A11" w:rsidRDefault="00A16A11" w:rsidP="009A3CC9">
            <w:pPr>
              <w:jc w:val="center"/>
              <w:rPr>
                <w:sz w:val="28"/>
                <w:szCs w:val="28"/>
              </w:rPr>
            </w:pPr>
            <w:r w:rsidRPr="00F462B0">
              <w:rPr>
                <w:sz w:val="28"/>
                <w:szCs w:val="28"/>
              </w:rPr>
              <w:object w:dxaOrig="1513" w:dyaOrig="960">
                <v:shape id="_x0000_i1064" type="#_x0000_t75" style="width:75.6pt;height:48pt" o:ole="">
                  <v:imagedata r:id="rId88" o:title=""/>
                </v:shape>
                <o:OLEObject Type="Embed" ProgID="Excel.Sheet.12" ShapeID="_x0000_i1064" DrawAspect="Icon" ObjectID="_1582625775" r:id="rId89"/>
              </w:object>
            </w:r>
          </w:p>
        </w:tc>
        <w:tc>
          <w:tcPr>
            <w:tcW w:w="3344" w:type="dxa"/>
          </w:tcPr>
          <w:p w:rsidR="00A16A11" w:rsidRDefault="00A16A11" w:rsidP="009A3CC9">
            <w:pPr>
              <w:jc w:val="center"/>
              <w:rPr>
                <w:sz w:val="28"/>
                <w:szCs w:val="28"/>
              </w:rPr>
            </w:pPr>
            <w:r w:rsidRPr="00F462B0">
              <w:rPr>
                <w:sz w:val="28"/>
                <w:szCs w:val="28"/>
              </w:rPr>
              <w:object w:dxaOrig="1513" w:dyaOrig="960">
                <v:shape id="_x0000_i1065" type="#_x0000_t75" style="width:75.6pt;height:48pt" o:ole="">
                  <v:imagedata r:id="rId90" o:title=""/>
                </v:shape>
                <o:OLEObject Type="Embed" ProgID="Package" ShapeID="_x0000_i1065" DrawAspect="Icon" ObjectID="_1582625776" r:id="rId91"/>
              </w:object>
            </w:r>
            <w:r>
              <w:rPr>
                <w:sz w:val="28"/>
                <w:szCs w:val="28"/>
              </w:rPr>
              <w:t xml:space="preserve">  </w:t>
            </w:r>
            <w:r w:rsidRPr="00F462B0">
              <w:rPr>
                <w:sz w:val="28"/>
                <w:szCs w:val="28"/>
              </w:rPr>
              <w:object w:dxaOrig="1513" w:dyaOrig="960">
                <v:shape id="_x0000_i1066" type="#_x0000_t75" style="width:75.6pt;height:48pt" o:ole="">
                  <v:imagedata r:id="rId92" o:title=""/>
                </v:shape>
                <o:OLEObject Type="Embed" ProgID="Excel.Sheet.8" ShapeID="_x0000_i1066" DrawAspect="Icon" ObjectID="_1582625777" r:id="rId93"/>
              </w:object>
            </w:r>
          </w:p>
        </w:tc>
      </w:tr>
    </w:tbl>
    <w:p w:rsidR="00A16A11" w:rsidRDefault="00A16A11" w:rsidP="00A16A11">
      <w:pPr>
        <w:rPr>
          <w:sz w:val="28"/>
          <w:szCs w:val="28"/>
        </w:rPr>
      </w:pPr>
    </w:p>
    <w:p w:rsidR="00A16A11" w:rsidRPr="00430675" w:rsidRDefault="00A16A11" w:rsidP="00A16A11">
      <w:pPr>
        <w:rPr>
          <w:sz w:val="28"/>
          <w:szCs w:val="28"/>
        </w:rPr>
      </w:pPr>
    </w:p>
    <w:p w:rsidR="00A16A11" w:rsidRDefault="00A16A11" w:rsidP="00A16A11"/>
    <w:p w:rsidR="000A10A2" w:rsidRDefault="000A10A2"/>
    <w:sectPr w:rsidR="000A10A2" w:rsidSect="00376EF1">
      <w:headerReference w:type="default" r:id="rId94"/>
      <w:footerReference w:type="even" r:id="rId95"/>
      <w:footerReference w:type="default" r:id="rId96"/>
      <w:pgSz w:w="12242" w:h="15842" w:code="1"/>
      <w:pgMar w:top="1134"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FAE" w:rsidRDefault="00D56FAE" w:rsidP="00A16A11">
      <w:r>
        <w:separator/>
      </w:r>
    </w:p>
  </w:endnote>
  <w:endnote w:type="continuationSeparator" w:id="0">
    <w:p w:rsidR="00D56FAE" w:rsidRDefault="00D56FAE" w:rsidP="00A16A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48" w:rsidRDefault="00A167DF" w:rsidP="00376EF1">
    <w:pPr>
      <w:pStyle w:val="Piedepgina"/>
      <w:framePr w:wrap="around" w:vAnchor="text" w:hAnchor="margin" w:xAlign="right" w:y="1"/>
      <w:rPr>
        <w:rStyle w:val="Nmerodepgina"/>
      </w:rPr>
    </w:pPr>
    <w:r>
      <w:rPr>
        <w:rStyle w:val="Nmerodepgina"/>
      </w:rPr>
      <w:fldChar w:fldCharType="begin"/>
    </w:r>
    <w:r w:rsidR="00D56FAE">
      <w:rPr>
        <w:rStyle w:val="Nmerodepgina"/>
      </w:rPr>
      <w:instrText xml:space="preserve">PAGE  </w:instrText>
    </w:r>
    <w:r>
      <w:rPr>
        <w:rStyle w:val="Nmerodepgina"/>
      </w:rPr>
      <w:fldChar w:fldCharType="end"/>
    </w:r>
  </w:p>
  <w:p w:rsidR="00756C48" w:rsidRDefault="0001184A" w:rsidP="00376EF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48" w:rsidRDefault="00A167DF" w:rsidP="00376EF1">
    <w:pPr>
      <w:pStyle w:val="Piedepgina"/>
      <w:framePr w:wrap="around" w:vAnchor="text" w:hAnchor="margin" w:xAlign="right" w:y="1"/>
      <w:rPr>
        <w:rStyle w:val="Nmerodepgina"/>
      </w:rPr>
    </w:pPr>
    <w:r>
      <w:rPr>
        <w:rStyle w:val="Nmerodepgina"/>
      </w:rPr>
      <w:fldChar w:fldCharType="begin"/>
    </w:r>
    <w:r w:rsidR="00D56FAE">
      <w:rPr>
        <w:rStyle w:val="Nmerodepgina"/>
      </w:rPr>
      <w:instrText xml:space="preserve">PAGE  </w:instrText>
    </w:r>
    <w:r>
      <w:rPr>
        <w:rStyle w:val="Nmerodepgina"/>
      </w:rPr>
      <w:fldChar w:fldCharType="separate"/>
    </w:r>
    <w:r w:rsidR="0001184A">
      <w:rPr>
        <w:rStyle w:val="Nmerodepgina"/>
        <w:noProof/>
      </w:rPr>
      <w:t>2</w:t>
    </w:r>
    <w:r>
      <w:rPr>
        <w:rStyle w:val="Nmerodepgina"/>
      </w:rPr>
      <w:fldChar w:fldCharType="end"/>
    </w:r>
  </w:p>
  <w:p w:rsidR="00756C48" w:rsidRDefault="0001184A" w:rsidP="00376EF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FAE" w:rsidRDefault="00D56FAE" w:rsidP="00A16A11">
      <w:r>
        <w:separator/>
      </w:r>
    </w:p>
  </w:footnote>
  <w:footnote w:type="continuationSeparator" w:id="0">
    <w:p w:rsidR="00D56FAE" w:rsidRDefault="00D56FAE" w:rsidP="00A16A11">
      <w:r>
        <w:continuationSeparator/>
      </w:r>
    </w:p>
  </w:footnote>
  <w:footnote w:id="1">
    <w:p w:rsidR="00A16A11" w:rsidRDefault="00A16A11" w:rsidP="00A16A11">
      <w:pPr>
        <w:pStyle w:val="Textonotapie"/>
      </w:pPr>
      <w:r>
        <w:rPr>
          <w:rStyle w:val="Refdenotaalpie"/>
        </w:rPr>
        <w:footnoteRef/>
      </w:r>
      <w:r>
        <w:t xml:space="preserve"> </w:t>
      </w:r>
      <w:r w:rsidRPr="009500F6">
        <w:t>Los casos entrados incluyen los casos reentrados y los testimonios de piezas</w:t>
      </w:r>
      <w:r>
        <w:t>.</w:t>
      </w:r>
    </w:p>
  </w:footnote>
  <w:footnote w:id="2">
    <w:p w:rsidR="00A16A11" w:rsidRDefault="00A16A11" w:rsidP="00A16A11">
      <w:pPr>
        <w:pStyle w:val="Textonotapie"/>
        <w:jc w:val="both"/>
      </w:pPr>
      <w:r>
        <w:rPr>
          <w:rStyle w:val="Refdenotaalpie"/>
        </w:rPr>
        <w:footnoteRef/>
      </w:r>
      <w:r>
        <w:t xml:space="preserve"> Los datos del 2017 son preliminares por parte del Subproceso de Estadística, el último trimestre es una proyección.</w:t>
      </w:r>
    </w:p>
  </w:footnote>
  <w:footnote w:id="3">
    <w:p w:rsidR="00A16A11" w:rsidRDefault="00A16A11" w:rsidP="00A16A11">
      <w:pPr>
        <w:pStyle w:val="Textonotapie"/>
        <w:jc w:val="both"/>
      </w:pPr>
      <w:r>
        <w:rPr>
          <w:rStyle w:val="Refdenotaalpie"/>
        </w:rPr>
        <w:footnoteRef/>
      </w:r>
      <w:r>
        <w:t xml:space="preserve"> </w:t>
      </w:r>
      <w:r w:rsidRPr="00954173">
        <w:t>Los casos entrados incluyen los reentrados.</w:t>
      </w:r>
    </w:p>
  </w:footnote>
  <w:footnote w:id="4">
    <w:p w:rsidR="00A16A11" w:rsidRDefault="00A16A11" w:rsidP="00A16A11">
      <w:pPr>
        <w:pStyle w:val="Textonotapie"/>
        <w:jc w:val="both"/>
      </w:pPr>
      <w:r>
        <w:rPr>
          <w:rStyle w:val="Refdenotaalpie"/>
        </w:rPr>
        <w:footnoteRef/>
      </w:r>
      <w:r>
        <w:t xml:space="preserve"> Informe de la Dirección de Planificación </w:t>
      </w:r>
      <w:r w:rsidRPr="001278E2">
        <w:t>1617-PLA-2017, aprobado por el Consejo Superior en sesión 103</w:t>
      </w:r>
      <w:r>
        <w:t xml:space="preserve">-17, celebrada </w:t>
      </w:r>
      <w:r w:rsidRPr="001278E2">
        <w:t>el 14</w:t>
      </w:r>
      <w:r>
        <w:t xml:space="preserve"> de noviembre de </w:t>
      </w:r>
      <w:r w:rsidRPr="001278E2">
        <w:t>2017</w:t>
      </w:r>
      <w:r>
        <w:t xml:space="preserve">, artículo </w:t>
      </w:r>
      <w:r w:rsidRPr="0032457D">
        <w:t>LXXIII</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48" w:rsidRDefault="00D56FAE">
    <w:pPr>
      <w:pStyle w:val="Encabezado"/>
    </w:pPr>
    <w:r>
      <w:rPr>
        <w:noProof/>
        <w:lang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49" name="Imagen 49"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A167DF">
      <w:rPr>
        <w:noProof/>
      </w:rPr>
      <w:pict>
        <v:shapetype id="_x0000_t202" coordsize="21600,21600" o:spt="202" path="m,l,21600r21600,l21600,xe">
          <v:stroke joinstyle="miter"/>
          <v:path gradientshapeok="t" o:connecttype="rect"/>
        </v:shapetype>
        <v:shape id="Text Box 1" o:spid="_x0000_s2049"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756C48" w:rsidRPr="00BC690B" w:rsidRDefault="00D56FAE" w:rsidP="00376EF1">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756C48" w:rsidRPr="00BC690B" w:rsidRDefault="00D56FAE" w:rsidP="00376EF1">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756C48" w:rsidRPr="00BC690B" w:rsidRDefault="00D56FAE" w:rsidP="00376EF1">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756C48" w:rsidRPr="00BC690B" w:rsidRDefault="0001184A" w:rsidP="00376EF1"/>
            </w:txbxContent>
          </v:textbox>
        </v:shape>
      </w:pict>
    </w:r>
  </w:p>
  <w:p w:rsidR="00756C48" w:rsidRDefault="0001184A">
    <w:pPr>
      <w:pStyle w:val="Encabezado"/>
    </w:pPr>
  </w:p>
  <w:p w:rsidR="00756C48" w:rsidRDefault="0001184A">
    <w:pPr>
      <w:pStyle w:val="Encabezado"/>
    </w:pPr>
  </w:p>
  <w:p w:rsidR="00756C48" w:rsidRDefault="0001184A">
    <w:pPr>
      <w:pStyle w:val="Encabezado"/>
      <w:pBdr>
        <w:bottom w:val="single" w:sz="12" w:space="1" w:color="auto"/>
      </w:pBdr>
    </w:pPr>
  </w:p>
  <w:p w:rsidR="00756C48" w:rsidRDefault="0001184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16A11"/>
    <w:rsid w:val="0001184A"/>
    <w:rsid w:val="000A10A2"/>
    <w:rsid w:val="003A65A2"/>
    <w:rsid w:val="00A167DF"/>
    <w:rsid w:val="00A16A11"/>
    <w:rsid w:val="00BA10A9"/>
    <w:rsid w:val="00D56FAE"/>
    <w:rsid w:val="00F86FF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11"/>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A16A11"/>
    <w:pPr>
      <w:tabs>
        <w:tab w:val="center" w:pos="4252"/>
        <w:tab w:val="right" w:pos="8504"/>
      </w:tabs>
    </w:pPr>
  </w:style>
  <w:style w:type="character" w:customStyle="1" w:styleId="EncabezadoCar">
    <w:name w:val="Encabezado Car"/>
    <w:aliases w:val="encabezado Car"/>
    <w:basedOn w:val="Fuentedeprrafopredeter"/>
    <w:link w:val="Encabezado"/>
    <w:rsid w:val="00A16A11"/>
    <w:rPr>
      <w:rFonts w:ascii="Times New Roman" w:eastAsia="Times New Roman" w:hAnsi="Times New Roman" w:cs="Times New Roman"/>
      <w:sz w:val="24"/>
      <w:szCs w:val="24"/>
      <w:lang w:eastAsia="es-ES"/>
    </w:rPr>
  </w:style>
  <w:style w:type="paragraph" w:styleId="Piedepgina">
    <w:name w:val="footer"/>
    <w:basedOn w:val="Normal"/>
    <w:link w:val="PiedepginaCar"/>
    <w:rsid w:val="00A16A11"/>
    <w:pPr>
      <w:tabs>
        <w:tab w:val="center" w:pos="4252"/>
        <w:tab w:val="right" w:pos="8504"/>
      </w:tabs>
    </w:pPr>
  </w:style>
  <w:style w:type="character" w:customStyle="1" w:styleId="PiedepginaCar">
    <w:name w:val="Pie de página Car"/>
    <w:basedOn w:val="Fuentedeprrafopredeter"/>
    <w:link w:val="Piedepgina"/>
    <w:rsid w:val="00A16A11"/>
    <w:rPr>
      <w:rFonts w:ascii="Times New Roman" w:eastAsia="Times New Roman" w:hAnsi="Times New Roman" w:cs="Times New Roman"/>
      <w:sz w:val="24"/>
      <w:szCs w:val="24"/>
      <w:lang w:eastAsia="es-ES"/>
    </w:rPr>
  </w:style>
  <w:style w:type="paragraph" w:styleId="NormalWeb">
    <w:name w:val="Normal (Web)"/>
    <w:basedOn w:val="Normal"/>
    <w:uiPriority w:val="99"/>
    <w:rsid w:val="00A16A11"/>
    <w:pPr>
      <w:spacing w:before="100" w:beforeAutospacing="1" w:after="100" w:afterAutospacing="1"/>
    </w:pPr>
  </w:style>
  <w:style w:type="character" w:styleId="Nmerodepgina">
    <w:name w:val="page number"/>
    <w:basedOn w:val="Fuentedeprrafopredeter"/>
    <w:rsid w:val="00A16A11"/>
  </w:style>
  <w:style w:type="paragraph" w:styleId="Textonotapie">
    <w:name w:val="footnote text"/>
    <w:basedOn w:val="Normal"/>
    <w:link w:val="TextonotapieCar"/>
    <w:rsid w:val="00A16A11"/>
    <w:rPr>
      <w:sz w:val="20"/>
      <w:szCs w:val="20"/>
    </w:rPr>
  </w:style>
  <w:style w:type="character" w:customStyle="1" w:styleId="TextonotapieCar">
    <w:name w:val="Texto nota pie Car"/>
    <w:basedOn w:val="Fuentedeprrafopredeter"/>
    <w:link w:val="Textonotapie"/>
    <w:rsid w:val="00A16A11"/>
    <w:rPr>
      <w:rFonts w:ascii="Times New Roman" w:eastAsia="Times New Roman" w:hAnsi="Times New Roman" w:cs="Times New Roman"/>
      <w:sz w:val="20"/>
      <w:szCs w:val="20"/>
      <w:lang w:eastAsia="es-ES"/>
    </w:rPr>
  </w:style>
  <w:style w:type="character" w:styleId="Refdenotaalpie">
    <w:name w:val="footnote reference"/>
    <w:rsid w:val="00A16A11"/>
    <w:rPr>
      <w:vertAlign w:val="superscript"/>
    </w:rPr>
  </w:style>
  <w:style w:type="table" w:styleId="Tablaconcuadrcula">
    <w:name w:val="Table Grid"/>
    <w:basedOn w:val="Tablanormal"/>
    <w:uiPriority w:val="59"/>
    <w:rsid w:val="00A16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21" Type="http://schemas.openxmlformats.org/officeDocument/2006/relationships/oleObject" Target="embeddings/oleObject6.bin"/><Relationship Id="rId34" Type="http://schemas.openxmlformats.org/officeDocument/2006/relationships/image" Target="media/image17.emf"/><Relationship Id="rId42" Type="http://schemas.openxmlformats.org/officeDocument/2006/relationships/image" Target="media/image21.emf"/><Relationship Id="rId47" Type="http://schemas.openxmlformats.org/officeDocument/2006/relationships/oleObject" Target="embeddings/oleObject19.bin"/><Relationship Id="rId50" Type="http://schemas.openxmlformats.org/officeDocument/2006/relationships/image" Target="media/image25.emf"/><Relationship Id="rId55" Type="http://schemas.openxmlformats.org/officeDocument/2006/relationships/package" Target="embeddings/Documento_de_Microsoft_Office_Word3.docx"/><Relationship Id="rId63" Type="http://schemas.openxmlformats.org/officeDocument/2006/relationships/package" Target="embeddings/Documento_de_Microsoft_Office_Word7.docx"/><Relationship Id="rId68" Type="http://schemas.openxmlformats.org/officeDocument/2006/relationships/image" Target="media/image34.emf"/><Relationship Id="rId76" Type="http://schemas.openxmlformats.org/officeDocument/2006/relationships/image" Target="media/image38.emf"/><Relationship Id="rId84" Type="http://schemas.openxmlformats.org/officeDocument/2006/relationships/image" Target="media/image42.emf"/><Relationship Id="rId89" Type="http://schemas.openxmlformats.org/officeDocument/2006/relationships/package" Target="embeddings/Hoja_de_c_lculo_de_Microsoft_Office_Excel18.xlsx"/><Relationship Id="rId97" Type="http://schemas.openxmlformats.org/officeDocument/2006/relationships/fontTable" Target="fontTable.xml"/><Relationship Id="rId7" Type="http://schemas.openxmlformats.org/officeDocument/2006/relationships/image" Target="media/image2.jpeg"/><Relationship Id="rId71" Type="http://schemas.openxmlformats.org/officeDocument/2006/relationships/package" Target="embeddings/Documento_de_Microsoft_Office_Word11.docx"/><Relationship Id="rId92" Type="http://schemas.openxmlformats.org/officeDocument/2006/relationships/image" Target="media/image46.emf"/><Relationship Id="rId2" Type="http://schemas.openxmlformats.org/officeDocument/2006/relationships/settings" Target="settings.xml"/><Relationship Id="rId16" Type="http://schemas.openxmlformats.org/officeDocument/2006/relationships/image" Target="media/image8.e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12.emf"/><Relationship Id="rId32" Type="http://schemas.openxmlformats.org/officeDocument/2006/relationships/image" Target="media/image16.emf"/><Relationship Id="rId37" Type="http://schemas.openxmlformats.org/officeDocument/2006/relationships/oleObject" Target="embeddings/oleObject14.bin"/><Relationship Id="rId40" Type="http://schemas.openxmlformats.org/officeDocument/2006/relationships/image" Target="media/image20.emf"/><Relationship Id="rId45" Type="http://schemas.openxmlformats.org/officeDocument/2006/relationships/oleObject" Target="embeddings/oleObject18.bin"/><Relationship Id="rId53" Type="http://schemas.openxmlformats.org/officeDocument/2006/relationships/package" Target="embeddings/Documento_de_Microsoft_Office_Word2.docx"/><Relationship Id="rId58" Type="http://schemas.openxmlformats.org/officeDocument/2006/relationships/image" Target="media/image29.emf"/><Relationship Id="rId66" Type="http://schemas.openxmlformats.org/officeDocument/2006/relationships/image" Target="media/image33.emf"/><Relationship Id="rId74" Type="http://schemas.openxmlformats.org/officeDocument/2006/relationships/image" Target="media/image37.emf"/><Relationship Id="rId79" Type="http://schemas.openxmlformats.org/officeDocument/2006/relationships/package" Target="embeddings/Documento_de_Microsoft_Office_Word15.docx"/><Relationship Id="rId87" Type="http://schemas.openxmlformats.org/officeDocument/2006/relationships/oleObject" Target="embeddings/oleObject22.bin"/><Relationship Id="rId5" Type="http://schemas.openxmlformats.org/officeDocument/2006/relationships/endnotes" Target="endnotes.xml"/><Relationship Id="rId61" Type="http://schemas.openxmlformats.org/officeDocument/2006/relationships/package" Target="embeddings/Documento_de_Microsoft_Office_Word6.docx"/><Relationship Id="rId82" Type="http://schemas.openxmlformats.org/officeDocument/2006/relationships/image" Target="media/image41.emf"/><Relationship Id="rId90" Type="http://schemas.openxmlformats.org/officeDocument/2006/relationships/image" Target="media/image45.emf"/><Relationship Id="rId95" Type="http://schemas.openxmlformats.org/officeDocument/2006/relationships/footer" Target="footer1.xml"/><Relationship Id="rId19" Type="http://schemas.openxmlformats.org/officeDocument/2006/relationships/oleObject" Target="embeddings/oleObject5.bin"/><Relationship Id="rId14" Type="http://schemas.openxmlformats.org/officeDocument/2006/relationships/image" Target="media/image7.emf"/><Relationship Id="rId22" Type="http://schemas.openxmlformats.org/officeDocument/2006/relationships/image" Target="media/image11.emf"/><Relationship Id="rId27" Type="http://schemas.openxmlformats.org/officeDocument/2006/relationships/oleObject" Target="embeddings/oleObject9.bin"/><Relationship Id="rId30" Type="http://schemas.openxmlformats.org/officeDocument/2006/relationships/image" Target="media/image15.e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4.emf"/><Relationship Id="rId56" Type="http://schemas.openxmlformats.org/officeDocument/2006/relationships/image" Target="media/image28.emf"/><Relationship Id="rId64" Type="http://schemas.openxmlformats.org/officeDocument/2006/relationships/image" Target="media/image32.emf"/><Relationship Id="rId69" Type="http://schemas.openxmlformats.org/officeDocument/2006/relationships/package" Target="embeddings/Documento_de_Microsoft_Office_Word10.docx"/><Relationship Id="rId77" Type="http://schemas.openxmlformats.org/officeDocument/2006/relationships/package" Target="embeddings/Documento_de_Microsoft_Office_Word14.docx"/><Relationship Id="rId8" Type="http://schemas.openxmlformats.org/officeDocument/2006/relationships/image" Target="media/image3.png"/><Relationship Id="rId51" Type="http://schemas.openxmlformats.org/officeDocument/2006/relationships/package" Target="embeddings/Documento_de_Microsoft_Office_Word1.docx"/><Relationship Id="rId72" Type="http://schemas.openxmlformats.org/officeDocument/2006/relationships/image" Target="media/image36.emf"/><Relationship Id="rId80" Type="http://schemas.openxmlformats.org/officeDocument/2006/relationships/image" Target="media/image40.emf"/><Relationship Id="rId85" Type="http://schemas.openxmlformats.org/officeDocument/2006/relationships/package" Target="embeddings/Documento_de_Microsoft_Office_Word17.docx"/><Relationship Id="rId93" Type="http://schemas.openxmlformats.org/officeDocument/2006/relationships/oleObject" Target="embeddings/Hoja_de_c_lculo_de_Microsoft_Office_Excel_97-20031.xls"/><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6.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9.emf"/><Relationship Id="rId46" Type="http://schemas.openxmlformats.org/officeDocument/2006/relationships/image" Target="media/image23.emf"/><Relationship Id="rId59" Type="http://schemas.openxmlformats.org/officeDocument/2006/relationships/package" Target="embeddings/Documento_de_Microsoft_Office_Word5.docx"/><Relationship Id="rId67" Type="http://schemas.openxmlformats.org/officeDocument/2006/relationships/package" Target="embeddings/Documento_de_Microsoft_Office_Word9.docx"/><Relationship Id="rId20" Type="http://schemas.openxmlformats.org/officeDocument/2006/relationships/image" Target="media/image10.emf"/><Relationship Id="rId41" Type="http://schemas.openxmlformats.org/officeDocument/2006/relationships/oleObject" Target="embeddings/oleObject16.bin"/><Relationship Id="rId54" Type="http://schemas.openxmlformats.org/officeDocument/2006/relationships/image" Target="media/image27.emf"/><Relationship Id="rId62" Type="http://schemas.openxmlformats.org/officeDocument/2006/relationships/image" Target="media/image31.emf"/><Relationship Id="rId70" Type="http://schemas.openxmlformats.org/officeDocument/2006/relationships/image" Target="media/image35.emf"/><Relationship Id="rId75" Type="http://schemas.openxmlformats.org/officeDocument/2006/relationships/package" Target="embeddings/Documento_de_Microsoft_Office_Word13.docx"/><Relationship Id="rId83" Type="http://schemas.openxmlformats.org/officeDocument/2006/relationships/oleObject" Target="embeddings/oleObject21.bin"/><Relationship Id="rId88" Type="http://schemas.openxmlformats.org/officeDocument/2006/relationships/image" Target="media/image44.emf"/><Relationship Id="rId91" Type="http://schemas.openxmlformats.org/officeDocument/2006/relationships/oleObject" Target="embeddings/oleObject23.bin"/><Relationship Id="rId9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emf"/><Relationship Id="rId36" Type="http://schemas.openxmlformats.org/officeDocument/2006/relationships/image" Target="media/image18.emf"/><Relationship Id="rId49" Type="http://schemas.openxmlformats.org/officeDocument/2006/relationships/oleObject" Target="embeddings/oleObject20.bin"/><Relationship Id="rId57" Type="http://schemas.openxmlformats.org/officeDocument/2006/relationships/package" Target="embeddings/Documento_de_Microsoft_Office_Word4.docx"/><Relationship Id="rId10" Type="http://schemas.openxmlformats.org/officeDocument/2006/relationships/image" Target="media/image5.emf"/><Relationship Id="rId31" Type="http://schemas.openxmlformats.org/officeDocument/2006/relationships/oleObject" Target="embeddings/oleObject11.bin"/><Relationship Id="rId44" Type="http://schemas.openxmlformats.org/officeDocument/2006/relationships/image" Target="media/image22.emf"/><Relationship Id="rId52" Type="http://schemas.openxmlformats.org/officeDocument/2006/relationships/image" Target="media/image26.emf"/><Relationship Id="rId60" Type="http://schemas.openxmlformats.org/officeDocument/2006/relationships/image" Target="media/image30.emf"/><Relationship Id="rId65" Type="http://schemas.openxmlformats.org/officeDocument/2006/relationships/package" Target="embeddings/Documento_de_Microsoft_Office_Word8.docx"/><Relationship Id="rId73" Type="http://schemas.openxmlformats.org/officeDocument/2006/relationships/package" Target="embeddings/Documento_de_Microsoft_Office_Word12.docx"/><Relationship Id="rId78" Type="http://schemas.openxmlformats.org/officeDocument/2006/relationships/image" Target="media/image39.emf"/><Relationship Id="rId81" Type="http://schemas.openxmlformats.org/officeDocument/2006/relationships/package" Target="embeddings/Documento_de_Microsoft_Office_Word16.docx"/><Relationship Id="rId86" Type="http://schemas.openxmlformats.org/officeDocument/2006/relationships/image" Target="media/image43.emf"/><Relationship Id="rId9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oleObject" Target="embeddings/oleObject2.bin"/><Relationship Id="rId18" Type="http://schemas.openxmlformats.org/officeDocument/2006/relationships/image" Target="media/image9.emf"/><Relationship Id="rId39" Type="http://schemas.openxmlformats.org/officeDocument/2006/relationships/oleObject" Target="embeddings/oleObject15.bin"/></Relationships>
</file>

<file path=word/_rels/header1.xml.rels><?xml version="1.0" encoding="UTF-8" standalone="yes"?>
<Relationships xmlns="http://schemas.openxmlformats.org/package/2006/relationships"><Relationship Id="rId2" Type="http://schemas.openxmlformats.org/officeDocument/2006/relationships/image" Target="media/image47.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4042</Words>
  <Characters>22237</Characters>
  <Application>Microsoft Office Word</Application>
  <DocSecurity>4</DocSecurity>
  <Lines>185</Lines>
  <Paragraphs>52</Paragraphs>
  <ScaleCrop>false</ScaleCrop>
  <Company/>
  <LinksUpToDate>false</LinksUpToDate>
  <CharactersWithSpaces>26227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2</cp:revision>
  <dcterms:created xsi:type="dcterms:W3CDTF">2018-03-15T19:29:00Z</dcterms:created>
  <dcterms:modified xsi:type="dcterms:W3CDTF">2018-03-15T19:29:00Z</dcterms:modified>
</cp:coreProperties>
</file>