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EE155" w14:textId="7DE42311" w:rsidR="00380FD1" w:rsidRPr="0012467D" w:rsidRDefault="00D428E8" w:rsidP="00380FD1">
      <w:pPr>
        <w:rPr>
          <w:rFonts w:ascii="Book Antiqua" w:hAnsi="Book Antiqua"/>
        </w:rPr>
      </w:pPr>
      <w:r>
        <w:rPr>
          <w:rFonts w:ascii="Book Antiqua" w:hAnsi="Book Antiqua"/>
          <w:noProof/>
          <w:lang w:val="es-CR" w:eastAsia="es-CR"/>
        </w:rPr>
        <mc:AlternateContent>
          <mc:Choice Requires="wpg">
            <w:drawing>
              <wp:anchor distT="0" distB="0" distL="114300" distR="114300" simplePos="0" relativeHeight="251660288" behindDoc="0" locked="0" layoutInCell="1" allowOverlap="1" wp14:anchorId="5C258742" wp14:editId="59827C37">
                <wp:simplePos x="0" y="0"/>
                <wp:positionH relativeFrom="column">
                  <wp:posOffset>-1043940</wp:posOffset>
                </wp:positionH>
                <wp:positionV relativeFrom="paragraph">
                  <wp:posOffset>-1354455</wp:posOffset>
                </wp:positionV>
                <wp:extent cx="8229600" cy="1074420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2"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F3F9E2" id="Group 2" o:spid="_x0000_s1026" style="position:absolute;margin-left:-82.2pt;margin-top:-106.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">
                  <v:imagedata r:id="rId9"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">
                  <v:imagedata r:id="rId10" o:title=""/>
                </v:shape>
              </v:group>
            </w:pict>
          </mc:Fallback>
        </mc:AlternateContent>
      </w:r>
      <w:r w:rsidR="00380FD1" w:rsidRPr="0012467D">
        <w:rPr>
          <w:rFonts w:ascii="Book Antiqua" w:hAnsi="Book Antiqua"/>
        </w:rPr>
        <w:t xml:space="preserve">  </w:t>
      </w:r>
    </w:p>
    <w:p w14:paraId="33A77776" w14:textId="77777777" w:rsidR="00380FD1" w:rsidRPr="0012467D" w:rsidRDefault="00380FD1" w:rsidP="00380FD1">
      <w:pPr>
        <w:rPr>
          <w:rFonts w:ascii="Book Antiqua" w:hAnsi="Book Antiqua"/>
        </w:rPr>
      </w:pPr>
      <w:r w:rsidRPr="0012467D">
        <w:rPr>
          <w:rFonts w:ascii="Book Antiqua" w:hAnsi="Book Antiqua"/>
        </w:rPr>
        <w:t xml:space="preserve"> </w:t>
      </w:r>
    </w:p>
    <w:p w14:paraId="3A9EADD4" w14:textId="77777777" w:rsidR="00380FD1" w:rsidRPr="0012467D" w:rsidRDefault="00380FD1" w:rsidP="00380FD1">
      <w:pPr>
        <w:rPr>
          <w:rFonts w:ascii="Book Antiqua" w:hAnsi="Book Antiqua"/>
        </w:rPr>
      </w:pPr>
    </w:p>
    <w:p w14:paraId="747F6E30" w14:textId="77777777" w:rsidR="00380FD1" w:rsidRPr="0012467D" w:rsidRDefault="00380FD1" w:rsidP="00380FD1">
      <w:pPr>
        <w:rPr>
          <w:rFonts w:ascii="Book Antiqua" w:hAnsi="Book Antiqua"/>
        </w:rPr>
      </w:pPr>
      <w:r w:rsidRPr="0012467D">
        <w:rPr>
          <w:rFonts w:ascii="Book Antiqua" w:hAnsi="Book Antiqua"/>
          <w:noProof/>
        </w:rPr>
        <w:drawing>
          <wp:anchor distT="0" distB="0" distL="114300" distR="114300" simplePos="0" relativeHeight="251661312" behindDoc="0" locked="0" layoutInCell="1" allowOverlap="1" wp14:anchorId="26C2C96B" wp14:editId="19B5CA91">
            <wp:simplePos x="0" y="0"/>
            <wp:positionH relativeFrom="column">
              <wp:posOffset>209550</wp:posOffset>
            </wp:positionH>
            <wp:positionV relativeFrom="paragraph">
              <wp:posOffset>135255</wp:posOffset>
            </wp:positionV>
            <wp:extent cx="1847850" cy="809625"/>
            <wp:effectExtent l="19050" t="0" r="0" b="0"/>
            <wp:wrapNone/>
            <wp:docPr id="39"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1"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r w:rsidRPr="0012467D">
        <w:rPr>
          <w:rFonts w:ascii="Book Antiqua" w:hAnsi="Book Antiqua"/>
          <w:noProof/>
        </w:rPr>
        <w:drawing>
          <wp:anchor distT="0" distB="0" distL="114300" distR="114300" simplePos="0" relativeHeight="251662336" behindDoc="0" locked="0" layoutInCell="1" allowOverlap="1" wp14:anchorId="6E28D518" wp14:editId="2F83F14E">
            <wp:simplePos x="0" y="0"/>
            <wp:positionH relativeFrom="column">
              <wp:posOffset>4114800</wp:posOffset>
            </wp:positionH>
            <wp:positionV relativeFrom="paragraph">
              <wp:posOffset>8255</wp:posOffset>
            </wp:positionV>
            <wp:extent cx="1659890" cy="875665"/>
            <wp:effectExtent l="19050" t="0" r="0" b="0"/>
            <wp:wrapNone/>
            <wp:docPr id="40"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2"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57B30EEA" w14:textId="77777777" w:rsidR="00380FD1" w:rsidRPr="0012467D" w:rsidRDefault="00380FD1" w:rsidP="00380FD1">
      <w:pPr>
        <w:rPr>
          <w:rFonts w:ascii="Book Antiqua" w:hAnsi="Book Antiqua"/>
        </w:rPr>
      </w:pPr>
    </w:p>
    <w:p w14:paraId="0B4FFB02" w14:textId="77777777" w:rsidR="00380FD1" w:rsidRPr="0012467D" w:rsidRDefault="00380FD1" w:rsidP="00380FD1">
      <w:pPr>
        <w:rPr>
          <w:rFonts w:ascii="Book Antiqua" w:hAnsi="Book Antiqua"/>
        </w:rPr>
      </w:pPr>
    </w:p>
    <w:p w14:paraId="165D2098" w14:textId="77777777" w:rsidR="00380FD1" w:rsidRPr="0012467D" w:rsidRDefault="00380FD1" w:rsidP="00380FD1">
      <w:pPr>
        <w:rPr>
          <w:rFonts w:ascii="Book Antiqua" w:hAnsi="Book Antiqua"/>
        </w:rPr>
      </w:pPr>
    </w:p>
    <w:p w14:paraId="0DB828C9" w14:textId="77777777" w:rsidR="00380FD1" w:rsidRPr="0012467D" w:rsidRDefault="00380FD1" w:rsidP="00380FD1">
      <w:pPr>
        <w:rPr>
          <w:rFonts w:ascii="Book Antiqua" w:hAnsi="Book Antiqua"/>
        </w:rPr>
      </w:pPr>
    </w:p>
    <w:p w14:paraId="6D015805" w14:textId="77777777" w:rsidR="00380FD1" w:rsidRDefault="00380FD1" w:rsidP="00380FD1">
      <w:pPr>
        <w:rPr>
          <w:rFonts w:ascii="Book Antiqua" w:hAnsi="Book Antiqua"/>
        </w:rPr>
      </w:pPr>
    </w:p>
    <w:p w14:paraId="679AB013" w14:textId="77777777" w:rsidR="00380FD1" w:rsidRPr="0012467D" w:rsidRDefault="00380FD1" w:rsidP="00380FD1">
      <w:pPr>
        <w:rPr>
          <w:rFonts w:ascii="Book Antiqua" w:hAnsi="Book Antiqua"/>
        </w:rPr>
      </w:pPr>
    </w:p>
    <w:p w14:paraId="3461B746" w14:textId="77777777" w:rsidR="00380FD1" w:rsidRPr="0012467D" w:rsidRDefault="00380FD1" w:rsidP="00380FD1">
      <w:pPr>
        <w:jc w:val="center"/>
        <w:rPr>
          <w:rFonts w:ascii="Book Antiqua" w:hAnsi="Book Antiqua"/>
          <w:sz w:val="40"/>
          <w:szCs w:val="40"/>
        </w:rPr>
      </w:pPr>
      <w:r w:rsidRPr="0012467D">
        <w:rPr>
          <w:rFonts w:ascii="Book Antiqua" w:hAnsi="Book Antiqua"/>
          <w:sz w:val="40"/>
          <w:szCs w:val="40"/>
        </w:rPr>
        <w:t>Anteproyecto de Presupuesto 2020</w:t>
      </w:r>
    </w:p>
    <w:p w14:paraId="23C0C143" w14:textId="77777777" w:rsidR="00380FD1" w:rsidRPr="0012467D" w:rsidRDefault="00380FD1" w:rsidP="00380FD1">
      <w:pPr>
        <w:jc w:val="center"/>
        <w:rPr>
          <w:rFonts w:ascii="Book Antiqua" w:hAnsi="Book Antiqua"/>
          <w:sz w:val="40"/>
          <w:szCs w:val="40"/>
        </w:rPr>
      </w:pPr>
      <w:r w:rsidRPr="0012467D">
        <w:rPr>
          <w:rFonts w:ascii="Book Antiqua" w:hAnsi="Book Antiqua"/>
          <w:sz w:val="40"/>
          <w:szCs w:val="40"/>
        </w:rPr>
        <w:t>Estudio de Requerimiento Humano</w:t>
      </w:r>
    </w:p>
    <w:p w14:paraId="34C2F019" w14:textId="77777777" w:rsidR="00380FD1" w:rsidRPr="0012467D" w:rsidRDefault="00380FD1" w:rsidP="00380FD1">
      <w:pPr>
        <w:jc w:val="center"/>
        <w:rPr>
          <w:rFonts w:ascii="Book Antiqua" w:hAnsi="Book Antiqua"/>
          <w:sz w:val="40"/>
          <w:szCs w:val="40"/>
        </w:rPr>
      </w:pPr>
    </w:p>
    <w:p w14:paraId="3581B0DF" w14:textId="77777777" w:rsidR="00380FD1" w:rsidRPr="0012467D" w:rsidRDefault="00380FD1" w:rsidP="00380FD1">
      <w:pPr>
        <w:jc w:val="center"/>
        <w:rPr>
          <w:rFonts w:ascii="Book Antiqua" w:hAnsi="Book Antiqua"/>
          <w:sz w:val="40"/>
          <w:szCs w:val="40"/>
        </w:rPr>
      </w:pPr>
    </w:p>
    <w:p w14:paraId="4B6B20EB" w14:textId="77777777" w:rsidR="00380FD1" w:rsidRPr="0012467D" w:rsidRDefault="00380FD1" w:rsidP="00380FD1">
      <w:pPr>
        <w:jc w:val="center"/>
        <w:rPr>
          <w:rFonts w:ascii="Book Antiqua" w:hAnsi="Book Antiqua"/>
          <w:b/>
          <w:sz w:val="40"/>
          <w:szCs w:val="40"/>
        </w:rPr>
      </w:pPr>
      <w:r w:rsidRPr="0012467D">
        <w:rPr>
          <w:rFonts w:ascii="Book Antiqua" w:hAnsi="Book Antiqua"/>
          <w:b/>
          <w:sz w:val="40"/>
          <w:szCs w:val="40"/>
        </w:rPr>
        <w:t>Atención de la Materia Ejecución de la Pena</w:t>
      </w:r>
    </w:p>
    <w:p w14:paraId="67DAC344" w14:textId="77777777" w:rsidR="00380FD1" w:rsidRPr="0012467D" w:rsidRDefault="00380FD1" w:rsidP="00380FD1">
      <w:pPr>
        <w:jc w:val="center"/>
        <w:rPr>
          <w:rFonts w:ascii="Book Antiqua" w:hAnsi="Book Antiqua"/>
          <w:sz w:val="40"/>
          <w:szCs w:val="40"/>
        </w:rPr>
      </w:pPr>
    </w:p>
    <w:p w14:paraId="4E81F71F" w14:textId="77777777" w:rsidR="00380FD1" w:rsidRPr="0012467D" w:rsidRDefault="00380FD1" w:rsidP="00380FD1">
      <w:pPr>
        <w:jc w:val="center"/>
        <w:rPr>
          <w:rFonts w:ascii="Book Antiqua" w:hAnsi="Book Antiqua"/>
          <w:sz w:val="40"/>
          <w:szCs w:val="40"/>
        </w:rPr>
      </w:pPr>
    </w:p>
    <w:p w14:paraId="6AF23DEB" w14:textId="77777777" w:rsidR="00380FD1" w:rsidRPr="0012467D" w:rsidRDefault="00380FD1" w:rsidP="00380FD1">
      <w:pPr>
        <w:jc w:val="center"/>
        <w:rPr>
          <w:rFonts w:ascii="Book Antiqua" w:hAnsi="Book Antiqua"/>
          <w:sz w:val="40"/>
          <w:szCs w:val="40"/>
        </w:rPr>
      </w:pPr>
    </w:p>
    <w:p w14:paraId="6A3E6285" w14:textId="77777777" w:rsidR="00380FD1" w:rsidRPr="0012467D" w:rsidRDefault="00380FD1" w:rsidP="00380FD1">
      <w:pPr>
        <w:jc w:val="center"/>
        <w:rPr>
          <w:rFonts w:ascii="Book Antiqua" w:hAnsi="Book Antiqua"/>
          <w:sz w:val="40"/>
          <w:szCs w:val="40"/>
        </w:rPr>
      </w:pPr>
    </w:p>
    <w:p w14:paraId="765675C9" w14:textId="77777777" w:rsidR="00380FD1" w:rsidRPr="0012467D" w:rsidRDefault="00380FD1" w:rsidP="00380FD1">
      <w:pPr>
        <w:jc w:val="center"/>
        <w:rPr>
          <w:rFonts w:ascii="Book Antiqua" w:hAnsi="Book Antiqua"/>
          <w:sz w:val="40"/>
          <w:szCs w:val="40"/>
        </w:rPr>
      </w:pPr>
    </w:p>
    <w:p w14:paraId="6DF18851" w14:textId="77777777" w:rsidR="00380FD1" w:rsidRPr="0012467D" w:rsidRDefault="00380FD1" w:rsidP="00380FD1">
      <w:pPr>
        <w:jc w:val="center"/>
        <w:rPr>
          <w:rFonts w:ascii="Book Antiqua" w:hAnsi="Book Antiqua"/>
          <w:sz w:val="40"/>
          <w:szCs w:val="40"/>
        </w:rPr>
      </w:pPr>
      <w:r>
        <w:rPr>
          <w:rFonts w:ascii="Book Antiqua" w:hAnsi="Book Antiqua"/>
          <w:sz w:val="40"/>
          <w:szCs w:val="40"/>
        </w:rPr>
        <w:t>13</w:t>
      </w:r>
      <w:r w:rsidRPr="0012467D">
        <w:rPr>
          <w:rFonts w:ascii="Book Antiqua" w:hAnsi="Book Antiqua"/>
          <w:sz w:val="40"/>
          <w:szCs w:val="40"/>
        </w:rPr>
        <w:t xml:space="preserve"> de mayo de 2019</w:t>
      </w:r>
    </w:p>
    <w:p w14:paraId="660785A2" w14:textId="77777777" w:rsidR="00380FD1" w:rsidRDefault="00380FD1" w:rsidP="00380FD1">
      <w:pPr>
        <w:jc w:val="center"/>
        <w:rPr>
          <w:rFonts w:ascii="Book Antiqua" w:hAnsi="Book Antiqua"/>
          <w:sz w:val="40"/>
          <w:szCs w:val="40"/>
        </w:rPr>
      </w:pPr>
    </w:p>
    <w:p w14:paraId="499E7B95" w14:textId="77777777" w:rsidR="00380FD1" w:rsidRDefault="00380FD1" w:rsidP="00380FD1">
      <w:pPr>
        <w:jc w:val="center"/>
        <w:rPr>
          <w:rFonts w:ascii="Book Antiqua" w:hAnsi="Book Antiqua"/>
          <w:sz w:val="40"/>
          <w:szCs w:val="40"/>
        </w:rPr>
      </w:pPr>
    </w:p>
    <w:p w14:paraId="5FF7D3E6" w14:textId="77777777" w:rsidR="00380FD1" w:rsidRDefault="00380FD1" w:rsidP="00380FD1">
      <w:pPr>
        <w:jc w:val="center"/>
        <w:rPr>
          <w:rFonts w:ascii="Book Antiqua" w:hAnsi="Book Antiqua"/>
          <w:sz w:val="40"/>
          <w:szCs w:val="40"/>
        </w:rPr>
      </w:pPr>
    </w:p>
    <w:p w14:paraId="4189176A" w14:textId="77777777" w:rsidR="00380FD1" w:rsidRDefault="00380FD1" w:rsidP="00380FD1">
      <w:pPr>
        <w:jc w:val="center"/>
        <w:rPr>
          <w:rFonts w:ascii="Book Antiqua" w:hAnsi="Book Antiqua"/>
          <w:sz w:val="40"/>
          <w:szCs w:val="40"/>
        </w:rPr>
      </w:pPr>
    </w:p>
    <w:p w14:paraId="435416D3" w14:textId="77777777" w:rsidR="00380FD1" w:rsidRDefault="00380FD1" w:rsidP="00380FD1">
      <w:pPr>
        <w:jc w:val="center"/>
        <w:rPr>
          <w:rFonts w:ascii="Book Antiqua" w:hAnsi="Book Antiqua"/>
          <w:sz w:val="40"/>
          <w:szCs w:val="40"/>
        </w:rPr>
      </w:pPr>
    </w:p>
    <w:p w14:paraId="0BFC63EA" w14:textId="77777777" w:rsidR="00380FD1" w:rsidRDefault="00380FD1" w:rsidP="00380FD1">
      <w:pPr>
        <w:jc w:val="center"/>
        <w:rPr>
          <w:rFonts w:ascii="Book Antiqua" w:hAnsi="Book Antiqua"/>
          <w:sz w:val="40"/>
          <w:szCs w:val="40"/>
        </w:rPr>
      </w:pPr>
    </w:p>
    <w:p w14:paraId="6C91B184" w14:textId="77777777" w:rsidR="00380FD1" w:rsidRPr="0012467D" w:rsidRDefault="00380FD1" w:rsidP="00380FD1">
      <w:pPr>
        <w:jc w:val="center"/>
        <w:rPr>
          <w:rFonts w:ascii="Book Antiqua" w:hAnsi="Book Antiqua"/>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56"/>
        <w:gridCol w:w="1701"/>
        <w:gridCol w:w="2693"/>
      </w:tblGrid>
      <w:tr w:rsidR="00380FD1" w:rsidRPr="0012467D" w14:paraId="36692486" w14:textId="77777777" w:rsidTr="00345B5F">
        <w:trPr>
          <w:trHeight w:val="540"/>
        </w:trPr>
        <w:tc>
          <w:tcPr>
            <w:tcW w:w="6204" w:type="dxa"/>
            <w:gridSpan w:val="2"/>
            <w:tcBorders>
              <w:bottom w:val="single" w:sz="4" w:space="0" w:color="auto"/>
            </w:tcBorders>
            <w:shd w:val="clear" w:color="auto" w:fill="000000"/>
            <w:vAlign w:val="center"/>
          </w:tcPr>
          <w:p w14:paraId="2C5406EC" w14:textId="77777777" w:rsidR="00380FD1" w:rsidRPr="0012467D" w:rsidRDefault="00380FD1" w:rsidP="00345B5F">
            <w:pPr>
              <w:jc w:val="center"/>
              <w:rPr>
                <w:rFonts w:ascii="Book Antiqua" w:hAnsi="Book Antiqua"/>
                <w:b/>
                <w:sz w:val="28"/>
                <w:szCs w:val="28"/>
              </w:rPr>
            </w:pPr>
            <w:r w:rsidRPr="0012467D">
              <w:rPr>
                <w:rFonts w:ascii="Book Antiqua" w:hAnsi="Book Antiqua"/>
                <w:b/>
                <w:sz w:val="28"/>
                <w:szCs w:val="28"/>
              </w:rPr>
              <w:lastRenderedPageBreak/>
              <w:t>Subproceso Organización Institucional</w:t>
            </w:r>
          </w:p>
          <w:p w14:paraId="2E9A49DA" w14:textId="77777777" w:rsidR="00380FD1" w:rsidRPr="0012467D" w:rsidRDefault="00380FD1" w:rsidP="00345B5F">
            <w:pPr>
              <w:jc w:val="center"/>
              <w:rPr>
                <w:rFonts w:ascii="Book Antiqua" w:hAnsi="Book Antiqua"/>
                <w:b/>
                <w:sz w:val="28"/>
                <w:szCs w:val="28"/>
              </w:rPr>
            </w:pPr>
            <w:r w:rsidRPr="0012467D">
              <w:rPr>
                <w:rFonts w:ascii="Book Antiqua" w:hAnsi="Book Antiqua"/>
                <w:b/>
                <w:sz w:val="28"/>
                <w:szCs w:val="28"/>
              </w:rPr>
              <w:t>Dirección de Planificación</w:t>
            </w:r>
          </w:p>
        </w:tc>
        <w:tc>
          <w:tcPr>
            <w:tcW w:w="1701" w:type="dxa"/>
            <w:shd w:val="clear" w:color="auto" w:fill="B3B3B3"/>
            <w:vAlign w:val="center"/>
          </w:tcPr>
          <w:p w14:paraId="700FF9EC" w14:textId="77777777" w:rsidR="00380FD1" w:rsidRPr="0012467D" w:rsidRDefault="00380FD1" w:rsidP="00345B5F">
            <w:pPr>
              <w:spacing w:line="480" w:lineRule="auto"/>
              <w:jc w:val="center"/>
              <w:rPr>
                <w:rFonts w:ascii="Book Antiqua" w:hAnsi="Book Antiqua"/>
                <w:b/>
                <w:sz w:val="28"/>
                <w:szCs w:val="28"/>
              </w:rPr>
            </w:pPr>
            <w:r w:rsidRPr="0012467D">
              <w:rPr>
                <w:rFonts w:ascii="Book Antiqua" w:hAnsi="Book Antiqua"/>
                <w:b/>
                <w:sz w:val="28"/>
                <w:szCs w:val="28"/>
              </w:rPr>
              <w:t>Fecha:</w:t>
            </w:r>
          </w:p>
        </w:tc>
        <w:tc>
          <w:tcPr>
            <w:tcW w:w="2693" w:type="dxa"/>
            <w:vAlign w:val="center"/>
          </w:tcPr>
          <w:p w14:paraId="2FF3C8BF" w14:textId="77777777" w:rsidR="00380FD1" w:rsidRPr="0012467D" w:rsidRDefault="00380FD1" w:rsidP="00345B5F">
            <w:pPr>
              <w:spacing w:line="480" w:lineRule="auto"/>
              <w:jc w:val="center"/>
              <w:rPr>
                <w:rFonts w:ascii="Book Antiqua" w:hAnsi="Book Antiqua"/>
                <w:i/>
                <w:sz w:val="28"/>
                <w:szCs w:val="28"/>
              </w:rPr>
            </w:pPr>
            <w:r>
              <w:rPr>
                <w:rFonts w:ascii="Book Antiqua" w:hAnsi="Book Antiqua"/>
                <w:i/>
                <w:sz w:val="28"/>
                <w:szCs w:val="28"/>
              </w:rPr>
              <w:t>13/05/2019</w:t>
            </w:r>
          </w:p>
        </w:tc>
      </w:tr>
      <w:tr w:rsidR="00380FD1" w:rsidRPr="0012467D" w14:paraId="306EA928" w14:textId="77777777" w:rsidTr="00345B5F">
        <w:trPr>
          <w:trHeight w:val="494"/>
        </w:trPr>
        <w:tc>
          <w:tcPr>
            <w:tcW w:w="6204" w:type="dxa"/>
            <w:gridSpan w:val="2"/>
            <w:shd w:val="clear" w:color="auto" w:fill="A6A6A6" w:themeFill="background1" w:themeFillShade="A6"/>
            <w:vAlign w:val="center"/>
          </w:tcPr>
          <w:p w14:paraId="7AAAFA0C" w14:textId="77777777" w:rsidR="00380FD1" w:rsidRPr="0012467D" w:rsidRDefault="00380FD1" w:rsidP="00345B5F">
            <w:pPr>
              <w:jc w:val="center"/>
              <w:rPr>
                <w:rFonts w:ascii="Book Antiqua" w:hAnsi="Book Antiqua"/>
                <w:i/>
                <w:sz w:val="28"/>
                <w:szCs w:val="28"/>
              </w:rPr>
            </w:pPr>
            <w:r w:rsidRPr="0012467D">
              <w:rPr>
                <w:rFonts w:ascii="Book Antiqua" w:hAnsi="Book Antiqua"/>
                <w:b/>
                <w:sz w:val="28"/>
                <w:szCs w:val="28"/>
              </w:rPr>
              <w:t>Informe de Requerimiento Humano</w:t>
            </w:r>
          </w:p>
        </w:tc>
        <w:tc>
          <w:tcPr>
            <w:tcW w:w="1701" w:type="dxa"/>
            <w:shd w:val="clear" w:color="auto" w:fill="B3B3B3"/>
            <w:vAlign w:val="center"/>
          </w:tcPr>
          <w:p w14:paraId="0C47A89B" w14:textId="77777777" w:rsidR="00380FD1" w:rsidRPr="0012467D" w:rsidRDefault="00380FD1" w:rsidP="00345B5F">
            <w:pPr>
              <w:spacing w:line="480" w:lineRule="auto"/>
              <w:jc w:val="center"/>
              <w:rPr>
                <w:rFonts w:ascii="Book Antiqua" w:hAnsi="Book Antiqua"/>
                <w:b/>
                <w:sz w:val="28"/>
                <w:szCs w:val="28"/>
              </w:rPr>
            </w:pPr>
            <w:r w:rsidRPr="0012467D">
              <w:rPr>
                <w:rFonts w:ascii="Book Antiqua" w:hAnsi="Book Antiqua"/>
                <w:b/>
                <w:sz w:val="28"/>
                <w:szCs w:val="28"/>
              </w:rPr>
              <w:t># Informe:</w:t>
            </w:r>
          </w:p>
        </w:tc>
        <w:tc>
          <w:tcPr>
            <w:tcW w:w="2693" w:type="dxa"/>
            <w:vAlign w:val="center"/>
          </w:tcPr>
          <w:p w14:paraId="341BFABB" w14:textId="77777777" w:rsidR="00380FD1" w:rsidRPr="0027320D" w:rsidRDefault="00380FD1" w:rsidP="002C76B9">
            <w:pPr>
              <w:spacing w:line="480" w:lineRule="auto"/>
              <w:jc w:val="center"/>
              <w:rPr>
                <w:rFonts w:ascii="Book Antiqua" w:hAnsi="Book Antiqua"/>
                <w:i/>
              </w:rPr>
            </w:pPr>
            <w:r w:rsidRPr="0027320D">
              <w:rPr>
                <w:rFonts w:ascii="Book Antiqua" w:hAnsi="Book Antiqua"/>
                <w:i/>
              </w:rPr>
              <w:t>677-PLA-</w:t>
            </w:r>
            <w:r w:rsidR="0027320D" w:rsidRPr="0027320D">
              <w:rPr>
                <w:rFonts w:ascii="Book Antiqua" w:hAnsi="Book Antiqua"/>
                <w:i/>
              </w:rPr>
              <w:t>RH-</w:t>
            </w:r>
            <w:r w:rsidRPr="0027320D">
              <w:rPr>
                <w:rFonts w:ascii="Book Antiqua" w:hAnsi="Book Antiqua"/>
                <w:i/>
              </w:rPr>
              <w:t>OI-201</w:t>
            </w:r>
            <w:r w:rsidR="002C76B9" w:rsidRPr="0027320D">
              <w:rPr>
                <w:rFonts w:ascii="Book Antiqua" w:hAnsi="Book Antiqua"/>
                <w:i/>
              </w:rPr>
              <w:t>9</w:t>
            </w:r>
          </w:p>
        </w:tc>
      </w:tr>
      <w:tr w:rsidR="00380FD1" w:rsidRPr="00A21900" w14:paraId="1307E312" w14:textId="77777777" w:rsidTr="00345B5F">
        <w:trPr>
          <w:trHeight w:val="494"/>
        </w:trPr>
        <w:tc>
          <w:tcPr>
            <w:tcW w:w="2448" w:type="dxa"/>
            <w:shd w:val="clear" w:color="auto" w:fill="B3B3B3"/>
            <w:vAlign w:val="center"/>
          </w:tcPr>
          <w:p w14:paraId="205C397A" w14:textId="77777777" w:rsidR="00380FD1" w:rsidRPr="00A21900" w:rsidRDefault="00380FD1" w:rsidP="00345B5F">
            <w:pPr>
              <w:jc w:val="right"/>
              <w:rPr>
                <w:rFonts w:ascii="Book Antiqua" w:hAnsi="Book Antiqua"/>
                <w:b/>
                <w:sz w:val="28"/>
                <w:szCs w:val="28"/>
              </w:rPr>
            </w:pPr>
            <w:r w:rsidRPr="00A21900">
              <w:rPr>
                <w:rFonts w:ascii="Book Antiqua" w:hAnsi="Book Antiqua"/>
                <w:b/>
                <w:sz w:val="28"/>
                <w:szCs w:val="28"/>
              </w:rPr>
              <w:t>Proyecto u oficinas analizadas:</w:t>
            </w:r>
          </w:p>
        </w:tc>
        <w:tc>
          <w:tcPr>
            <w:tcW w:w="8150" w:type="dxa"/>
            <w:gridSpan w:val="3"/>
            <w:vAlign w:val="center"/>
          </w:tcPr>
          <w:p w14:paraId="0D15BDE9" w14:textId="77777777" w:rsidR="00380FD1" w:rsidRPr="00A21900" w:rsidRDefault="00380FD1" w:rsidP="00345B5F">
            <w:pPr>
              <w:jc w:val="both"/>
              <w:rPr>
                <w:rFonts w:ascii="Book Antiqua" w:eastAsia="Calibri" w:hAnsi="Book Antiqua"/>
                <w:sz w:val="28"/>
                <w:szCs w:val="28"/>
                <w:lang w:val="es-CR"/>
              </w:rPr>
            </w:pPr>
            <w:r w:rsidRPr="00A21900">
              <w:rPr>
                <w:rFonts w:ascii="Book Antiqua" w:eastAsia="Calibri" w:hAnsi="Book Antiqua"/>
                <w:sz w:val="28"/>
                <w:szCs w:val="28"/>
                <w:lang w:val="es-CR"/>
              </w:rPr>
              <w:t>Rediseño de Procesos del modelo Penal por medio de nuevas tecnologías de información.</w:t>
            </w:r>
          </w:p>
          <w:p w14:paraId="16235D27" w14:textId="77777777" w:rsidR="00380FD1" w:rsidRPr="00A21900" w:rsidRDefault="00380FD1" w:rsidP="00345B5F">
            <w:pPr>
              <w:jc w:val="both"/>
              <w:rPr>
                <w:rFonts w:ascii="Book Antiqua" w:eastAsia="Calibri" w:hAnsi="Book Antiqua"/>
                <w:sz w:val="28"/>
                <w:szCs w:val="28"/>
                <w:lang w:val="es-CR"/>
              </w:rPr>
            </w:pPr>
          </w:p>
          <w:p w14:paraId="65B95BE9" w14:textId="77777777" w:rsidR="00380FD1" w:rsidRPr="00A21900" w:rsidRDefault="00380FD1" w:rsidP="00345B5F">
            <w:pPr>
              <w:jc w:val="center"/>
              <w:rPr>
                <w:rFonts w:ascii="Book Antiqua" w:hAnsi="Book Antiqua"/>
                <w:i/>
                <w:sz w:val="28"/>
                <w:szCs w:val="28"/>
              </w:rPr>
            </w:pPr>
            <w:r w:rsidRPr="00A21900">
              <w:rPr>
                <w:rFonts w:ascii="Book Antiqua" w:hAnsi="Book Antiqua"/>
                <w:i/>
                <w:sz w:val="28"/>
                <w:szCs w:val="28"/>
              </w:rPr>
              <w:t>Modelo de Tramitación Juzgados de Ejecución de la Pena.</w:t>
            </w:r>
          </w:p>
        </w:tc>
      </w:tr>
    </w:tbl>
    <w:p w14:paraId="309EF2D2" w14:textId="77777777" w:rsidR="00380FD1" w:rsidRPr="00A21900" w:rsidRDefault="00380FD1" w:rsidP="00380FD1">
      <w:pPr>
        <w:rPr>
          <w:rFonts w:ascii="Book Antiqua" w:hAnsi="Book Antiqua"/>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080"/>
      </w:tblGrid>
      <w:tr w:rsidR="00380FD1" w:rsidRPr="00A21900" w14:paraId="6A9A0A53" w14:textId="77777777" w:rsidTr="00345B5F">
        <w:trPr>
          <w:trHeight w:val="1064"/>
        </w:trPr>
        <w:tc>
          <w:tcPr>
            <w:tcW w:w="2518" w:type="dxa"/>
            <w:shd w:val="clear" w:color="auto" w:fill="C0C0C0"/>
          </w:tcPr>
          <w:p w14:paraId="5CD62E7D" w14:textId="77777777" w:rsidR="00380FD1" w:rsidRPr="00A21900" w:rsidRDefault="00380FD1" w:rsidP="00345B5F">
            <w:pPr>
              <w:jc w:val="right"/>
              <w:rPr>
                <w:rFonts w:ascii="Book Antiqua" w:hAnsi="Book Antiqua"/>
                <w:b/>
                <w:sz w:val="28"/>
                <w:szCs w:val="28"/>
              </w:rPr>
            </w:pPr>
            <w:r w:rsidRPr="00A21900">
              <w:rPr>
                <w:rFonts w:ascii="Book Antiqua" w:hAnsi="Book Antiqua"/>
                <w:b/>
                <w:sz w:val="28"/>
                <w:szCs w:val="28"/>
              </w:rPr>
              <w:t>I. Plazas por Analizar</w:t>
            </w:r>
          </w:p>
        </w:tc>
        <w:tc>
          <w:tcPr>
            <w:tcW w:w="8080" w:type="dxa"/>
          </w:tcPr>
          <w:p w14:paraId="1FC26733" w14:textId="77777777" w:rsidR="00380FD1" w:rsidRPr="00A21900" w:rsidRDefault="00380FD1" w:rsidP="00380FD1">
            <w:pPr>
              <w:numPr>
                <w:ilvl w:val="0"/>
                <w:numId w:val="1"/>
              </w:numPr>
              <w:jc w:val="both"/>
              <w:rPr>
                <w:bCs/>
                <w:sz w:val="28"/>
                <w:szCs w:val="28"/>
              </w:rPr>
            </w:pPr>
            <w:r w:rsidRPr="00A21900">
              <w:rPr>
                <w:bCs/>
                <w:sz w:val="28"/>
                <w:szCs w:val="28"/>
              </w:rPr>
              <w:t>2 plazas Jueza o Juez 2 para el Juzgado de Ejecución de la Pena de Alajuela.</w:t>
            </w:r>
          </w:p>
          <w:p w14:paraId="7FFDD7AE" w14:textId="77777777" w:rsidR="00380FD1" w:rsidRPr="00A21900" w:rsidRDefault="00380FD1" w:rsidP="00345B5F">
            <w:pPr>
              <w:ind w:left="360"/>
              <w:jc w:val="both"/>
              <w:rPr>
                <w:bCs/>
                <w:sz w:val="28"/>
                <w:szCs w:val="28"/>
              </w:rPr>
            </w:pPr>
          </w:p>
          <w:p w14:paraId="48482B57" w14:textId="77777777" w:rsidR="00380FD1" w:rsidRPr="00A21900" w:rsidRDefault="00380FD1" w:rsidP="00380FD1">
            <w:pPr>
              <w:numPr>
                <w:ilvl w:val="0"/>
                <w:numId w:val="1"/>
              </w:numPr>
              <w:jc w:val="both"/>
              <w:rPr>
                <w:bCs/>
                <w:sz w:val="28"/>
                <w:szCs w:val="28"/>
              </w:rPr>
            </w:pPr>
            <w:r w:rsidRPr="00A21900">
              <w:rPr>
                <w:bCs/>
                <w:sz w:val="28"/>
                <w:szCs w:val="28"/>
              </w:rPr>
              <w:t>1 plaza de Jueza o Juez Supernumerario especializado en Ejecución de la Pena, ubicada en el CACMFJ y utilizada en apoyo itinerante en todos los Juzgados de Ejecución de la Pena del País.</w:t>
            </w:r>
          </w:p>
          <w:p w14:paraId="13B38FA3" w14:textId="77777777" w:rsidR="00380FD1" w:rsidRPr="00A21900" w:rsidRDefault="00380FD1" w:rsidP="00345B5F">
            <w:pPr>
              <w:ind w:left="360"/>
              <w:jc w:val="both"/>
              <w:rPr>
                <w:bCs/>
                <w:sz w:val="28"/>
                <w:szCs w:val="28"/>
              </w:rPr>
            </w:pPr>
          </w:p>
        </w:tc>
      </w:tr>
      <w:tr w:rsidR="00380FD1" w:rsidRPr="00A21900" w14:paraId="50217014" w14:textId="77777777" w:rsidTr="00345B5F">
        <w:trPr>
          <w:trHeight w:val="600"/>
        </w:trPr>
        <w:tc>
          <w:tcPr>
            <w:tcW w:w="2518" w:type="dxa"/>
            <w:shd w:val="clear" w:color="auto" w:fill="C0C0C0"/>
          </w:tcPr>
          <w:p w14:paraId="328AEF24" w14:textId="77777777" w:rsidR="00380FD1" w:rsidRPr="00A21900" w:rsidRDefault="00380FD1" w:rsidP="00345B5F">
            <w:pPr>
              <w:jc w:val="right"/>
              <w:rPr>
                <w:rFonts w:ascii="Book Antiqua" w:hAnsi="Book Antiqua"/>
                <w:b/>
                <w:color w:val="5B9BD5"/>
                <w:sz w:val="28"/>
                <w:szCs w:val="28"/>
              </w:rPr>
            </w:pPr>
            <w:r w:rsidRPr="00A21900">
              <w:rPr>
                <w:rFonts w:ascii="Book Antiqua" w:hAnsi="Book Antiqua"/>
                <w:b/>
                <w:sz w:val="28"/>
                <w:szCs w:val="28"/>
              </w:rPr>
              <w:t>II. Justificación de la Situación o Necesidad</w:t>
            </w:r>
            <w:r w:rsidRPr="00A21900">
              <w:rPr>
                <w:rFonts w:ascii="Book Antiqua" w:hAnsi="Book Antiqua"/>
                <w:b/>
                <w:color w:val="5B9BD5"/>
                <w:sz w:val="28"/>
                <w:szCs w:val="28"/>
              </w:rPr>
              <w:t xml:space="preserve"> </w:t>
            </w:r>
            <w:r w:rsidRPr="00A21900">
              <w:rPr>
                <w:rFonts w:ascii="Book Antiqua" w:hAnsi="Book Antiqua"/>
                <w:b/>
                <w:sz w:val="28"/>
                <w:szCs w:val="28"/>
              </w:rPr>
              <w:t>Planteada</w:t>
            </w:r>
          </w:p>
        </w:tc>
        <w:tc>
          <w:tcPr>
            <w:tcW w:w="8080" w:type="dxa"/>
          </w:tcPr>
          <w:p w14:paraId="1704FB84" w14:textId="77777777" w:rsidR="00380FD1" w:rsidRPr="00A21900" w:rsidRDefault="00380FD1" w:rsidP="00345B5F">
            <w:pPr>
              <w:widowControl w:val="0"/>
              <w:jc w:val="both"/>
              <w:rPr>
                <w:sz w:val="28"/>
                <w:szCs w:val="28"/>
              </w:rPr>
            </w:pPr>
            <w:r w:rsidRPr="00A21900">
              <w:rPr>
                <w:sz w:val="28"/>
                <w:szCs w:val="28"/>
              </w:rPr>
              <w:t>Los recursos se solicitan con el propósito de atender eficientemente el crecimiento de la carga de trabajo debido a la celeridad alcanzada en los Tribunales de Juicio rediseñados y que han aumentado la cantidad de personas sentenciadas</w:t>
            </w:r>
            <w:r>
              <w:rPr>
                <w:sz w:val="28"/>
                <w:szCs w:val="28"/>
              </w:rPr>
              <w:t>. Entre 1995 y 2018 sólo ha existido un crecimiento en plazas de Jueza o Juez de un 63%, mientras que la entrada creció en un 89% y el circulante en un 108%.</w:t>
            </w:r>
          </w:p>
          <w:p w14:paraId="3531BCB6" w14:textId="77777777" w:rsidR="00380FD1" w:rsidRPr="00A21900" w:rsidRDefault="00380FD1" w:rsidP="00345B5F">
            <w:pPr>
              <w:widowControl w:val="0"/>
              <w:jc w:val="both"/>
              <w:rPr>
                <w:sz w:val="28"/>
                <w:szCs w:val="28"/>
              </w:rPr>
            </w:pPr>
          </w:p>
        </w:tc>
      </w:tr>
      <w:tr w:rsidR="00380FD1" w:rsidRPr="0012467D" w14:paraId="7AE1D6D1" w14:textId="77777777" w:rsidTr="00345B5F">
        <w:tblPrEx>
          <w:tblCellMar>
            <w:left w:w="70" w:type="dxa"/>
            <w:right w:w="70" w:type="dxa"/>
          </w:tblCellMar>
        </w:tblPrEx>
        <w:trPr>
          <w:trHeight w:val="1210"/>
        </w:trPr>
        <w:tc>
          <w:tcPr>
            <w:tcW w:w="2518" w:type="dxa"/>
            <w:shd w:val="clear" w:color="auto" w:fill="C0C0C0"/>
          </w:tcPr>
          <w:p w14:paraId="2DD58090" w14:textId="77777777" w:rsidR="00380FD1" w:rsidRPr="0012467D" w:rsidRDefault="00380FD1" w:rsidP="00345B5F">
            <w:pPr>
              <w:jc w:val="right"/>
              <w:rPr>
                <w:rFonts w:ascii="Book Antiqua" w:hAnsi="Book Antiqua"/>
                <w:b/>
                <w:bCs/>
                <w:sz w:val="28"/>
                <w:szCs w:val="28"/>
              </w:rPr>
            </w:pPr>
            <w:r w:rsidRPr="0012467D">
              <w:rPr>
                <w:rFonts w:ascii="Book Antiqua" w:hAnsi="Book Antiqua"/>
                <w:b/>
                <w:bCs/>
                <w:sz w:val="28"/>
                <w:szCs w:val="28"/>
              </w:rPr>
              <w:t>III. Información Relevante</w:t>
            </w:r>
          </w:p>
        </w:tc>
        <w:tc>
          <w:tcPr>
            <w:tcW w:w="8080" w:type="dxa"/>
          </w:tcPr>
          <w:p w14:paraId="72B1F139" w14:textId="77777777" w:rsidR="00380FD1" w:rsidRPr="00A21900" w:rsidRDefault="00380FD1" w:rsidP="00345B5F">
            <w:pPr>
              <w:widowControl w:val="0"/>
              <w:jc w:val="both"/>
              <w:rPr>
                <w:sz w:val="28"/>
                <w:szCs w:val="28"/>
              </w:rPr>
            </w:pPr>
            <w:r w:rsidRPr="00A21900">
              <w:rPr>
                <w:sz w:val="28"/>
                <w:szCs w:val="28"/>
              </w:rPr>
              <w:t>3.1. Antecedentes</w:t>
            </w:r>
          </w:p>
          <w:p w14:paraId="2F7FFA8A" w14:textId="77777777" w:rsidR="00380FD1" w:rsidRPr="00A21900" w:rsidRDefault="00380FD1" w:rsidP="00345B5F">
            <w:pPr>
              <w:widowControl w:val="0"/>
              <w:jc w:val="both"/>
              <w:rPr>
                <w:sz w:val="28"/>
                <w:szCs w:val="28"/>
              </w:rPr>
            </w:pPr>
          </w:p>
          <w:p w14:paraId="5BBB4A16" w14:textId="77777777" w:rsidR="00380FD1" w:rsidRPr="00A21900" w:rsidRDefault="00380FD1" w:rsidP="00345B5F">
            <w:pPr>
              <w:widowControl w:val="0"/>
              <w:jc w:val="both"/>
              <w:rPr>
                <w:sz w:val="28"/>
                <w:szCs w:val="28"/>
              </w:rPr>
            </w:pPr>
            <w:r w:rsidRPr="00A21900">
              <w:rPr>
                <w:sz w:val="28"/>
                <w:szCs w:val="28"/>
              </w:rPr>
              <w:t>El Consejo Superior en sesión 19-19 del 1 de marzo del 2019, artículo XLVI, aprobó el informe 34-PLA-OI-2019 elaborado por la Dirección de Planificación, a partir del cual se analiza la situación actual del Juzgado de Ejecución de la Pena de Alajuela y se propuso un Modelo de Tramitación para los Juzgados de Ejecución de la Pena del país.</w:t>
            </w:r>
          </w:p>
          <w:p w14:paraId="3B16128C" w14:textId="77777777" w:rsidR="00380FD1" w:rsidRPr="00A21900" w:rsidRDefault="00380FD1" w:rsidP="00345B5F">
            <w:pPr>
              <w:widowControl w:val="0"/>
              <w:jc w:val="both"/>
              <w:rPr>
                <w:sz w:val="28"/>
                <w:szCs w:val="28"/>
              </w:rPr>
            </w:pPr>
          </w:p>
          <w:p w14:paraId="58D2558E" w14:textId="77777777" w:rsidR="00380FD1" w:rsidRPr="00A21900" w:rsidRDefault="00380FD1" w:rsidP="00345B5F">
            <w:pPr>
              <w:widowControl w:val="0"/>
              <w:jc w:val="both"/>
              <w:rPr>
                <w:sz w:val="28"/>
                <w:szCs w:val="28"/>
              </w:rPr>
            </w:pPr>
            <w:r w:rsidRPr="00A21900">
              <w:rPr>
                <w:sz w:val="28"/>
                <w:szCs w:val="28"/>
              </w:rPr>
              <w:t xml:space="preserve">En el informe 34-PLA-OI-2019 antes citado, entre otros aspectos se establece la necesidad de dos plazas adicionales de Jueza o Juez para el Juzgado de Ejecución de la Pena de Alajuela; ante lo cual, se solicitó apoyo prioritario del Centro de Apoyo, Coordinación y Mejoramiento de la Función Jurisdicción (CACMFJ), el cual, </w:t>
            </w:r>
            <w:r w:rsidRPr="00A21900">
              <w:rPr>
                <w:sz w:val="28"/>
                <w:szCs w:val="28"/>
              </w:rPr>
              <w:lastRenderedPageBreak/>
              <w:t>mediante oficio 360- CACMFJ-AGA-2018 informaron que no disponen de recursos para apoyar en esta materia.</w:t>
            </w:r>
          </w:p>
          <w:p w14:paraId="18291A7B" w14:textId="77777777" w:rsidR="00380FD1" w:rsidRPr="00A21900" w:rsidRDefault="00380FD1" w:rsidP="00345B5F">
            <w:pPr>
              <w:widowControl w:val="0"/>
              <w:jc w:val="both"/>
              <w:rPr>
                <w:sz w:val="28"/>
                <w:szCs w:val="28"/>
              </w:rPr>
            </w:pPr>
          </w:p>
          <w:p w14:paraId="7BE997C1" w14:textId="77777777" w:rsidR="00380FD1" w:rsidRDefault="00380FD1" w:rsidP="00345B5F">
            <w:pPr>
              <w:jc w:val="both"/>
              <w:rPr>
                <w:sz w:val="28"/>
                <w:szCs w:val="28"/>
              </w:rPr>
            </w:pPr>
            <w:r w:rsidRPr="00A21900">
              <w:rPr>
                <w:sz w:val="28"/>
                <w:szCs w:val="28"/>
              </w:rPr>
              <w:t>Ante la situación particular, cabe recordar que la Dirección de Planificación en coordinación con el Despacho de la Presidencia, desarrollan el Proyecto de Mejora Integral del Proceso Penal que persigue dos objetivos:</w:t>
            </w:r>
          </w:p>
          <w:p w14:paraId="4B6FB45C" w14:textId="77777777" w:rsidR="00380FD1" w:rsidRPr="00A21900" w:rsidRDefault="00380FD1" w:rsidP="00345B5F">
            <w:pPr>
              <w:jc w:val="both"/>
              <w:rPr>
                <w:sz w:val="28"/>
                <w:szCs w:val="28"/>
              </w:rPr>
            </w:pPr>
          </w:p>
          <w:p w14:paraId="176700F8" w14:textId="77777777" w:rsidR="00380FD1" w:rsidRPr="00A21900" w:rsidRDefault="00380FD1" w:rsidP="00380FD1">
            <w:pPr>
              <w:numPr>
                <w:ilvl w:val="0"/>
                <w:numId w:val="2"/>
              </w:numPr>
              <w:jc w:val="both"/>
              <w:rPr>
                <w:sz w:val="28"/>
                <w:szCs w:val="28"/>
              </w:rPr>
            </w:pPr>
            <w:r w:rsidRPr="00A21900">
              <w:rPr>
                <w:sz w:val="28"/>
                <w:szCs w:val="28"/>
              </w:rPr>
              <w:t>Mejorar los tiempos de respuesta para la persona usuaria de toda la jurisdicción penal</w:t>
            </w:r>
          </w:p>
          <w:p w14:paraId="659CF1E0" w14:textId="77777777" w:rsidR="00380FD1" w:rsidRPr="00A21900" w:rsidRDefault="00380FD1" w:rsidP="00380FD1">
            <w:pPr>
              <w:numPr>
                <w:ilvl w:val="0"/>
                <w:numId w:val="2"/>
              </w:numPr>
              <w:jc w:val="both"/>
              <w:rPr>
                <w:sz w:val="28"/>
                <w:szCs w:val="28"/>
              </w:rPr>
            </w:pPr>
            <w:r w:rsidRPr="00A21900">
              <w:rPr>
                <w:sz w:val="28"/>
                <w:szCs w:val="28"/>
              </w:rPr>
              <w:t>Incrementar la efectividad de los debates.</w:t>
            </w:r>
          </w:p>
          <w:p w14:paraId="50F7F8AA" w14:textId="77777777" w:rsidR="00380FD1" w:rsidRPr="00A21900" w:rsidRDefault="00380FD1" w:rsidP="00345B5F">
            <w:pPr>
              <w:jc w:val="both"/>
              <w:rPr>
                <w:sz w:val="28"/>
                <w:szCs w:val="28"/>
              </w:rPr>
            </w:pPr>
          </w:p>
          <w:p w14:paraId="540B66E0" w14:textId="77777777" w:rsidR="00380FD1" w:rsidRPr="00A21900" w:rsidRDefault="00380FD1" w:rsidP="00345B5F">
            <w:pPr>
              <w:jc w:val="both"/>
              <w:rPr>
                <w:sz w:val="28"/>
                <w:szCs w:val="28"/>
              </w:rPr>
            </w:pPr>
            <w:r w:rsidRPr="00A21900">
              <w:rPr>
                <w:sz w:val="28"/>
                <w:szCs w:val="28"/>
              </w:rPr>
              <w:t>Los resultados alcanzados en este proyecto tienen un impacto directo en la materia de Ejecución de la Pena, por un crecimiento en la cantidad de sentencias condenatorias dictadas en todo el país, tal como se logra observar en el siguiente gráfico, donde se visualiza que 2018 es el año de la historia costarricense con mayor cantidad de asuntos terminados en los tribunales penales:</w:t>
            </w:r>
          </w:p>
          <w:p w14:paraId="54768667" w14:textId="77777777" w:rsidR="00380FD1" w:rsidRPr="00800C34" w:rsidRDefault="00380FD1" w:rsidP="00345B5F">
            <w:pPr>
              <w:jc w:val="both"/>
            </w:pPr>
          </w:p>
          <w:p w14:paraId="620EEDE4" w14:textId="77777777" w:rsidR="00380FD1" w:rsidRPr="00A21900" w:rsidRDefault="00380FD1" w:rsidP="00345B5F">
            <w:pPr>
              <w:jc w:val="center"/>
              <w:rPr>
                <w:b/>
                <w:sz w:val="20"/>
                <w:szCs w:val="20"/>
              </w:rPr>
            </w:pPr>
            <w:r w:rsidRPr="00A21900">
              <w:rPr>
                <w:b/>
                <w:sz w:val="20"/>
                <w:szCs w:val="20"/>
              </w:rPr>
              <w:t>GRÁFICO 1</w:t>
            </w:r>
          </w:p>
          <w:p w14:paraId="71C920D0" w14:textId="77777777" w:rsidR="00380FD1" w:rsidRPr="00A21900" w:rsidRDefault="00380FD1" w:rsidP="00345B5F">
            <w:pPr>
              <w:jc w:val="center"/>
              <w:rPr>
                <w:b/>
                <w:sz w:val="20"/>
                <w:szCs w:val="20"/>
              </w:rPr>
            </w:pPr>
            <w:r w:rsidRPr="00A21900">
              <w:rPr>
                <w:b/>
                <w:sz w:val="20"/>
                <w:szCs w:val="20"/>
              </w:rPr>
              <w:t>CANTIDAD DE ASUNTOS TERMINADOS EN TRIBUNALES PENALES COSTARRICENSE</w:t>
            </w:r>
          </w:p>
          <w:p w14:paraId="4BFCB55C" w14:textId="77777777" w:rsidR="00380FD1" w:rsidRPr="00800C34" w:rsidRDefault="00380FD1" w:rsidP="00345B5F"/>
          <w:p w14:paraId="38C6768B" w14:textId="77777777" w:rsidR="00380FD1" w:rsidRPr="00800C34" w:rsidRDefault="00380FD1" w:rsidP="00345B5F"/>
          <w:p w14:paraId="30BE9075" w14:textId="77777777" w:rsidR="00380FD1" w:rsidRPr="00800C34" w:rsidRDefault="00380FD1" w:rsidP="00345B5F">
            <w:r w:rsidRPr="00800C34">
              <w:rPr>
                <w:noProof/>
              </w:rPr>
              <w:drawing>
                <wp:inline distT="0" distB="0" distL="0" distR="0" wp14:anchorId="73CD1347" wp14:editId="1D6971BF">
                  <wp:extent cx="4993640" cy="2635250"/>
                  <wp:effectExtent l="0" t="0" r="0" b="0"/>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3640" cy="2635250"/>
                          </a:xfrm>
                          <a:prstGeom prst="rect">
                            <a:avLst/>
                          </a:prstGeom>
                          <a:noFill/>
                          <a:ln>
                            <a:noFill/>
                          </a:ln>
                        </pic:spPr>
                      </pic:pic>
                    </a:graphicData>
                  </a:graphic>
                </wp:inline>
              </w:drawing>
            </w:r>
          </w:p>
          <w:p w14:paraId="19B8A9CE" w14:textId="77777777" w:rsidR="00380FD1" w:rsidRPr="00800C34" w:rsidRDefault="00380FD1" w:rsidP="00345B5F"/>
          <w:p w14:paraId="5C56FA62" w14:textId="77777777" w:rsidR="00380FD1" w:rsidRPr="00A21900" w:rsidRDefault="00380FD1" w:rsidP="00345B5F">
            <w:pPr>
              <w:rPr>
                <w:sz w:val="20"/>
                <w:szCs w:val="20"/>
              </w:rPr>
            </w:pPr>
            <w:r w:rsidRPr="00A21900">
              <w:rPr>
                <w:sz w:val="20"/>
                <w:szCs w:val="20"/>
              </w:rPr>
              <w:t>Fuente: Anuarios Estadísticos 1995-2018.</w:t>
            </w:r>
          </w:p>
          <w:p w14:paraId="0FD0646F" w14:textId="77777777" w:rsidR="00380FD1" w:rsidRPr="00800C34" w:rsidRDefault="00380FD1" w:rsidP="00345B5F"/>
          <w:p w14:paraId="48A9C034" w14:textId="77777777" w:rsidR="00380FD1" w:rsidRPr="00A21900" w:rsidRDefault="00380FD1" w:rsidP="00345B5F">
            <w:pPr>
              <w:jc w:val="both"/>
              <w:rPr>
                <w:sz w:val="28"/>
                <w:szCs w:val="28"/>
              </w:rPr>
            </w:pPr>
            <w:r w:rsidRPr="00A21900">
              <w:rPr>
                <w:sz w:val="28"/>
                <w:szCs w:val="28"/>
              </w:rPr>
              <w:lastRenderedPageBreak/>
              <w:t>Según los estudios estadísticos realizados, como parte del Proyecto de Mejora Integral del Proceso Penal, un 66% de los casos terminados corresponden a sentencias, de las cuales un 68% son condenatorias, por lo cual se puede proyectar que ha existido un incremento anual de 1607 sentencias condenatorias entre el 2016 (sin proyecto) y 2018 (con proyecto), lo cual significa un crecimiento de aproximadamente un 30% de condenatorias. Debe resaltarse que Alajuela concentra la mayoría de la población recluida en centros institucionales, por lo tanto es la oficina que recibe más impacto.</w:t>
            </w:r>
          </w:p>
          <w:p w14:paraId="333F687A" w14:textId="77777777" w:rsidR="00380FD1" w:rsidRPr="00A21900" w:rsidRDefault="00380FD1" w:rsidP="00345B5F">
            <w:pPr>
              <w:rPr>
                <w:sz w:val="28"/>
                <w:szCs w:val="28"/>
              </w:rPr>
            </w:pPr>
          </w:p>
          <w:p w14:paraId="2297E524" w14:textId="77777777" w:rsidR="00380FD1" w:rsidRPr="00A21900" w:rsidRDefault="00380FD1" w:rsidP="00345B5F">
            <w:pPr>
              <w:jc w:val="both"/>
              <w:rPr>
                <w:sz w:val="28"/>
                <w:szCs w:val="28"/>
              </w:rPr>
            </w:pPr>
            <w:r w:rsidRPr="00A21900">
              <w:rPr>
                <w:sz w:val="28"/>
                <w:szCs w:val="28"/>
              </w:rPr>
              <w:t>En el siguiente gráfico se puede visualizar el comportamiento de las sentencias condenatorias y absolutorias en los Tribunales Penales del país</w:t>
            </w:r>
            <w:r>
              <w:rPr>
                <w:sz w:val="28"/>
                <w:szCs w:val="28"/>
              </w:rPr>
              <w:t>:</w:t>
            </w:r>
          </w:p>
          <w:p w14:paraId="383E613B" w14:textId="77777777" w:rsidR="00380FD1" w:rsidRPr="00800C34" w:rsidRDefault="00380FD1" w:rsidP="00345B5F"/>
          <w:p w14:paraId="4C24F564" w14:textId="77777777" w:rsidR="00380FD1" w:rsidRPr="00A21900" w:rsidRDefault="00380FD1" w:rsidP="00345B5F">
            <w:pPr>
              <w:jc w:val="center"/>
              <w:rPr>
                <w:b/>
                <w:sz w:val="20"/>
                <w:szCs w:val="20"/>
              </w:rPr>
            </w:pPr>
            <w:r w:rsidRPr="00A21900">
              <w:rPr>
                <w:b/>
                <w:sz w:val="20"/>
                <w:szCs w:val="20"/>
              </w:rPr>
              <w:t>GRÁFICO 2</w:t>
            </w:r>
          </w:p>
          <w:p w14:paraId="40E6D8D1" w14:textId="77777777" w:rsidR="00380FD1" w:rsidRPr="00A21900" w:rsidRDefault="00380FD1" w:rsidP="00345B5F">
            <w:pPr>
              <w:jc w:val="center"/>
              <w:rPr>
                <w:b/>
                <w:sz w:val="20"/>
                <w:szCs w:val="20"/>
              </w:rPr>
            </w:pPr>
            <w:r w:rsidRPr="00A21900">
              <w:rPr>
                <w:b/>
                <w:sz w:val="20"/>
                <w:szCs w:val="20"/>
              </w:rPr>
              <w:t>RESULTADO DE LAS SENTENCIAS EN TRIBUNALES PENALES</w:t>
            </w:r>
          </w:p>
          <w:p w14:paraId="73189B72" w14:textId="77777777" w:rsidR="00380FD1" w:rsidRPr="00800C34" w:rsidRDefault="00380FD1" w:rsidP="00345B5F"/>
          <w:p w14:paraId="1210563C" w14:textId="77777777" w:rsidR="00380FD1" w:rsidRPr="00800C34" w:rsidRDefault="00380FD1" w:rsidP="00345B5F">
            <w:pPr>
              <w:jc w:val="center"/>
            </w:pPr>
            <w:r w:rsidRPr="00800C34">
              <w:rPr>
                <w:noProof/>
              </w:rPr>
              <w:drawing>
                <wp:inline distT="0" distB="0" distL="0" distR="0" wp14:anchorId="713D760A" wp14:editId="5DE64CAD">
                  <wp:extent cx="4781550" cy="2752725"/>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1550" cy="2752725"/>
                          </a:xfrm>
                          <a:prstGeom prst="rect">
                            <a:avLst/>
                          </a:prstGeom>
                          <a:noFill/>
                          <a:ln>
                            <a:noFill/>
                          </a:ln>
                        </pic:spPr>
                      </pic:pic>
                    </a:graphicData>
                  </a:graphic>
                </wp:inline>
              </w:drawing>
            </w:r>
          </w:p>
          <w:p w14:paraId="17C8EBFB" w14:textId="77777777" w:rsidR="00380FD1" w:rsidRPr="00800C34" w:rsidRDefault="00380FD1" w:rsidP="00345B5F"/>
          <w:p w14:paraId="1211A7CC" w14:textId="77777777" w:rsidR="00380FD1" w:rsidRPr="00A21900" w:rsidRDefault="00380FD1" w:rsidP="00345B5F">
            <w:pPr>
              <w:rPr>
                <w:sz w:val="20"/>
                <w:szCs w:val="20"/>
              </w:rPr>
            </w:pPr>
            <w:r w:rsidRPr="00A21900">
              <w:rPr>
                <w:sz w:val="20"/>
                <w:szCs w:val="20"/>
              </w:rPr>
              <w:tab/>
              <w:t>Fuente: Anuarios Estadísticos periodo 2012-2017</w:t>
            </w:r>
          </w:p>
          <w:p w14:paraId="4A5EE5A5" w14:textId="77777777" w:rsidR="00380FD1" w:rsidRPr="00800C34" w:rsidRDefault="00380FD1" w:rsidP="00345B5F"/>
          <w:p w14:paraId="359CCF0C" w14:textId="77777777" w:rsidR="00380FD1" w:rsidRPr="00A21900" w:rsidRDefault="00380FD1" w:rsidP="00345B5F">
            <w:pPr>
              <w:widowControl w:val="0"/>
              <w:jc w:val="both"/>
              <w:rPr>
                <w:sz w:val="28"/>
                <w:szCs w:val="28"/>
              </w:rPr>
            </w:pPr>
            <w:r w:rsidRPr="00A21900">
              <w:rPr>
                <w:sz w:val="28"/>
                <w:szCs w:val="28"/>
              </w:rPr>
              <w:t xml:space="preserve">En el estudio 34-PLA-OI-2019 elaborado por la Dirección de Planificación, entre otros aspectos se identificó que, la carga de trabajo en Ejecución de la Pena de Alajuela, requiere de más personal para lograr una adecuada atención ya que se está viendo afectado el servicio encomendado, incluso la Sala Constitucional ha declarado con lugar recursos de Habeas Corpus contra este despacho por plazo </w:t>
            </w:r>
            <w:r w:rsidRPr="00A21900">
              <w:rPr>
                <w:sz w:val="28"/>
                <w:szCs w:val="28"/>
              </w:rPr>
              <w:lastRenderedPageBreak/>
              <w:t>excesivo en la definición de la libertad condicional; afectando la imagen internacional de la institucional, en lo que atañe a la atención de los derechos humanos.</w:t>
            </w:r>
          </w:p>
          <w:p w14:paraId="5BBFCC9C" w14:textId="77777777" w:rsidR="00380FD1" w:rsidRPr="00A21900" w:rsidRDefault="00380FD1" w:rsidP="00345B5F">
            <w:pPr>
              <w:widowControl w:val="0"/>
              <w:jc w:val="both"/>
              <w:rPr>
                <w:sz w:val="28"/>
                <w:szCs w:val="28"/>
              </w:rPr>
            </w:pPr>
          </w:p>
          <w:p w14:paraId="681960EC" w14:textId="77777777" w:rsidR="00380FD1" w:rsidRPr="00A21900" w:rsidRDefault="00380FD1" w:rsidP="00345B5F">
            <w:pPr>
              <w:widowControl w:val="0"/>
              <w:jc w:val="both"/>
              <w:rPr>
                <w:sz w:val="28"/>
                <w:szCs w:val="28"/>
              </w:rPr>
            </w:pPr>
            <w:r w:rsidRPr="00A21900">
              <w:rPr>
                <w:sz w:val="28"/>
                <w:szCs w:val="28"/>
              </w:rPr>
              <w:t>Según se muestra en el siguiente cuadro, la carga de trabajo en el Juzgado de Ejecución de la Pena de Alajuela va en aumento.</w:t>
            </w:r>
          </w:p>
          <w:p w14:paraId="30A83F49" w14:textId="77777777" w:rsidR="00380FD1" w:rsidRPr="00800C34" w:rsidRDefault="00380FD1" w:rsidP="00345B5F">
            <w:pPr>
              <w:jc w:val="center"/>
            </w:pPr>
          </w:p>
          <w:p w14:paraId="4190AF88" w14:textId="77777777" w:rsidR="00380FD1" w:rsidRPr="00A21900" w:rsidRDefault="00380FD1" w:rsidP="00345B5F">
            <w:pPr>
              <w:jc w:val="center"/>
              <w:rPr>
                <w:b/>
                <w:sz w:val="20"/>
                <w:szCs w:val="20"/>
              </w:rPr>
            </w:pPr>
            <w:r w:rsidRPr="00A21900">
              <w:rPr>
                <w:b/>
                <w:sz w:val="20"/>
                <w:szCs w:val="20"/>
              </w:rPr>
              <w:t>CUADRO N°1</w:t>
            </w:r>
          </w:p>
          <w:p w14:paraId="66AAD057" w14:textId="77777777" w:rsidR="00380FD1" w:rsidRPr="00A21900" w:rsidRDefault="00380FD1" w:rsidP="00345B5F">
            <w:pPr>
              <w:jc w:val="center"/>
              <w:rPr>
                <w:b/>
                <w:sz w:val="20"/>
                <w:szCs w:val="20"/>
              </w:rPr>
            </w:pPr>
            <w:r w:rsidRPr="00A21900">
              <w:rPr>
                <w:b/>
                <w:sz w:val="20"/>
                <w:szCs w:val="20"/>
              </w:rPr>
              <w:t>CASOS ENTRADOS Y PROMEDIOS MENSUALES POR JUEZA O JUEZ Y TÉCNICA O TÉCNICO JUDICIAL EN EL JUZGADO DE EJECUCIÓN DE LA PENA DE ALAJUELA, DURANTE EL PERIODO 2011- 2018</w:t>
            </w:r>
          </w:p>
          <w:p w14:paraId="420794F0" w14:textId="77777777" w:rsidR="00380FD1" w:rsidRPr="00800C34" w:rsidRDefault="00380FD1" w:rsidP="00345B5F">
            <w:pPr>
              <w:ind w:left="458" w:right="-392"/>
              <w:jc w:val="both"/>
            </w:pPr>
          </w:p>
          <w:tbl>
            <w:tblPr>
              <w:tblW w:w="8465" w:type="dxa"/>
              <w:jc w:val="center"/>
              <w:tblBorders>
                <w:bottom w:val="single" w:sz="12" w:space="0" w:color="000000"/>
              </w:tblBorders>
              <w:tblLayout w:type="fixed"/>
              <w:tblLook w:val="04A0" w:firstRow="1" w:lastRow="0" w:firstColumn="1" w:lastColumn="0" w:noHBand="0" w:noVBand="1"/>
            </w:tblPr>
            <w:tblGrid>
              <w:gridCol w:w="316"/>
              <w:gridCol w:w="1339"/>
              <w:gridCol w:w="993"/>
              <w:gridCol w:w="920"/>
              <w:gridCol w:w="970"/>
              <w:gridCol w:w="1135"/>
              <w:gridCol w:w="1187"/>
              <w:gridCol w:w="1605"/>
            </w:tblGrid>
            <w:tr w:rsidR="00380FD1" w:rsidRPr="00A21900" w14:paraId="212AA829" w14:textId="77777777" w:rsidTr="00345B5F">
              <w:trPr>
                <w:tblHeader/>
                <w:jc w:val="center"/>
              </w:trPr>
              <w:tc>
                <w:tcPr>
                  <w:tcW w:w="1655" w:type="dxa"/>
                  <w:gridSpan w:val="2"/>
                  <w:tcBorders>
                    <w:top w:val="single" w:sz="4" w:space="0" w:color="auto"/>
                    <w:left w:val="nil"/>
                    <w:bottom w:val="single" w:sz="4" w:space="0" w:color="auto"/>
                    <w:right w:val="single" w:sz="4" w:space="0" w:color="auto"/>
                  </w:tcBorders>
                  <w:shd w:val="clear" w:color="auto" w:fill="auto"/>
                  <w:vAlign w:val="center"/>
                </w:tcPr>
                <w:p w14:paraId="37E99447" w14:textId="77777777" w:rsidR="00380FD1" w:rsidRPr="00A21900" w:rsidRDefault="00380FD1" w:rsidP="00345B5F">
                  <w:pPr>
                    <w:ind w:right="-392"/>
                    <w:jc w:val="center"/>
                    <w:rPr>
                      <w:sz w:val="20"/>
                      <w:szCs w:val="20"/>
                    </w:rPr>
                  </w:pPr>
                  <w:r w:rsidRPr="00A21900">
                    <w:rPr>
                      <w:sz w:val="20"/>
                      <w:szCs w:val="20"/>
                    </w:rPr>
                    <w:t>Año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EA4083" w14:textId="77777777" w:rsidR="00380FD1" w:rsidRPr="00A21900" w:rsidRDefault="00380FD1" w:rsidP="00345B5F">
                  <w:pPr>
                    <w:ind w:right="-39"/>
                    <w:jc w:val="center"/>
                    <w:rPr>
                      <w:sz w:val="20"/>
                      <w:szCs w:val="20"/>
                    </w:rPr>
                  </w:pPr>
                  <w:r w:rsidRPr="00A21900">
                    <w:rPr>
                      <w:sz w:val="20"/>
                      <w:szCs w:val="20"/>
                    </w:rPr>
                    <w:t>Asuntos</w:t>
                  </w:r>
                </w:p>
                <w:p w14:paraId="33B99777" w14:textId="77777777" w:rsidR="00380FD1" w:rsidRPr="00A21900" w:rsidRDefault="00380FD1" w:rsidP="00345B5F">
                  <w:pPr>
                    <w:ind w:left="-107" w:right="37"/>
                    <w:jc w:val="center"/>
                    <w:rPr>
                      <w:sz w:val="20"/>
                      <w:szCs w:val="20"/>
                    </w:rPr>
                  </w:pPr>
                  <w:r w:rsidRPr="00A21900">
                    <w:rPr>
                      <w:sz w:val="20"/>
                      <w:szCs w:val="20"/>
                    </w:rPr>
                    <w:t>Entrados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1F47AB5" w14:textId="77777777" w:rsidR="00380FD1" w:rsidRPr="00A21900" w:rsidRDefault="00380FD1" w:rsidP="00345B5F">
                  <w:pPr>
                    <w:ind w:right="-114"/>
                    <w:jc w:val="center"/>
                    <w:rPr>
                      <w:sz w:val="20"/>
                      <w:szCs w:val="20"/>
                    </w:rPr>
                  </w:pPr>
                  <w:r w:rsidRPr="00A21900">
                    <w:rPr>
                      <w:sz w:val="20"/>
                      <w:szCs w:val="20"/>
                    </w:rPr>
                    <w:t>Promedio</w:t>
                  </w:r>
                </w:p>
                <w:p w14:paraId="4B1460B9" w14:textId="77777777" w:rsidR="00380FD1" w:rsidRPr="00A21900" w:rsidRDefault="00380FD1" w:rsidP="00345B5F">
                  <w:pPr>
                    <w:ind w:right="-114"/>
                    <w:jc w:val="center"/>
                    <w:rPr>
                      <w:sz w:val="20"/>
                      <w:szCs w:val="20"/>
                    </w:rPr>
                  </w:pPr>
                  <w:r w:rsidRPr="00A21900">
                    <w:rPr>
                      <w:sz w:val="20"/>
                      <w:szCs w:val="20"/>
                    </w:rPr>
                    <w:t>Mensual (a)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7CF737E" w14:textId="77777777" w:rsidR="00380FD1" w:rsidRPr="00A21900" w:rsidRDefault="00380FD1" w:rsidP="00345B5F">
                  <w:pPr>
                    <w:ind w:left="-42" w:right="-27"/>
                    <w:jc w:val="center"/>
                    <w:rPr>
                      <w:sz w:val="20"/>
                      <w:szCs w:val="20"/>
                    </w:rPr>
                  </w:pPr>
                  <w:r w:rsidRPr="00A21900">
                    <w:rPr>
                      <w:sz w:val="20"/>
                      <w:szCs w:val="20"/>
                    </w:rPr>
                    <w:t>Cantidad</w:t>
                  </w:r>
                </w:p>
                <w:p w14:paraId="1C8EA442" w14:textId="77777777" w:rsidR="00380FD1" w:rsidRPr="00A21900" w:rsidRDefault="00380FD1" w:rsidP="00345B5F">
                  <w:pPr>
                    <w:ind w:left="-42" w:right="-27"/>
                    <w:jc w:val="center"/>
                    <w:rPr>
                      <w:sz w:val="20"/>
                      <w:szCs w:val="20"/>
                    </w:rPr>
                  </w:pPr>
                  <w:r w:rsidRPr="00A21900">
                    <w:rPr>
                      <w:sz w:val="20"/>
                      <w:szCs w:val="20"/>
                    </w:rPr>
                    <w:t>de Juezas</w:t>
                  </w:r>
                </w:p>
                <w:p w14:paraId="274038A4" w14:textId="77777777" w:rsidR="00380FD1" w:rsidRPr="00A21900" w:rsidRDefault="00380FD1" w:rsidP="00345B5F">
                  <w:pPr>
                    <w:ind w:left="-42" w:right="-27"/>
                    <w:jc w:val="center"/>
                    <w:rPr>
                      <w:sz w:val="20"/>
                      <w:szCs w:val="20"/>
                    </w:rPr>
                  </w:pPr>
                  <w:r w:rsidRPr="00A21900">
                    <w:rPr>
                      <w:sz w:val="20"/>
                      <w:szCs w:val="20"/>
                    </w:rPr>
                    <w:t>o Jueces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C9BC0D" w14:textId="77777777" w:rsidR="00380FD1" w:rsidRPr="00A21900" w:rsidRDefault="00380FD1" w:rsidP="00345B5F">
                  <w:pPr>
                    <w:ind w:right="75"/>
                    <w:jc w:val="center"/>
                    <w:rPr>
                      <w:sz w:val="20"/>
                      <w:szCs w:val="20"/>
                    </w:rPr>
                  </w:pPr>
                  <w:r w:rsidRPr="00A21900">
                    <w:rPr>
                      <w:sz w:val="20"/>
                      <w:szCs w:val="20"/>
                    </w:rPr>
                    <w:t>Promedio</w:t>
                  </w:r>
                </w:p>
                <w:p w14:paraId="07401BB6" w14:textId="77777777" w:rsidR="00380FD1" w:rsidRPr="00A21900" w:rsidRDefault="00380FD1" w:rsidP="00345B5F">
                  <w:pPr>
                    <w:ind w:right="75"/>
                    <w:jc w:val="center"/>
                    <w:rPr>
                      <w:sz w:val="20"/>
                      <w:szCs w:val="20"/>
                    </w:rPr>
                  </w:pPr>
                  <w:r w:rsidRPr="00A21900">
                    <w:rPr>
                      <w:sz w:val="20"/>
                      <w:szCs w:val="20"/>
                    </w:rPr>
                    <w:t>mensual por</w:t>
                  </w:r>
                </w:p>
                <w:p w14:paraId="4173D88E" w14:textId="77777777" w:rsidR="00380FD1" w:rsidRPr="00A21900" w:rsidRDefault="00380FD1" w:rsidP="00345B5F">
                  <w:pPr>
                    <w:ind w:right="75"/>
                    <w:jc w:val="center"/>
                    <w:rPr>
                      <w:sz w:val="20"/>
                      <w:szCs w:val="20"/>
                    </w:rPr>
                  </w:pPr>
                  <w:r w:rsidRPr="00A21900">
                    <w:rPr>
                      <w:sz w:val="20"/>
                      <w:szCs w:val="20"/>
                    </w:rPr>
                    <w:t>Jueza o Juez</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14478559" w14:textId="77777777" w:rsidR="00380FD1" w:rsidRPr="00A21900" w:rsidRDefault="00380FD1" w:rsidP="00345B5F">
                  <w:pPr>
                    <w:jc w:val="center"/>
                    <w:rPr>
                      <w:sz w:val="20"/>
                      <w:szCs w:val="20"/>
                    </w:rPr>
                  </w:pPr>
                  <w:r w:rsidRPr="00A21900">
                    <w:rPr>
                      <w:sz w:val="20"/>
                      <w:szCs w:val="20"/>
                    </w:rPr>
                    <w:t>Cantidad de</w:t>
                  </w:r>
                </w:p>
                <w:p w14:paraId="16D35EEF" w14:textId="77777777" w:rsidR="00380FD1" w:rsidRPr="00A21900" w:rsidRDefault="00380FD1" w:rsidP="00345B5F">
                  <w:pPr>
                    <w:jc w:val="center"/>
                    <w:rPr>
                      <w:sz w:val="20"/>
                      <w:szCs w:val="20"/>
                    </w:rPr>
                  </w:pPr>
                  <w:r w:rsidRPr="00A21900">
                    <w:rPr>
                      <w:sz w:val="20"/>
                      <w:szCs w:val="20"/>
                    </w:rPr>
                    <w:t>Técnicas o</w:t>
                  </w:r>
                </w:p>
                <w:p w14:paraId="45EDA1C2" w14:textId="77777777" w:rsidR="00380FD1" w:rsidRPr="00A21900" w:rsidRDefault="00380FD1" w:rsidP="00345B5F">
                  <w:pPr>
                    <w:jc w:val="center"/>
                    <w:rPr>
                      <w:sz w:val="20"/>
                      <w:szCs w:val="20"/>
                    </w:rPr>
                  </w:pPr>
                  <w:r w:rsidRPr="00A21900">
                    <w:rPr>
                      <w:sz w:val="20"/>
                      <w:szCs w:val="20"/>
                    </w:rPr>
                    <w:t>Técnicos</w:t>
                  </w:r>
                </w:p>
                <w:p w14:paraId="48636C63" w14:textId="77777777" w:rsidR="00380FD1" w:rsidRPr="00A21900" w:rsidRDefault="00380FD1" w:rsidP="00345B5F">
                  <w:pPr>
                    <w:jc w:val="center"/>
                    <w:rPr>
                      <w:sz w:val="20"/>
                      <w:szCs w:val="20"/>
                    </w:rPr>
                  </w:pPr>
                  <w:r w:rsidRPr="00A21900">
                    <w:rPr>
                      <w:sz w:val="20"/>
                      <w:szCs w:val="20"/>
                    </w:rPr>
                    <w:t>Judiciales</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941F4CC" w14:textId="77777777" w:rsidR="00380FD1" w:rsidRPr="00A21900" w:rsidRDefault="00380FD1" w:rsidP="00345B5F">
                  <w:pPr>
                    <w:ind w:right="551"/>
                    <w:jc w:val="center"/>
                    <w:rPr>
                      <w:sz w:val="20"/>
                      <w:szCs w:val="20"/>
                    </w:rPr>
                  </w:pPr>
                  <w:r w:rsidRPr="00A21900">
                    <w:rPr>
                      <w:sz w:val="20"/>
                      <w:szCs w:val="20"/>
                    </w:rPr>
                    <w:t>Promedio</w:t>
                  </w:r>
                </w:p>
                <w:p w14:paraId="6258FFFD" w14:textId="77777777" w:rsidR="00380FD1" w:rsidRPr="00A21900" w:rsidRDefault="00380FD1" w:rsidP="00345B5F">
                  <w:pPr>
                    <w:ind w:right="551"/>
                    <w:jc w:val="center"/>
                    <w:rPr>
                      <w:sz w:val="20"/>
                      <w:szCs w:val="20"/>
                    </w:rPr>
                  </w:pPr>
                  <w:r w:rsidRPr="00A21900">
                    <w:rPr>
                      <w:sz w:val="20"/>
                      <w:szCs w:val="20"/>
                    </w:rPr>
                    <w:t>mensual por</w:t>
                  </w:r>
                </w:p>
                <w:p w14:paraId="0B616A80" w14:textId="77777777" w:rsidR="00380FD1" w:rsidRPr="00A21900" w:rsidRDefault="00380FD1" w:rsidP="00345B5F">
                  <w:pPr>
                    <w:ind w:right="551"/>
                    <w:jc w:val="center"/>
                    <w:rPr>
                      <w:sz w:val="20"/>
                      <w:szCs w:val="20"/>
                    </w:rPr>
                  </w:pPr>
                  <w:r w:rsidRPr="00A21900">
                    <w:rPr>
                      <w:sz w:val="20"/>
                      <w:szCs w:val="20"/>
                    </w:rPr>
                    <w:t>Técnica o</w:t>
                  </w:r>
                </w:p>
                <w:p w14:paraId="333F5EF5" w14:textId="77777777" w:rsidR="00380FD1" w:rsidRPr="00A21900" w:rsidRDefault="00380FD1" w:rsidP="00345B5F">
                  <w:pPr>
                    <w:ind w:right="551"/>
                    <w:jc w:val="center"/>
                    <w:rPr>
                      <w:sz w:val="20"/>
                      <w:szCs w:val="20"/>
                    </w:rPr>
                  </w:pPr>
                  <w:r w:rsidRPr="00A21900">
                    <w:rPr>
                      <w:sz w:val="20"/>
                      <w:szCs w:val="20"/>
                    </w:rPr>
                    <w:t>Técnico Judicial</w:t>
                  </w:r>
                </w:p>
              </w:tc>
            </w:tr>
            <w:tr w:rsidR="00380FD1" w:rsidRPr="00A21900" w14:paraId="2E8C54CE" w14:textId="77777777" w:rsidTr="00345B5F">
              <w:trPr>
                <w:jc w:val="center"/>
              </w:trPr>
              <w:tc>
                <w:tcPr>
                  <w:tcW w:w="1655" w:type="dxa"/>
                  <w:gridSpan w:val="2"/>
                  <w:tcBorders>
                    <w:top w:val="single" w:sz="4" w:space="0" w:color="auto"/>
                    <w:left w:val="nil"/>
                    <w:bottom w:val="single" w:sz="4" w:space="0" w:color="auto"/>
                    <w:right w:val="single" w:sz="4" w:space="0" w:color="auto"/>
                  </w:tcBorders>
                  <w:shd w:val="clear" w:color="auto" w:fill="auto"/>
                  <w:vAlign w:val="center"/>
                </w:tcPr>
                <w:p w14:paraId="7C81E77C" w14:textId="77777777" w:rsidR="00380FD1" w:rsidRPr="00A21900" w:rsidRDefault="00380FD1" w:rsidP="00345B5F">
                  <w:pPr>
                    <w:ind w:left="54" w:right="221"/>
                    <w:jc w:val="right"/>
                    <w:rPr>
                      <w:sz w:val="20"/>
                      <w:szCs w:val="20"/>
                    </w:rPr>
                  </w:pPr>
                  <w:r w:rsidRPr="00A21900">
                    <w:rPr>
                      <w:sz w:val="20"/>
                      <w:szCs w:val="20"/>
                    </w:rPr>
                    <w:t>2011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9A81E6" w14:textId="77777777" w:rsidR="00380FD1" w:rsidRPr="00A21900" w:rsidRDefault="00380FD1" w:rsidP="00345B5F">
                  <w:pPr>
                    <w:ind w:right="-39"/>
                    <w:jc w:val="center"/>
                    <w:rPr>
                      <w:sz w:val="20"/>
                      <w:szCs w:val="20"/>
                    </w:rPr>
                  </w:pPr>
                  <w:r w:rsidRPr="00A21900">
                    <w:rPr>
                      <w:sz w:val="20"/>
                      <w:szCs w:val="20"/>
                    </w:rPr>
                    <w:t>3911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8762627" w14:textId="77777777" w:rsidR="00380FD1" w:rsidRPr="00A21900" w:rsidRDefault="00380FD1" w:rsidP="00345B5F">
                  <w:pPr>
                    <w:ind w:left="458" w:right="-392"/>
                    <w:rPr>
                      <w:sz w:val="20"/>
                      <w:szCs w:val="20"/>
                    </w:rPr>
                  </w:pPr>
                  <w:r w:rsidRPr="00A21900">
                    <w:rPr>
                      <w:sz w:val="20"/>
                      <w:szCs w:val="20"/>
                    </w:rPr>
                    <w:t>348</w:t>
                  </w:r>
                </w:p>
              </w:tc>
              <w:tc>
                <w:tcPr>
                  <w:tcW w:w="970" w:type="dxa"/>
                  <w:vMerge w:val="restart"/>
                  <w:tcBorders>
                    <w:top w:val="single" w:sz="4" w:space="0" w:color="auto"/>
                    <w:left w:val="single" w:sz="4" w:space="0" w:color="auto"/>
                    <w:bottom w:val="nil"/>
                    <w:right w:val="single" w:sz="4" w:space="0" w:color="auto"/>
                  </w:tcBorders>
                  <w:shd w:val="clear" w:color="auto" w:fill="auto"/>
                  <w:vAlign w:val="center"/>
                </w:tcPr>
                <w:p w14:paraId="57A27897" w14:textId="77777777" w:rsidR="00380FD1" w:rsidRPr="00A21900" w:rsidRDefault="00380FD1" w:rsidP="00345B5F">
                  <w:pPr>
                    <w:ind w:left="458" w:right="-392"/>
                    <w:rPr>
                      <w:sz w:val="20"/>
                      <w:szCs w:val="20"/>
                    </w:rPr>
                  </w:pPr>
                  <w:r w:rsidRPr="00A21900">
                    <w:rPr>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F90B34" w14:textId="77777777" w:rsidR="00380FD1" w:rsidRPr="00A21900" w:rsidRDefault="00380FD1" w:rsidP="00345B5F">
                  <w:pPr>
                    <w:ind w:left="458" w:right="-392"/>
                    <w:rPr>
                      <w:sz w:val="20"/>
                      <w:szCs w:val="20"/>
                    </w:rPr>
                  </w:pPr>
                  <w:r w:rsidRPr="00A21900">
                    <w:rPr>
                      <w:sz w:val="20"/>
                      <w:szCs w:val="20"/>
                    </w:rPr>
                    <w:t>70</w:t>
                  </w:r>
                </w:p>
              </w:tc>
              <w:tc>
                <w:tcPr>
                  <w:tcW w:w="1187" w:type="dxa"/>
                  <w:vMerge w:val="restart"/>
                  <w:tcBorders>
                    <w:top w:val="single" w:sz="4" w:space="0" w:color="auto"/>
                    <w:left w:val="single" w:sz="4" w:space="0" w:color="auto"/>
                    <w:bottom w:val="nil"/>
                    <w:right w:val="single" w:sz="4" w:space="0" w:color="auto"/>
                  </w:tcBorders>
                  <w:shd w:val="clear" w:color="auto" w:fill="auto"/>
                  <w:vAlign w:val="center"/>
                </w:tcPr>
                <w:p w14:paraId="032F9546" w14:textId="77777777" w:rsidR="00380FD1" w:rsidRPr="00A21900" w:rsidRDefault="00380FD1" w:rsidP="00345B5F">
                  <w:pPr>
                    <w:ind w:left="458" w:right="-392"/>
                    <w:rPr>
                      <w:sz w:val="20"/>
                      <w:szCs w:val="20"/>
                    </w:rPr>
                  </w:pPr>
                  <w:r w:rsidRPr="00A21900">
                    <w:rPr>
                      <w:sz w:val="20"/>
                      <w:szCs w:val="20"/>
                    </w:rPr>
                    <w:t>7</w:t>
                  </w:r>
                </w:p>
              </w:tc>
              <w:tc>
                <w:tcPr>
                  <w:tcW w:w="1605" w:type="dxa"/>
                  <w:tcBorders>
                    <w:top w:val="single" w:sz="4" w:space="0" w:color="auto"/>
                    <w:left w:val="single" w:sz="4" w:space="0" w:color="auto"/>
                    <w:bottom w:val="single" w:sz="4" w:space="0" w:color="auto"/>
                    <w:right w:val="nil"/>
                  </w:tcBorders>
                  <w:shd w:val="clear" w:color="auto" w:fill="auto"/>
                  <w:vAlign w:val="center"/>
                </w:tcPr>
                <w:p w14:paraId="537E4791" w14:textId="77777777" w:rsidR="00380FD1" w:rsidRPr="00A21900" w:rsidRDefault="00380FD1" w:rsidP="00345B5F">
                  <w:pPr>
                    <w:ind w:left="458" w:right="-392"/>
                    <w:rPr>
                      <w:sz w:val="20"/>
                      <w:szCs w:val="20"/>
                    </w:rPr>
                  </w:pPr>
                  <w:r w:rsidRPr="00A21900">
                    <w:rPr>
                      <w:sz w:val="20"/>
                      <w:szCs w:val="20"/>
                    </w:rPr>
                    <w:t>50</w:t>
                  </w:r>
                </w:p>
              </w:tc>
            </w:tr>
            <w:tr w:rsidR="00380FD1" w:rsidRPr="00A21900" w14:paraId="1A45EC66"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589E261F" w14:textId="77777777" w:rsidR="00380FD1" w:rsidRPr="00A21900" w:rsidRDefault="00380FD1" w:rsidP="00345B5F">
                  <w:pPr>
                    <w:ind w:left="54" w:right="221"/>
                    <w:jc w:val="right"/>
                    <w:rPr>
                      <w:sz w:val="20"/>
                      <w:szCs w:val="20"/>
                    </w:rPr>
                  </w:pPr>
                  <w:r w:rsidRPr="00A21900">
                    <w:rPr>
                      <w:sz w:val="20"/>
                      <w:szCs w:val="20"/>
                    </w:rPr>
                    <w:t>2012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295172" w14:textId="77777777" w:rsidR="00380FD1" w:rsidRPr="00A21900" w:rsidRDefault="00380FD1" w:rsidP="00345B5F">
                  <w:pPr>
                    <w:ind w:left="458" w:right="-39" w:hanging="419"/>
                    <w:jc w:val="center"/>
                    <w:rPr>
                      <w:sz w:val="20"/>
                      <w:szCs w:val="20"/>
                    </w:rPr>
                  </w:pPr>
                  <w:r w:rsidRPr="00A21900">
                    <w:rPr>
                      <w:sz w:val="20"/>
                      <w:szCs w:val="20"/>
                    </w:rPr>
                    <w:t>4150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A26689E" w14:textId="77777777" w:rsidR="00380FD1" w:rsidRPr="00A21900" w:rsidRDefault="00380FD1" w:rsidP="00345B5F">
                  <w:pPr>
                    <w:ind w:left="458" w:right="-392"/>
                    <w:rPr>
                      <w:sz w:val="20"/>
                      <w:szCs w:val="20"/>
                    </w:rPr>
                  </w:pPr>
                  <w:r w:rsidRPr="00A21900">
                    <w:rPr>
                      <w:sz w:val="20"/>
                      <w:szCs w:val="20"/>
                    </w:rPr>
                    <w:t>369</w:t>
                  </w:r>
                </w:p>
              </w:tc>
              <w:tc>
                <w:tcPr>
                  <w:tcW w:w="970" w:type="dxa"/>
                  <w:vMerge/>
                  <w:tcBorders>
                    <w:left w:val="single" w:sz="4" w:space="0" w:color="auto"/>
                    <w:bottom w:val="nil"/>
                    <w:right w:val="single" w:sz="4" w:space="0" w:color="auto"/>
                  </w:tcBorders>
                  <w:shd w:val="clear" w:color="auto" w:fill="auto"/>
                  <w:vAlign w:val="center"/>
                </w:tcPr>
                <w:p w14:paraId="6E8845F2"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F038DD" w14:textId="77777777" w:rsidR="00380FD1" w:rsidRPr="00A21900" w:rsidRDefault="00380FD1" w:rsidP="00345B5F">
                  <w:pPr>
                    <w:ind w:left="458" w:right="-392"/>
                    <w:rPr>
                      <w:sz w:val="20"/>
                      <w:szCs w:val="20"/>
                    </w:rPr>
                  </w:pPr>
                  <w:r w:rsidRPr="00A21900">
                    <w:rPr>
                      <w:sz w:val="20"/>
                      <w:szCs w:val="20"/>
                    </w:rPr>
                    <w:t>74</w:t>
                  </w:r>
                </w:p>
              </w:tc>
              <w:tc>
                <w:tcPr>
                  <w:tcW w:w="1187" w:type="dxa"/>
                  <w:vMerge/>
                  <w:tcBorders>
                    <w:left w:val="single" w:sz="4" w:space="0" w:color="auto"/>
                    <w:bottom w:val="nil"/>
                    <w:right w:val="single" w:sz="4" w:space="0" w:color="auto"/>
                  </w:tcBorders>
                  <w:shd w:val="clear" w:color="auto" w:fill="auto"/>
                  <w:vAlign w:val="center"/>
                </w:tcPr>
                <w:p w14:paraId="26C2827A"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0F145678" w14:textId="77777777" w:rsidR="00380FD1" w:rsidRPr="00A21900" w:rsidRDefault="00380FD1" w:rsidP="00345B5F">
                  <w:pPr>
                    <w:ind w:left="458" w:right="-392"/>
                    <w:rPr>
                      <w:sz w:val="20"/>
                      <w:szCs w:val="20"/>
                    </w:rPr>
                  </w:pPr>
                  <w:r w:rsidRPr="00A21900">
                    <w:rPr>
                      <w:sz w:val="20"/>
                      <w:szCs w:val="20"/>
                    </w:rPr>
                    <w:t>53</w:t>
                  </w:r>
                </w:p>
              </w:tc>
            </w:tr>
            <w:tr w:rsidR="00380FD1" w:rsidRPr="00A21900" w14:paraId="38AACFEF"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078ABE61" w14:textId="77777777" w:rsidR="00380FD1" w:rsidRPr="00A21900" w:rsidRDefault="00380FD1" w:rsidP="00345B5F">
                  <w:pPr>
                    <w:ind w:left="54" w:right="221"/>
                    <w:jc w:val="right"/>
                    <w:rPr>
                      <w:sz w:val="20"/>
                      <w:szCs w:val="20"/>
                    </w:rPr>
                  </w:pPr>
                  <w:r w:rsidRPr="00A21900">
                    <w:rPr>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B640FD" w14:textId="77777777" w:rsidR="00380FD1" w:rsidRPr="00A21900" w:rsidRDefault="00380FD1" w:rsidP="00345B5F">
                  <w:pPr>
                    <w:ind w:left="458" w:right="-39" w:hanging="419"/>
                    <w:jc w:val="center"/>
                    <w:rPr>
                      <w:sz w:val="20"/>
                      <w:szCs w:val="20"/>
                    </w:rPr>
                  </w:pPr>
                  <w:r w:rsidRPr="00A21900">
                    <w:rPr>
                      <w:sz w:val="20"/>
                      <w:szCs w:val="20"/>
                    </w:rPr>
                    <w:t>4970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AE81B21" w14:textId="77777777" w:rsidR="00380FD1" w:rsidRPr="00A21900" w:rsidRDefault="00380FD1" w:rsidP="00345B5F">
                  <w:pPr>
                    <w:ind w:left="458" w:right="-392"/>
                    <w:rPr>
                      <w:sz w:val="20"/>
                      <w:szCs w:val="20"/>
                    </w:rPr>
                  </w:pPr>
                  <w:r w:rsidRPr="00A21900">
                    <w:rPr>
                      <w:sz w:val="20"/>
                      <w:szCs w:val="20"/>
                    </w:rPr>
                    <w:t>442</w:t>
                  </w:r>
                </w:p>
              </w:tc>
              <w:tc>
                <w:tcPr>
                  <w:tcW w:w="970" w:type="dxa"/>
                  <w:vMerge/>
                  <w:tcBorders>
                    <w:left w:val="single" w:sz="4" w:space="0" w:color="auto"/>
                    <w:bottom w:val="nil"/>
                    <w:right w:val="single" w:sz="4" w:space="0" w:color="auto"/>
                  </w:tcBorders>
                  <w:shd w:val="clear" w:color="auto" w:fill="auto"/>
                  <w:vAlign w:val="center"/>
                </w:tcPr>
                <w:p w14:paraId="55658625"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D82C62" w14:textId="77777777" w:rsidR="00380FD1" w:rsidRPr="00A21900" w:rsidRDefault="00380FD1" w:rsidP="00345B5F">
                  <w:pPr>
                    <w:ind w:left="458" w:right="-392"/>
                    <w:rPr>
                      <w:sz w:val="20"/>
                      <w:szCs w:val="20"/>
                    </w:rPr>
                  </w:pPr>
                  <w:r w:rsidRPr="00A21900">
                    <w:rPr>
                      <w:sz w:val="20"/>
                      <w:szCs w:val="20"/>
                    </w:rPr>
                    <w:t>88</w:t>
                  </w:r>
                </w:p>
              </w:tc>
              <w:tc>
                <w:tcPr>
                  <w:tcW w:w="1187" w:type="dxa"/>
                  <w:vMerge/>
                  <w:tcBorders>
                    <w:left w:val="single" w:sz="4" w:space="0" w:color="auto"/>
                    <w:bottom w:val="nil"/>
                    <w:right w:val="single" w:sz="4" w:space="0" w:color="auto"/>
                  </w:tcBorders>
                  <w:shd w:val="clear" w:color="auto" w:fill="auto"/>
                  <w:vAlign w:val="center"/>
                </w:tcPr>
                <w:p w14:paraId="2A2B7781"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609469C7" w14:textId="77777777" w:rsidR="00380FD1" w:rsidRPr="00A21900" w:rsidRDefault="00380FD1" w:rsidP="00345B5F">
                  <w:pPr>
                    <w:ind w:left="458" w:right="-392"/>
                    <w:rPr>
                      <w:sz w:val="20"/>
                      <w:szCs w:val="20"/>
                    </w:rPr>
                  </w:pPr>
                  <w:r w:rsidRPr="00A21900">
                    <w:rPr>
                      <w:sz w:val="20"/>
                      <w:szCs w:val="20"/>
                    </w:rPr>
                    <w:t>63</w:t>
                  </w:r>
                </w:p>
              </w:tc>
            </w:tr>
            <w:tr w:rsidR="00380FD1" w:rsidRPr="00A21900" w14:paraId="7EF09E0A"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0BF7D919" w14:textId="77777777" w:rsidR="00380FD1" w:rsidRPr="00A21900" w:rsidRDefault="00380FD1" w:rsidP="00345B5F">
                  <w:pPr>
                    <w:ind w:left="54" w:right="221"/>
                    <w:jc w:val="right"/>
                    <w:rPr>
                      <w:sz w:val="20"/>
                      <w:szCs w:val="20"/>
                    </w:rPr>
                  </w:pPr>
                  <w:r w:rsidRPr="00A21900">
                    <w:rPr>
                      <w:sz w:val="20"/>
                      <w:szCs w:val="20"/>
                    </w:rPr>
                    <w:t>2014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503C52" w14:textId="77777777" w:rsidR="00380FD1" w:rsidRPr="00A21900" w:rsidRDefault="00380FD1" w:rsidP="00345B5F">
                  <w:pPr>
                    <w:ind w:left="458" w:right="-39" w:hanging="419"/>
                    <w:jc w:val="center"/>
                    <w:rPr>
                      <w:sz w:val="20"/>
                      <w:szCs w:val="20"/>
                    </w:rPr>
                  </w:pPr>
                  <w:r w:rsidRPr="00A21900">
                    <w:rPr>
                      <w:sz w:val="20"/>
                      <w:szCs w:val="20"/>
                    </w:rPr>
                    <w:t>5296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726DE06" w14:textId="77777777" w:rsidR="00380FD1" w:rsidRPr="00A21900" w:rsidRDefault="00380FD1" w:rsidP="00345B5F">
                  <w:pPr>
                    <w:ind w:left="458" w:right="-392"/>
                    <w:rPr>
                      <w:sz w:val="20"/>
                      <w:szCs w:val="20"/>
                    </w:rPr>
                  </w:pPr>
                  <w:r w:rsidRPr="00A21900">
                    <w:rPr>
                      <w:sz w:val="20"/>
                      <w:szCs w:val="20"/>
                    </w:rPr>
                    <w:t>471</w:t>
                  </w:r>
                </w:p>
              </w:tc>
              <w:tc>
                <w:tcPr>
                  <w:tcW w:w="970" w:type="dxa"/>
                  <w:vMerge/>
                  <w:tcBorders>
                    <w:left w:val="single" w:sz="4" w:space="0" w:color="auto"/>
                    <w:bottom w:val="nil"/>
                    <w:right w:val="single" w:sz="4" w:space="0" w:color="auto"/>
                  </w:tcBorders>
                  <w:shd w:val="clear" w:color="auto" w:fill="auto"/>
                  <w:vAlign w:val="center"/>
                </w:tcPr>
                <w:p w14:paraId="1920438E"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5CC5AFB" w14:textId="77777777" w:rsidR="00380FD1" w:rsidRPr="00A21900" w:rsidRDefault="00380FD1" w:rsidP="00345B5F">
                  <w:pPr>
                    <w:ind w:left="458" w:right="-392"/>
                    <w:rPr>
                      <w:sz w:val="20"/>
                      <w:szCs w:val="20"/>
                    </w:rPr>
                  </w:pPr>
                  <w:r w:rsidRPr="00A21900">
                    <w:rPr>
                      <w:sz w:val="20"/>
                      <w:szCs w:val="20"/>
                    </w:rPr>
                    <w:t>94</w:t>
                  </w:r>
                </w:p>
              </w:tc>
              <w:tc>
                <w:tcPr>
                  <w:tcW w:w="1187" w:type="dxa"/>
                  <w:vMerge/>
                  <w:tcBorders>
                    <w:left w:val="single" w:sz="4" w:space="0" w:color="auto"/>
                    <w:bottom w:val="nil"/>
                    <w:right w:val="single" w:sz="4" w:space="0" w:color="auto"/>
                  </w:tcBorders>
                  <w:shd w:val="clear" w:color="auto" w:fill="auto"/>
                  <w:vAlign w:val="center"/>
                </w:tcPr>
                <w:p w14:paraId="0BCB1219"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0882046E" w14:textId="77777777" w:rsidR="00380FD1" w:rsidRPr="00A21900" w:rsidRDefault="00380FD1" w:rsidP="00345B5F">
                  <w:pPr>
                    <w:ind w:left="458" w:right="-392"/>
                    <w:rPr>
                      <w:sz w:val="20"/>
                      <w:szCs w:val="20"/>
                    </w:rPr>
                  </w:pPr>
                  <w:r w:rsidRPr="00A21900">
                    <w:rPr>
                      <w:sz w:val="20"/>
                      <w:szCs w:val="20"/>
                    </w:rPr>
                    <w:t>67</w:t>
                  </w:r>
                </w:p>
              </w:tc>
            </w:tr>
            <w:tr w:rsidR="00380FD1" w:rsidRPr="00A21900" w14:paraId="13A72FA3"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6FEBDAAB" w14:textId="77777777" w:rsidR="00380FD1" w:rsidRPr="00A21900" w:rsidRDefault="00380FD1" w:rsidP="00345B5F">
                  <w:pPr>
                    <w:ind w:left="54" w:right="221"/>
                    <w:jc w:val="right"/>
                    <w:rPr>
                      <w:sz w:val="20"/>
                      <w:szCs w:val="20"/>
                    </w:rPr>
                  </w:pPr>
                  <w:r w:rsidRPr="00A21900">
                    <w:rPr>
                      <w:sz w:val="20"/>
                      <w:szCs w:val="20"/>
                    </w:rPr>
                    <w:t>2015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0C7D5" w14:textId="77777777" w:rsidR="00380FD1" w:rsidRPr="00A21900" w:rsidRDefault="00380FD1" w:rsidP="00345B5F">
                  <w:pPr>
                    <w:ind w:left="458" w:right="-39" w:hanging="419"/>
                    <w:jc w:val="center"/>
                    <w:rPr>
                      <w:sz w:val="20"/>
                      <w:szCs w:val="20"/>
                    </w:rPr>
                  </w:pPr>
                  <w:r w:rsidRPr="00A21900">
                    <w:rPr>
                      <w:sz w:val="20"/>
                      <w:szCs w:val="20"/>
                    </w:rPr>
                    <w:t>5319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86F1E01" w14:textId="77777777" w:rsidR="00380FD1" w:rsidRPr="00A21900" w:rsidRDefault="00380FD1" w:rsidP="00345B5F">
                  <w:pPr>
                    <w:ind w:left="458" w:right="-392"/>
                    <w:rPr>
                      <w:sz w:val="20"/>
                      <w:szCs w:val="20"/>
                    </w:rPr>
                  </w:pPr>
                  <w:r w:rsidRPr="00A21900">
                    <w:rPr>
                      <w:sz w:val="20"/>
                      <w:szCs w:val="20"/>
                    </w:rPr>
                    <w:t>473</w:t>
                  </w:r>
                </w:p>
              </w:tc>
              <w:tc>
                <w:tcPr>
                  <w:tcW w:w="970" w:type="dxa"/>
                  <w:vMerge/>
                  <w:tcBorders>
                    <w:left w:val="single" w:sz="4" w:space="0" w:color="auto"/>
                    <w:bottom w:val="nil"/>
                    <w:right w:val="single" w:sz="4" w:space="0" w:color="auto"/>
                  </w:tcBorders>
                  <w:shd w:val="clear" w:color="auto" w:fill="auto"/>
                  <w:vAlign w:val="center"/>
                </w:tcPr>
                <w:p w14:paraId="39DEEE38"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65BCBA" w14:textId="77777777" w:rsidR="00380FD1" w:rsidRPr="00A21900" w:rsidRDefault="00380FD1" w:rsidP="00345B5F">
                  <w:pPr>
                    <w:ind w:left="458" w:right="-392"/>
                    <w:rPr>
                      <w:sz w:val="20"/>
                      <w:szCs w:val="20"/>
                    </w:rPr>
                  </w:pPr>
                  <w:r w:rsidRPr="00A21900">
                    <w:rPr>
                      <w:sz w:val="20"/>
                      <w:szCs w:val="20"/>
                    </w:rPr>
                    <w:t>95</w:t>
                  </w:r>
                </w:p>
              </w:tc>
              <w:tc>
                <w:tcPr>
                  <w:tcW w:w="1187" w:type="dxa"/>
                  <w:vMerge/>
                  <w:tcBorders>
                    <w:left w:val="single" w:sz="4" w:space="0" w:color="auto"/>
                    <w:bottom w:val="nil"/>
                    <w:right w:val="single" w:sz="4" w:space="0" w:color="auto"/>
                  </w:tcBorders>
                  <w:shd w:val="clear" w:color="auto" w:fill="auto"/>
                  <w:vAlign w:val="center"/>
                </w:tcPr>
                <w:p w14:paraId="3205F201"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2921E050" w14:textId="77777777" w:rsidR="00380FD1" w:rsidRPr="00A21900" w:rsidRDefault="00380FD1" w:rsidP="00345B5F">
                  <w:pPr>
                    <w:ind w:left="458" w:right="-392"/>
                    <w:rPr>
                      <w:sz w:val="20"/>
                      <w:szCs w:val="20"/>
                    </w:rPr>
                  </w:pPr>
                  <w:r w:rsidRPr="00A21900">
                    <w:rPr>
                      <w:sz w:val="20"/>
                      <w:szCs w:val="20"/>
                    </w:rPr>
                    <w:t>68</w:t>
                  </w:r>
                </w:p>
              </w:tc>
            </w:tr>
            <w:tr w:rsidR="00380FD1" w:rsidRPr="00A21900" w14:paraId="34A32163"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0FDB3A23" w14:textId="77777777" w:rsidR="00380FD1" w:rsidRPr="00A21900" w:rsidRDefault="00380FD1" w:rsidP="00345B5F">
                  <w:pPr>
                    <w:ind w:left="54" w:right="221"/>
                    <w:jc w:val="right"/>
                    <w:rPr>
                      <w:sz w:val="20"/>
                      <w:szCs w:val="20"/>
                    </w:rPr>
                  </w:pPr>
                  <w:r w:rsidRPr="00A21900">
                    <w:rPr>
                      <w:sz w:val="20"/>
                      <w:szCs w:val="20"/>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5213D9" w14:textId="77777777" w:rsidR="00380FD1" w:rsidRPr="00A21900" w:rsidRDefault="00380FD1" w:rsidP="00345B5F">
                  <w:pPr>
                    <w:ind w:left="458" w:right="-39" w:hanging="419"/>
                    <w:jc w:val="center"/>
                    <w:rPr>
                      <w:sz w:val="20"/>
                      <w:szCs w:val="20"/>
                    </w:rPr>
                  </w:pPr>
                  <w:r w:rsidRPr="00A21900">
                    <w:rPr>
                      <w:sz w:val="20"/>
                      <w:szCs w:val="20"/>
                    </w:rPr>
                    <w:t>5188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FD06272" w14:textId="77777777" w:rsidR="00380FD1" w:rsidRPr="00A21900" w:rsidRDefault="00380FD1" w:rsidP="00345B5F">
                  <w:pPr>
                    <w:ind w:left="458" w:right="-392"/>
                    <w:rPr>
                      <w:sz w:val="20"/>
                      <w:szCs w:val="20"/>
                    </w:rPr>
                  </w:pPr>
                  <w:r w:rsidRPr="00A21900">
                    <w:rPr>
                      <w:sz w:val="20"/>
                      <w:szCs w:val="20"/>
                    </w:rPr>
                    <w:t>461</w:t>
                  </w:r>
                </w:p>
              </w:tc>
              <w:tc>
                <w:tcPr>
                  <w:tcW w:w="970" w:type="dxa"/>
                  <w:vMerge/>
                  <w:tcBorders>
                    <w:left w:val="single" w:sz="4" w:space="0" w:color="auto"/>
                    <w:bottom w:val="nil"/>
                    <w:right w:val="single" w:sz="4" w:space="0" w:color="auto"/>
                  </w:tcBorders>
                  <w:shd w:val="clear" w:color="auto" w:fill="auto"/>
                  <w:vAlign w:val="center"/>
                </w:tcPr>
                <w:p w14:paraId="685D777E"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BE12EF" w14:textId="77777777" w:rsidR="00380FD1" w:rsidRPr="00A21900" w:rsidRDefault="00380FD1" w:rsidP="00345B5F">
                  <w:pPr>
                    <w:ind w:left="458" w:right="-392"/>
                    <w:rPr>
                      <w:sz w:val="20"/>
                      <w:szCs w:val="20"/>
                    </w:rPr>
                  </w:pPr>
                  <w:r w:rsidRPr="00A21900">
                    <w:rPr>
                      <w:sz w:val="20"/>
                      <w:szCs w:val="20"/>
                    </w:rPr>
                    <w:t>92</w:t>
                  </w:r>
                </w:p>
              </w:tc>
              <w:tc>
                <w:tcPr>
                  <w:tcW w:w="1187" w:type="dxa"/>
                  <w:vMerge/>
                  <w:tcBorders>
                    <w:left w:val="single" w:sz="4" w:space="0" w:color="auto"/>
                    <w:bottom w:val="nil"/>
                    <w:right w:val="single" w:sz="4" w:space="0" w:color="auto"/>
                  </w:tcBorders>
                  <w:shd w:val="clear" w:color="auto" w:fill="auto"/>
                  <w:vAlign w:val="center"/>
                </w:tcPr>
                <w:p w14:paraId="6AE945D2"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122871D1" w14:textId="77777777" w:rsidR="00380FD1" w:rsidRPr="00A21900" w:rsidRDefault="00380FD1" w:rsidP="00345B5F">
                  <w:pPr>
                    <w:ind w:left="458" w:right="-392"/>
                    <w:rPr>
                      <w:sz w:val="20"/>
                      <w:szCs w:val="20"/>
                    </w:rPr>
                  </w:pPr>
                  <w:r w:rsidRPr="00A21900">
                    <w:rPr>
                      <w:sz w:val="20"/>
                      <w:szCs w:val="20"/>
                    </w:rPr>
                    <w:t>66</w:t>
                  </w:r>
                </w:p>
              </w:tc>
            </w:tr>
            <w:tr w:rsidR="00380FD1" w:rsidRPr="00A21900" w14:paraId="5689EC8B"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7144B139" w14:textId="77777777" w:rsidR="00380FD1" w:rsidRPr="00A21900" w:rsidRDefault="00380FD1" w:rsidP="00345B5F">
                  <w:pPr>
                    <w:ind w:left="54" w:right="221"/>
                    <w:jc w:val="right"/>
                    <w:rPr>
                      <w:sz w:val="20"/>
                      <w:szCs w:val="20"/>
                    </w:rPr>
                  </w:pPr>
                  <w:r w:rsidRPr="00A21900">
                    <w:rPr>
                      <w:sz w:val="20"/>
                      <w:szCs w:val="20"/>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4FC4E0" w14:textId="77777777" w:rsidR="00380FD1" w:rsidRPr="00A21900" w:rsidRDefault="00380FD1" w:rsidP="00345B5F">
                  <w:pPr>
                    <w:ind w:left="458" w:right="-39" w:hanging="419"/>
                    <w:jc w:val="center"/>
                    <w:rPr>
                      <w:sz w:val="20"/>
                      <w:szCs w:val="20"/>
                    </w:rPr>
                  </w:pPr>
                  <w:r w:rsidRPr="00A21900">
                    <w:rPr>
                      <w:sz w:val="20"/>
                      <w:szCs w:val="20"/>
                    </w:rPr>
                    <w:t>4816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640B83D" w14:textId="77777777" w:rsidR="00380FD1" w:rsidRPr="00A21900" w:rsidRDefault="00380FD1" w:rsidP="00345B5F">
                  <w:pPr>
                    <w:ind w:left="458" w:right="-392"/>
                    <w:rPr>
                      <w:sz w:val="20"/>
                      <w:szCs w:val="20"/>
                    </w:rPr>
                  </w:pPr>
                  <w:r w:rsidRPr="00A21900">
                    <w:rPr>
                      <w:sz w:val="20"/>
                      <w:szCs w:val="20"/>
                    </w:rPr>
                    <w:t>428</w:t>
                  </w:r>
                </w:p>
              </w:tc>
              <w:tc>
                <w:tcPr>
                  <w:tcW w:w="970" w:type="dxa"/>
                  <w:vMerge/>
                  <w:tcBorders>
                    <w:left w:val="single" w:sz="4" w:space="0" w:color="auto"/>
                    <w:bottom w:val="nil"/>
                    <w:right w:val="single" w:sz="4" w:space="0" w:color="auto"/>
                  </w:tcBorders>
                  <w:shd w:val="clear" w:color="auto" w:fill="auto"/>
                  <w:vAlign w:val="center"/>
                </w:tcPr>
                <w:p w14:paraId="0BE8E789"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07316A" w14:textId="77777777" w:rsidR="00380FD1" w:rsidRPr="00A21900" w:rsidRDefault="00380FD1" w:rsidP="00345B5F">
                  <w:pPr>
                    <w:ind w:left="458" w:right="-392"/>
                    <w:rPr>
                      <w:sz w:val="20"/>
                      <w:szCs w:val="20"/>
                    </w:rPr>
                  </w:pPr>
                  <w:r w:rsidRPr="00A21900">
                    <w:rPr>
                      <w:sz w:val="20"/>
                      <w:szCs w:val="20"/>
                    </w:rPr>
                    <w:t>86</w:t>
                  </w:r>
                </w:p>
              </w:tc>
              <w:tc>
                <w:tcPr>
                  <w:tcW w:w="1187" w:type="dxa"/>
                  <w:vMerge/>
                  <w:tcBorders>
                    <w:left w:val="single" w:sz="4" w:space="0" w:color="auto"/>
                    <w:bottom w:val="nil"/>
                    <w:right w:val="single" w:sz="4" w:space="0" w:color="auto"/>
                  </w:tcBorders>
                  <w:shd w:val="clear" w:color="auto" w:fill="auto"/>
                  <w:vAlign w:val="center"/>
                </w:tcPr>
                <w:p w14:paraId="0BFF5D4B"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5EAAB90C" w14:textId="77777777" w:rsidR="00380FD1" w:rsidRPr="00A21900" w:rsidRDefault="00380FD1" w:rsidP="00345B5F">
                  <w:pPr>
                    <w:ind w:left="458" w:right="-392"/>
                    <w:rPr>
                      <w:sz w:val="20"/>
                      <w:szCs w:val="20"/>
                    </w:rPr>
                  </w:pPr>
                  <w:r w:rsidRPr="00A21900">
                    <w:rPr>
                      <w:sz w:val="20"/>
                      <w:szCs w:val="20"/>
                    </w:rPr>
                    <w:t>61</w:t>
                  </w:r>
                </w:p>
              </w:tc>
            </w:tr>
            <w:tr w:rsidR="00380FD1" w:rsidRPr="00A21900" w14:paraId="7AF54C27" w14:textId="77777777" w:rsidTr="00345B5F">
              <w:trPr>
                <w:gridBefore w:val="1"/>
                <w:wBefore w:w="316" w:type="dxa"/>
                <w:jc w:val="center"/>
              </w:trPr>
              <w:tc>
                <w:tcPr>
                  <w:tcW w:w="1339" w:type="dxa"/>
                  <w:tcBorders>
                    <w:top w:val="single" w:sz="4" w:space="0" w:color="auto"/>
                    <w:left w:val="nil"/>
                    <w:bottom w:val="single" w:sz="4" w:space="0" w:color="auto"/>
                    <w:right w:val="single" w:sz="4" w:space="0" w:color="auto"/>
                  </w:tcBorders>
                  <w:shd w:val="clear" w:color="auto" w:fill="auto"/>
                  <w:vAlign w:val="center"/>
                </w:tcPr>
                <w:p w14:paraId="0444774D" w14:textId="77777777" w:rsidR="00380FD1" w:rsidRPr="00A21900" w:rsidRDefault="00380FD1" w:rsidP="00345B5F">
                  <w:pPr>
                    <w:ind w:left="54" w:right="221"/>
                    <w:jc w:val="right"/>
                    <w:rPr>
                      <w:sz w:val="20"/>
                      <w:szCs w:val="20"/>
                    </w:rPr>
                  </w:pPr>
                  <w:r w:rsidRPr="00A21900">
                    <w:rPr>
                      <w:sz w:val="20"/>
                      <w:szCs w:val="20"/>
                    </w:rPr>
                    <w:t xml:space="preserve">2018 </w:t>
                  </w:r>
                  <w:r w:rsidRPr="00990267">
                    <w:rPr>
                      <w:sz w:val="20"/>
                      <w:szCs w:val="20"/>
                    </w:rPr>
                    <w:t>(b)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A1808A" w14:textId="77777777" w:rsidR="00380FD1" w:rsidRPr="00A21900" w:rsidRDefault="00380FD1" w:rsidP="00345B5F">
                  <w:pPr>
                    <w:ind w:left="458" w:right="-39" w:hanging="419"/>
                    <w:jc w:val="center"/>
                    <w:rPr>
                      <w:sz w:val="20"/>
                      <w:szCs w:val="20"/>
                    </w:rPr>
                  </w:pPr>
                  <w:r w:rsidRPr="00A21900">
                    <w:rPr>
                      <w:sz w:val="20"/>
                      <w:szCs w:val="20"/>
                    </w:rPr>
                    <w:t>5542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BCD177C" w14:textId="77777777" w:rsidR="00380FD1" w:rsidRPr="00A21900" w:rsidRDefault="00380FD1" w:rsidP="00345B5F">
                  <w:pPr>
                    <w:ind w:left="458" w:right="-392"/>
                    <w:rPr>
                      <w:sz w:val="20"/>
                      <w:szCs w:val="20"/>
                    </w:rPr>
                  </w:pPr>
                  <w:r w:rsidRPr="00A21900">
                    <w:rPr>
                      <w:sz w:val="20"/>
                      <w:szCs w:val="20"/>
                    </w:rPr>
                    <w:t>493</w:t>
                  </w:r>
                </w:p>
              </w:tc>
              <w:tc>
                <w:tcPr>
                  <w:tcW w:w="970" w:type="dxa"/>
                  <w:tcBorders>
                    <w:top w:val="nil"/>
                    <w:left w:val="single" w:sz="4" w:space="0" w:color="auto"/>
                    <w:bottom w:val="single" w:sz="4" w:space="0" w:color="auto"/>
                    <w:right w:val="single" w:sz="4" w:space="0" w:color="auto"/>
                  </w:tcBorders>
                  <w:shd w:val="clear" w:color="auto" w:fill="auto"/>
                  <w:vAlign w:val="center"/>
                </w:tcPr>
                <w:p w14:paraId="460AB25C" w14:textId="77777777" w:rsidR="00380FD1" w:rsidRPr="00A21900" w:rsidRDefault="00380FD1" w:rsidP="00345B5F">
                  <w:pPr>
                    <w:ind w:left="458" w:right="-392"/>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6943BF" w14:textId="77777777" w:rsidR="00380FD1" w:rsidRPr="00A21900" w:rsidRDefault="00380FD1" w:rsidP="00345B5F">
                  <w:pPr>
                    <w:ind w:left="458" w:right="-392"/>
                    <w:rPr>
                      <w:sz w:val="20"/>
                      <w:szCs w:val="20"/>
                    </w:rPr>
                  </w:pPr>
                  <w:r w:rsidRPr="00A21900">
                    <w:rPr>
                      <w:sz w:val="20"/>
                      <w:szCs w:val="20"/>
                    </w:rPr>
                    <w:t>99</w:t>
                  </w:r>
                </w:p>
              </w:tc>
              <w:tc>
                <w:tcPr>
                  <w:tcW w:w="1187" w:type="dxa"/>
                  <w:tcBorders>
                    <w:top w:val="nil"/>
                    <w:left w:val="single" w:sz="4" w:space="0" w:color="auto"/>
                    <w:bottom w:val="single" w:sz="4" w:space="0" w:color="auto"/>
                    <w:right w:val="single" w:sz="4" w:space="0" w:color="auto"/>
                  </w:tcBorders>
                  <w:shd w:val="clear" w:color="auto" w:fill="auto"/>
                  <w:vAlign w:val="center"/>
                </w:tcPr>
                <w:p w14:paraId="1858C570" w14:textId="77777777" w:rsidR="00380FD1" w:rsidRPr="00A21900" w:rsidRDefault="00380FD1" w:rsidP="00345B5F">
                  <w:pPr>
                    <w:ind w:left="458" w:right="-392"/>
                    <w:jc w:val="center"/>
                    <w:rPr>
                      <w:sz w:val="20"/>
                      <w:szCs w:val="20"/>
                    </w:rPr>
                  </w:pPr>
                </w:p>
              </w:tc>
              <w:tc>
                <w:tcPr>
                  <w:tcW w:w="1605" w:type="dxa"/>
                  <w:tcBorders>
                    <w:top w:val="single" w:sz="4" w:space="0" w:color="auto"/>
                    <w:left w:val="single" w:sz="4" w:space="0" w:color="auto"/>
                    <w:bottom w:val="single" w:sz="4" w:space="0" w:color="auto"/>
                    <w:right w:val="nil"/>
                  </w:tcBorders>
                  <w:shd w:val="clear" w:color="auto" w:fill="auto"/>
                  <w:vAlign w:val="center"/>
                </w:tcPr>
                <w:p w14:paraId="209B255E" w14:textId="77777777" w:rsidR="00380FD1" w:rsidRPr="00A21900" w:rsidRDefault="00380FD1" w:rsidP="00345B5F">
                  <w:pPr>
                    <w:ind w:left="458" w:right="-392"/>
                    <w:rPr>
                      <w:sz w:val="20"/>
                      <w:szCs w:val="20"/>
                    </w:rPr>
                  </w:pPr>
                  <w:r w:rsidRPr="00A21900">
                    <w:rPr>
                      <w:sz w:val="20"/>
                      <w:szCs w:val="20"/>
                    </w:rPr>
                    <w:t>71</w:t>
                  </w:r>
                </w:p>
              </w:tc>
            </w:tr>
            <w:tr w:rsidR="00380FD1" w:rsidRPr="00A21900" w14:paraId="16647EEB" w14:textId="77777777" w:rsidTr="00345B5F">
              <w:trPr>
                <w:jc w:val="center"/>
              </w:trPr>
              <w:tc>
                <w:tcPr>
                  <w:tcW w:w="8465" w:type="dxa"/>
                  <w:gridSpan w:val="8"/>
                  <w:tcBorders>
                    <w:top w:val="single" w:sz="4" w:space="0" w:color="auto"/>
                    <w:left w:val="nil"/>
                    <w:bottom w:val="single" w:sz="4" w:space="0" w:color="auto"/>
                    <w:right w:val="nil"/>
                  </w:tcBorders>
                  <w:shd w:val="clear" w:color="auto" w:fill="auto"/>
                  <w:vAlign w:val="center"/>
                </w:tcPr>
                <w:p w14:paraId="2F777F89" w14:textId="77777777" w:rsidR="00380FD1" w:rsidRPr="00A21900" w:rsidRDefault="00380FD1" w:rsidP="00345B5F">
                  <w:pPr>
                    <w:ind w:right="-392"/>
                    <w:jc w:val="center"/>
                    <w:rPr>
                      <w:sz w:val="20"/>
                      <w:szCs w:val="20"/>
                    </w:rPr>
                  </w:pPr>
                </w:p>
              </w:tc>
            </w:tr>
            <w:tr w:rsidR="00380FD1" w:rsidRPr="00A21900" w14:paraId="602467AB" w14:textId="77777777" w:rsidTr="00345B5F">
              <w:trPr>
                <w:jc w:val="center"/>
              </w:trPr>
              <w:tc>
                <w:tcPr>
                  <w:tcW w:w="8465" w:type="dxa"/>
                  <w:gridSpan w:val="8"/>
                  <w:tcBorders>
                    <w:top w:val="single" w:sz="4" w:space="0" w:color="auto"/>
                    <w:left w:val="nil"/>
                    <w:bottom w:val="single" w:sz="4" w:space="0" w:color="auto"/>
                    <w:right w:val="single" w:sz="4" w:space="0" w:color="auto"/>
                  </w:tcBorders>
                  <w:shd w:val="clear" w:color="auto" w:fill="auto"/>
                  <w:vAlign w:val="center"/>
                </w:tcPr>
                <w:p w14:paraId="2865B02D" w14:textId="77777777" w:rsidR="00380FD1" w:rsidRPr="00A21900" w:rsidRDefault="00380FD1" w:rsidP="00345B5F">
                  <w:pPr>
                    <w:ind w:left="-17" w:right="-392"/>
                    <w:jc w:val="center"/>
                    <w:rPr>
                      <w:sz w:val="20"/>
                      <w:szCs w:val="20"/>
                    </w:rPr>
                  </w:pPr>
                  <w:r w:rsidRPr="00A21900">
                    <w:rPr>
                      <w:sz w:val="20"/>
                      <w:szCs w:val="20"/>
                    </w:rPr>
                    <w:t>Promedio mensual de asuntos entrados por Jueza o Juez durante la totalidad del periodo =  87</w:t>
                  </w:r>
                </w:p>
              </w:tc>
            </w:tr>
          </w:tbl>
          <w:p w14:paraId="6FA9E33C" w14:textId="77777777" w:rsidR="00380FD1" w:rsidRPr="00A21900" w:rsidRDefault="00380FD1" w:rsidP="00345B5F">
            <w:pPr>
              <w:ind w:right="175"/>
              <w:jc w:val="both"/>
              <w:rPr>
                <w:sz w:val="20"/>
                <w:szCs w:val="20"/>
              </w:rPr>
            </w:pPr>
            <w:r w:rsidRPr="00A21900">
              <w:rPr>
                <w:sz w:val="20"/>
                <w:szCs w:val="20"/>
              </w:rPr>
              <w:t>NOTAS: (a) El cálculo del promedio mensual, descuenta los cierres por vacaciones colectivas de fin y principio de año, así como Semana Santa, tomando como base 11,25 meses trabajados por año.</w:t>
            </w:r>
            <w:r>
              <w:rPr>
                <w:sz w:val="20"/>
                <w:szCs w:val="20"/>
              </w:rPr>
              <w:t xml:space="preserve"> (b) Datos preliminares.</w:t>
            </w:r>
          </w:p>
          <w:p w14:paraId="637F6603" w14:textId="77777777" w:rsidR="00380FD1" w:rsidRPr="00800C34" w:rsidRDefault="00380FD1" w:rsidP="00345B5F"/>
          <w:p w14:paraId="29796C9D" w14:textId="77777777" w:rsidR="00380FD1" w:rsidRPr="00A21900" w:rsidRDefault="00380FD1" w:rsidP="00345B5F">
            <w:pPr>
              <w:rPr>
                <w:sz w:val="28"/>
                <w:szCs w:val="28"/>
              </w:rPr>
            </w:pPr>
          </w:p>
          <w:p w14:paraId="32488F9D" w14:textId="77777777" w:rsidR="00380FD1" w:rsidRPr="00A21900" w:rsidRDefault="00380FD1" w:rsidP="00345B5F">
            <w:pPr>
              <w:widowControl w:val="0"/>
              <w:jc w:val="both"/>
              <w:rPr>
                <w:sz w:val="28"/>
                <w:szCs w:val="28"/>
              </w:rPr>
            </w:pPr>
            <w:r w:rsidRPr="00A21900">
              <w:rPr>
                <w:sz w:val="28"/>
                <w:szCs w:val="28"/>
              </w:rPr>
              <w:t xml:space="preserve">El cuadro N°1 muestra que entre 2011 (3911) y 2018 (5542) la cantidad de asuntos entrados por año aumentó en 1631 (41,7%) asuntos, en tanto la estructura de personal se mantiene sin variación. El crecimiento que experimenta la carga de trabajo del Juzgado de Ejecución de la Pena de Alajuela, en gran medida se explica en los planes remediales que se están desplegando en los diferentes tribunales penales del país, que han aumentado la cantidad de sentencias por mes y por ende la cantidad de personas remitidas a descontar pena. </w:t>
            </w:r>
          </w:p>
          <w:p w14:paraId="24BA45F1" w14:textId="77777777" w:rsidR="00380FD1" w:rsidRDefault="00380FD1" w:rsidP="00345B5F">
            <w:pPr>
              <w:widowControl w:val="0"/>
              <w:jc w:val="both"/>
              <w:rPr>
                <w:sz w:val="28"/>
                <w:szCs w:val="28"/>
              </w:rPr>
            </w:pPr>
          </w:p>
          <w:p w14:paraId="1919E21B" w14:textId="77777777" w:rsidR="00380FD1" w:rsidRPr="00A21900" w:rsidRDefault="00380FD1" w:rsidP="00345B5F">
            <w:pPr>
              <w:widowControl w:val="0"/>
              <w:jc w:val="both"/>
              <w:rPr>
                <w:sz w:val="28"/>
                <w:szCs w:val="28"/>
              </w:rPr>
            </w:pPr>
          </w:p>
          <w:p w14:paraId="1103D817" w14:textId="77777777" w:rsidR="00380FD1" w:rsidRPr="00A21900" w:rsidRDefault="00380FD1" w:rsidP="00345B5F">
            <w:pPr>
              <w:jc w:val="both"/>
              <w:rPr>
                <w:sz w:val="28"/>
                <w:szCs w:val="28"/>
              </w:rPr>
            </w:pPr>
            <w:r w:rsidRPr="00A21900">
              <w:rPr>
                <w:sz w:val="28"/>
                <w:szCs w:val="28"/>
              </w:rPr>
              <w:t xml:space="preserve">Por su parte, la situación de la materia Ejecución de la Pena en todo el </w:t>
            </w:r>
            <w:r w:rsidRPr="00A21900">
              <w:rPr>
                <w:sz w:val="28"/>
                <w:szCs w:val="28"/>
              </w:rPr>
              <w:lastRenderedPageBreak/>
              <w:t>país, se presenta de seguido.</w:t>
            </w:r>
          </w:p>
          <w:p w14:paraId="5B859942" w14:textId="77777777" w:rsidR="00380FD1" w:rsidRDefault="00380FD1" w:rsidP="00345B5F">
            <w:pPr>
              <w:jc w:val="both"/>
            </w:pPr>
          </w:p>
          <w:p w14:paraId="2F556DF1" w14:textId="77777777" w:rsidR="00380FD1" w:rsidRPr="00A21900" w:rsidRDefault="00380FD1" w:rsidP="00345B5F">
            <w:pPr>
              <w:jc w:val="center"/>
              <w:rPr>
                <w:b/>
                <w:sz w:val="20"/>
                <w:szCs w:val="20"/>
              </w:rPr>
            </w:pPr>
            <w:r w:rsidRPr="00A21900">
              <w:rPr>
                <w:b/>
                <w:sz w:val="20"/>
                <w:szCs w:val="20"/>
              </w:rPr>
              <w:t>CUADRO N°2</w:t>
            </w:r>
          </w:p>
          <w:p w14:paraId="7B677EC7" w14:textId="77777777" w:rsidR="00380FD1" w:rsidRPr="00A21900" w:rsidRDefault="00380FD1" w:rsidP="00345B5F">
            <w:pPr>
              <w:jc w:val="center"/>
              <w:rPr>
                <w:b/>
                <w:sz w:val="20"/>
                <w:szCs w:val="20"/>
              </w:rPr>
            </w:pPr>
            <w:r w:rsidRPr="00A21900">
              <w:rPr>
                <w:b/>
                <w:sz w:val="20"/>
                <w:szCs w:val="20"/>
              </w:rPr>
              <w:t>BALANCE GENERAL DE LA CARGA DE TRABAJO EN MATERIA DE JECUCIÓN DE LA PENA EN EL PERIODO 2008-2018</w:t>
            </w:r>
          </w:p>
          <w:p w14:paraId="4C779C64" w14:textId="77777777" w:rsidR="00380FD1" w:rsidRDefault="00380FD1" w:rsidP="00345B5F">
            <w:pPr>
              <w:jc w:val="both"/>
              <w:rPr>
                <w:b/>
                <w:sz w:val="20"/>
                <w:szCs w:val="20"/>
              </w:rPr>
            </w:pPr>
          </w:p>
          <w:p w14:paraId="23B78B29" w14:textId="77777777" w:rsidR="00380FD1" w:rsidRPr="00A21900" w:rsidRDefault="00380FD1" w:rsidP="00345B5F">
            <w:pPr>
              <w:jc w:val="both"/>
              <w:rPr>
                <w:b/>
                <w:sz w:val="20"/>
                <w:szCs w:val="20"/>
              </w:rPr>
            </w:pPr>
            <w:r w:rsidRPr="003800AD">
              <w:rPr>
                <w:b/>
                <w:noProof/>
                <w:sz w:val="20"/>
                <w:szCs w:val="20"/>
              </w:rPr>
              <w:drawing>
                <wp:inline distT="0" distB="0" distL="0" distR="0" wp14:anchorId="67186A2D" wp14:editId="2EAE3EAE">
                  <wp:extent cx="4993640" cy="2071687"/>
                  <wp:effectExtent l="0" t="0" r="0" b="0"/>
                  <wp:docPr id="43" name="Imagen 3">
                    <a:extLst xmlns:a="http://schemas.openxmlformats.org/drawingml/2006/main">
                      <a:ext uri="{FF2B5EF4-FFF2-40B4-BE49-F238E27FC236}">
                        <a16:creationId xmlns:a16="http://schemas.microsoft.com/office/drawing/2014/main" id="{FAA63EFE-6145-4315-B6CA-3A5082A47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AA63EFE-6145-4315-B6CA-3A5082A47A13}"/>
                              </a:ext>
                            </a:extLst>
                          </pic:cNvPr>
                          <pic:cNvPicPr>
                            <a:picLocks noChangeAspect="1"/>
                          </pic:cNvPicPr>
                        </pic:nvPicPr>
                        <pic:blipFill>
                          <a:blip r:embed="rId15" cstate="print"/>
                          <a:stretch>
                            <a:fillRect/>
                          </a:stretch>
                        </pic:blipFill>
                        <pic:spPr>
                          <a:xfrm>
                            <a:off x="0" y="0"/>
                            <a:ext cx="5000315" cy="2074456"/>
                          </a:xfrm>
                          <a:prstGeom prst="rect">
                            <a:avLst/>
                          </a:prstGeom>
                        </pic:spPr>
                      </pic:pic>
                    </a:graphicData>
                  </a:graphic>
                </wp:inline>
              </w:drawing>
            </w:r>
          </w:p>
          <w:p w14:paraId="53626DC6" w14:textId="77777777" w:rsidR="00380FD1" w:rsidRDefault="00380FD1" w:rsidP="00345B5F">
            <w:pPr>
              <w:jc w:val="both"/>
            </w:pPr>
          </w:p>
          <w:p w14:paraId="021A2285" w14:textId="77777777" w:rsidR="00380FD1" w:rsidRDefault="00380FD1" w:rsidP="00345B5F">
            <w:pPr>
              <w:jc w:val="both"/>
            </w:pPr>
          </w:p>
          <w:p w14:paraId="3FAAF6C6" w14:textId="77777777" w:rsidR="00380FD1" w:rsidRPr="00A21900" w:rsidRDefault="00380FD1" w:rsidP="00345B5F">
            <w:pPr>
              <w:jc w:val="both"/>
              <w:rPr>
                <w:sz w:val="20"/>
                <w:szCs w:val="20"/>
              </w:rPr>
            </w:pPr>
            <w:r w:rsidRPr="00A21900">
              <w:rPr>
                <w:sz w:val="20"/>
                <w:szCs w:val="20"/>
              </w:rPr>
              <w:t>Fuente: Elaboración propia con base en datos del Subproceso de Estadística.</w:t>
            </w:r>
          </w:p>
          <w:p w14:paraId="1CC9D516" w14:textId="77777777" w:rsidR="00380FD1" w:rsidRDefault="00380FD1" w:rsidP="00345B5F">
            <w:pPr>
              <w:jc w:val="both"/>
            </w:pPr>
          </w:p>
          <w:p w14:paraId="06007E98" w14:textId="77777777" w:rsidR="00380FD1" w:rsidRDefault="00380FD1" w:rsidP="00345B5F">
            <w:pPr>
              <w:jc w:val="both"/>
            </w:pPr>
          </w:p>
          <w:p w14:paraId="5C053946" w14:textId="77777777" w:rsidR="00380FD1" w:rsidRPr="00A21900" w:rsidRDefault="00380FD1" w:rsidP="00345B5F">
            <w:pPr>
              <w:jc w:val="both"/>
              <w:rPr>
                <w:sz w:val="28"/>
                <w:szCs w:val="28"/>
              </w:rPr>
            </w:pPr>
            <w:r w:rsidRPr="00A21900">
              <w:rPr>
                <w:sz w:val="28"/>
                <w:szCs w:val="28"/>
              </w:rPr>
              <w:t>Según se aprecia la cantidad de asuntos entrados pasó de 6781 en el año 2008 a 12758 en 2018, para un crecimiento del 89%, es decir la carga de trabajo casi se ha duplicado. Al respecto igualmente cabe reconocer el esfuerzo de todas las personas involucradas en la atención de estos casos en tanto la cantidad de asuntos terminados pasó de 6181 en el año 2008 a 12053 en 2018. Sobre estos resultados el MSc. Mario Rodríguez Arguedas, Juez Coordinador del Juzgado de Ejecución de la Pena de Alajuela, aclar</w:t>
            </w:r>
            <w:r>
              <w:rPr>
                <w:sz w:val="28"/>
                <w:szCs w:val="28"/>
              </w:rPr>
              <w:t>ó</w:t>
            </w:r>
            <w:r w:rsidRPr="00A21900">
              <w:rPr>
                <w:sz w:val="28"/>
                <w:szCs w:val="28"/>
              </w:rPr>
              <w:t xml:space="preserve"> que se ha logrado aumentar la cantidad de asuntos terminados a costo de reducir la calidad de las resoluciones.</w:t>
            </w:r>
          </w:p>
          <w:p w14:paraId="4F732B23" w14:textId="77777777" w:rsidR="00380FD1" w:rsidRPr="00A21900" w:rsidRDefault="00380FD1" w:rsidP="00345B5F">
            <w:pPr>
              <w:jc w:val="both"/>
              <w:rPr>
                <w:sz w:val="28"/>
                <w:szCs w:val="28"/>
              </w:rPr>
            </w:pPr>
          </w:p>
          <w:p w14:paraId="104ACF76" w14:textId="77777777" w:rsidR="00380FD1" w:rsidRPr="00A21900" w:rsidRDefault="00380FD1" w:rsidP="00345B5F">
            <w:pPr>
              <w:jc w:val="both"/>
              <w:rPr>
                <w:sz w:val="28"/>
                <w:szCs w:val="28"/>
              </w:rPr>
            </w:pPr>
            <w:r w:rsidRPr="00A21900">
              <w:rPr>
                <w:sz w:val="28"/>
                <w:szCs w:val="28"/>
              </w:rPr>
              <w:t>Pese al esfuerzo por llevar al día la carga de trabajo ingresada, del cuadro 2 se desprende que la cantidad de asuntos en circulante va en aumento, así, al finalizar el 2008 quedaron solo 2711 asuntos en circulante, en tanto que al finalizar el 2018 fueron 5652 los asuntos que quedaron en circulante.</w:t>
            </w:r>
          </w:p>
          <w:p w14:paraId="21058B01" w14:textId="77777777" w:rsidR="00380FD1" w:rsidRPr="00A21900" w:rsidRDefault="00380FD1" w:rsidP="00345B5F">
            <w:pPr>
              <w:jc w:val="both"/>
              <w:rPr>
                <w:sz w:val="28"/>
                <w:szCs w:val="28"/>
              </w:rPr>
            </w:pPr>
          </w:p>
          <w:p w14:paraId="6CB2747C" w14:textId="77777777" w:rsidR="00380FD1" w:rsidRPr="00A21900" w:rsidRDefault="00380FD1" w:rsidP="00345B5F">
            <w:pPr>
              <w:jc w:val="both"/>
              <w:rPr>
                <w:sz w:val="28"/>
                <w:szCs w:val="28"/>
              </w:rPr>
            </w:pPr>
            <w:r w:rsidRPr="00A21900">
              <w:rPr>
                <w:sz w:val="28"/>
                <w:szCs w:val="28"/>
              </w:rPr>
              <w:t xml:space="preserve">En cuanto a la carga de trabajo cabe destacar que actualmente el mayor inconveniente se presenta en la atención de las personas con </w:t>
            </w:r>
            <w:r w:rsidRPr="00A21900">
              <w:rPr>
                <w:sz w:val="28"/>
                <w:szCs w:val="28"/>
              </w:rPr>
              <w:lastRenderedPageBreak/>
              <w:t>arresto domiciliario supervisado con monitoreo electrónico, con base en la Ley 9271 “Mecanismos Electrónicos de Seguimiento” de setiembre de 2014; ya que el despacho debe dar seguimiento al cumplimiento de las condiciones establecidas en la sentencia, así como evaluar para aprobar o desaprobar las solicitudes presentadas por estas personas para atender temas de salud, familia, educación y trabajo fuera del domicilio; además, debe conocer y evaluar los eventos reportados por la Unidad de monitoreo del Ministerio de Justicia, respecto de descargas del brazalete, salidas no autorizadas, entre otros.</w:t>
            </w:r>
          </w:p>
          <w:p w14:paraId="152BB20F" w14:textId="77777777" w:rsidR="00380FD1" w:rsidRPr="00A21900" w:rsidRDefault="00380FD1" w:rsidP="00345B5F">
            <w:pPr>
              <w:jc w:val="both"/>
              <w:rPr>
                <w:sz w:val="28"/>
                <w:szCs w:val="28"/>
              </w:rPr>
            </w:pPr>
          </w:p>
          <w:p w14:paraId="485AAA69" w14:textId="77777777" w:rsidR="00380FD1" w:rsidRDefault="00380FD1" w:rsidP="00345B5F">
            <w:pPr>
              <w:jc w:val="both"/>
            </w:pPr>
            <w:r w:rsidRPr="00A21900">
              <w:rPr>
                <w:sz w:val="28"/>
                <w:szCs w:val="28"/>
              </w:rPr>
              <w:t>Por su parte, en lo que respecta a la estructura de personal profesional para atender esta carga de trabajo, se tiene el siguiente detalle:</w:t>
            </w:r>
          </w:p>
          <w:p w14:paraId="59486A7D" w14:textId="77777777" w:rsidR="00380FD1" w:rsidRDefault="00380FD1" w:rsidP="00345B5F">
            <w:pPr>
              <w:jc w:val="both"/>
            </w:pPr>
          </w:p>
          <w:p w14:paraId="4A2A3046" w14:textId="77777777" w:rsidR="00380FD1" w:rsidRPr="00A21900" w:rsidRDefault="00380FD1" w:rsidP="00345B5F">
            <w:pPr>
              <w:jc w:val="center"/>
              <w:rPr>
                <w:b/>
                <w:sz w:val="20"/>
                <w:szCs w:val="20"/>
              </w:rPr>
            </w:pPr>
            <w:r w:rsidRPr="00A21900">
              <w:rPr>
                <w:b/>
                <w:sz w:val="20"/>
                <w:szCs w:val="20"/>
              </w:rPr>
              <w:t>GRAFICO N°1</w:t>
            </w:r>
          </w:p>
          <w:p w14:paraId="4F8AD8BA" w14:textId="77777777" w:rsidR="00380FD1" w:rsidRDefault="00380FD1" w:rsidP="00345B5F">
            <w:pPr>
              <w:jc w:val="center"/>
              <w:rPr>
                <w:b/>
                <w:sz w:val="20"/>
                <w:szCs w:val="20"/>
              </w:rPr>
            </w:pPr>
            <w:r w:rsidRPr="00A21900">
              <w:rPr>
                <w:b/>
                <w:sz w:val="20"/>
                <w:szCs w:val="20"/>
              </w:rPr>
              <w:t>CANTIDAD DE PLAZAS DE JUEZA O JUEZ EN LA ATENCIÓN DE EJECUCIÓN DE LA PENA, EN EL PERIODO 1995-2019</w:t>
            </w:r>
          </w:p>
          <w:p w14:paraId="1CA9359C" w14:textId="77777777" w:rsidR="00380FD1" w:rsidRDefault="00380FD1" w:rsidP="00345B5F">
            <w:pPr>
              <w:jc w:val="center"/>
              <w:rPr>
                <w:b/>
                <w:sz w:val="20"/>
                <w:szCs w:val="20"/>
              </w:rPr>
            </w:pPr>
          </w:p>
          <w:p w14:paraId="227A5394" w14:textId="77777777" w:rsidR="00380FD1" w:rsidRPr="00A21900" w:rsidRDefault="00380FD1" w:rsidP="00345B5F">
            <w:pPr>
              <w:jc w:val="center"/>
              <w:rPr>
                <w:b/>
                <w:sz w:val="20"/>
                <w:szCs w:val="20"/>
              </w:rPr>
            </w:pPr>
            <w:r w:rsidRPr="009F2E27">
              <w:rPr>
                <w:b/>
                <w:noProof/>
                <w:sz w:val="20"/>
                <w:szCs w:val="20"/>
              </w:rPr>
              <w:drawing>
                <wp:inline distT="0" distB="0" distL="0" distR="0" wp14:anchorId="6DA75620" wp14:editId="479FFD50">
                  <wp:extent cx="4991100" cy="2400300"/>
                  <wp:effectExtent l="0" t="0" r="0" b="0"/>
                  <wp:docPr id="4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1100" cy="2400300"/>
                          </a:xfrm>
                          <a:prstGeom prst="rect">
                            <a:avLst/>
                          </a:prstGeom>
                          <a:noFill/>
                          <a:ln>
                            <a:noFill/>
                          </a:ln>
                        </pic:spPr>
                      </pic:pic>
                    </a:graphicData>
                  </a:graphic>
                </wp:inline>
              </w:drawing>
            </w:r>
          </w:p>
          <w:p w14:paraId="49E50731" w14:textId="77777777" w:rsidR="00380FD1" w:rsidRPr="00A21900" w:rsidRDefault="00380FD1" w:rsidP="00345B5F">
            <w:pPr>
              <w:jc w:val="both"/>
              <w:rPr>
                <w:sz w:val="20"/>
                <w:szCs w:val="20"/>
              </w:rPr>
            </w:pPr>
            <w:r w:rsidRPr="00A21900">
              <w:rPr>
                <w:sz w:val="20"/>
                <w:szCs w:val="20"/>
              </w:rPr>
              <w:t>Fuente: Relación de Puestos del Poder Judicial 1995-2019</w:t>
            </w:r>
          </w:p>
          <w:p w14:paraId="7251C601" w14:textId="77777777" w:rsidR="00380FD1" w:rsidRPr="00800C34" w:rsidRDefault="00380FD1" w:rsidP="00345B5F">
            <w:pPr>
              <w:jc w:val="both"/>
            </w:pPr>
          </w:p>
          <w:p w14:paraId="46260116" w14:textId="77777777" w:rsidR="00380FD1" w:rsidRDefault="00380FD1" w:rsidP="00345B5F">
            <w:pPr>
              <w:jc w:val="both"/>
              <w:rPr>
                <w:sz w:val="28"/>
                <w:szCs w:val="28"/>
              </w:rPr>
            </w:pPr>
            <w:r w:rsidRPr="00A21900">
              <w:rPr>
                <w:sz w:val="28"/>
                <w:szCs w:val="28"/>
              </w:rPr>
              <w:t xml:space="preserve">Del grafico N°1 se infiere que a pesar del crecimiento identificado en la carga de trabajo, en lo que respecta a la estructura de personal de los Juzgados de Ejecución de la Pena del país, desde 2013 se ha mantenido su estructura de personal profesional. </w:t>
            </w:r>
          </w:p>
          <w:p w14:paraId="3B04720C" w14:textId="77777777" w:rsidR="00380FD1" w:rsidRDefault="00380FD1" w:rsidP="00345B5F">
            <w:pPr>
              <w:jc w:val="both"/>
              <w:rPr>
                <w:sz w:val="28"/>
                <w:szCs w:val="28"/>
              </w:rPr>
            </w:pPr>
          </w:p>
          <w:p w14:paraId="34981405" w14:textId="77777777" w:rsidR="00380FD1" w:rsidRDefault="00380FD1" w:rsidP="00345B5F">
            <w:pPr>
              <w:jc w:val="both"/>
              <w:rPr>
                <w:sz w:val="28"/>
                <w:szCs w:val="28"/>
              </w:rPr>
            </w:pPr>
            <w:r>
              <w:rPr>
                <w:sz w:val="28"/>
                <w:szCs w:val="28"/>
              </w:rPr>
              <w:t>A nivel nacional el Juzgado de Ejecución de la Pena de Alajuela es el que posee la mayor entrada por tipo de incidente de todo el país por plaza de Jueza o Juez, tal como se aprecia en el siguiente cuadro:</w:t>
            </w:r>
          </w:p>
          <w:p w14:paraId="4944DF9A" w14:textId="77777777" w:rsidR="00380FD1" w:rsidRDefault="00380FD1" w:rsidP="00345B5F">
            <w:pPr>
              <w:jc w:val="both"/>
              <w:rPr>
                <w:sz w:val="28"/>
                <w:szCs w:val="28"/>
              </w:rPr>
            </w:pPr>
          </w:p>
          <w:p w14:paraId="72430456" w14:textId="77777777" w:rsidR="00380FD1" w:rsidRPr="0089090E" w:rsidRDefault="00380FD1" w:rsidP="00345B5F">
            <w:pPr>
              <w:jc w:val="center"/>
              <w:rPr>
                <w:b/>
                <w:sz w:val="20"/>
                <w:szCs w:val="20"/>
              </w:rPr>
            </w:pPr>
            <w:r w:rsidRPr="0089090E">
              <w:rPr>
                <w:b/>
                <w:sz w:val="20"/>
                <w:szCs w:val="20"/>
              </w:rPr>
              <w:t>CUADRO N° 3</w:t>
            </w:r>
          </w:p>
          <w:p w14:paraId="100A5EF1" w14:textId="77777777" w:rsidR="00380FD1" w:rsidRPr="0089090E" w:rsidRDefault="00380FD1" w:rsidP="00345B5F">
            <w:pPr>
              <w:jc w:val="center"/>
              <w:rPr>
                <w:b/>
                <w:sz w:val="20"/>
                <w:szCs w:val="20"/>
              </w:rPr>
            </w:pPr>
            <w:r w:rsidRPr="0089090E">
              <w:rPr>
                <w:b/>
                <w:sz w:val="20"/>
                <w:szCs w:val="20"/>
              </w:rPr>
              <w:t xml:space="preserve">CARGA DE TRABAJO </w:t>
            </w:r>
            <w:r>
              <w:rPr>
                <w:b/>
                <w:sz w:val="20"/>
                <w:szCs w:val="20"/>
              </w:rPr>
              <w:t xml:space="preserve">HISTORICA </w:t>
            </w:r>
            <w:r w:rsidRPr="0089090E">
              <w:rPr>
                <w:b/>
                <w:sz w:val="20"/>
                <w:szCs w:val="20"/>
              </w:rPr>
              <w:t>POR PLAZA DE JUEZA O JUEZ</w:t>
            </w:r>
          </w:p>
          <w:p w14:paraId="78E8F53A" w14:textId="77777777" w:rsidR="00380FD1" w:rsidRDefault="00380FD1" w:rsidP="00345B5F">
            <w:pPr>
              <w:jc w:val="both"/>
              <w:rPr>
                <w:sz w:val="28"/>
                <w:szCs w:val="28"/>
              </w:rPr>
            </w:pPr>
          </w:p>
          <w:p w14:paraId="1C149C52" w14:textId="77777777" w:rsidR="00380FD1" w:rsidRDefault="00380FD1" w:rsidP="00345B5F">
            <w:pPr>
              <w:jc w:val="both"/>
              <w:rPr>
                <w:sz w:val="28"/>
                <w:szCs w:val="28"/>
              </w:rPr>
            </w:pPr>
            <w:r>
              <w:rPr>
                <w:noProof/>
                <w:sz w:val="28"/>
                <w:szCs w:val="28"/>
              </w:rPr>
              <w:drawing>
                <wp:inline distT="0" distB="0" distL="0" distR="0" wp14:anchorId="5FC5D149" wp14:editId="42FAB496">
                  <wp:extent cx="4988560" cy="2340610"/>
                  <wp:effectExtent l="19050" t="0" r="2540" b="0"/>
                  <wp:docPr id="4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988560" cy="2340610"/>
                          </a:xfrm>
                          <a:prstGeom prst="rect">
                            <a:avLst/>
                          </a:prstGeom>
                          <a:noFill/>
                          <a:ln w="9525">
                            <a:noFill/>
                            <a:miter lim="800000"/>
                            <a:headEnd/>
                            <a:tailEnd/>
                          </a:ln>
                        </pic:spPr>
                      </pic:pic>
                    </a:graphicData>
                  </a:graphic>
                </wp:inline>
              </w:drawing>
            </w:r>
          </w:p>
          <w:p w14:paraId="5DBDBF24" w14:textId="77777777" w:rsidR="00380FD1" w:rsidRDefault="00380FD1" w:rsidP="00345B5F">
            <w:pPr>
              <w:jc w:val="both"/>
              <w:rPr>
                <w:sz w:val="18"/>
                <w:szCs w:val="18"/>
              </w:rPr>
            </w:pPr>
            <w:r w:rsidRPr="00867D39">
              <w:rPr>
                <w:sz w:val="18"/>
                <w:szCs w:val="18"/>
              </w:rPr>
              <w:t xml:space="preserve">Notas (a) </w:t>
            </w:r>
            <w:r>
              <w:rPr>
                <w:sz w:val="18"/>
                <w:szCs w:val="18"/>
              </w:rPr>
              <w:t>El promedio mensual se establece en 11,25 mese por año al descontar cierres colectivos.</w:t>
            </w:r>
          </w:p>
          <w:p w14:paraId="535AC19C" w14:textId="77777777" w:rsidR="00380FD1" w:rsidRDefault="00380FD1" w:rsidP="00345B5F">
            <w:pPr>
              <w:jc w:val="both"/>
              <w:rPr>
                <w:sz w:val="18"/>
                <w:szCs w:val="18"/>
              </w:rPr>
            </w:pPr>
            <w:r>
              <w:rPr>
                <w:sz w:val="18"/>
                <w:szCs w:val="18"/>
              </w:rPr>
              <w:t>(b) Se establece con base en la estructura actual de Alajuela, no con las plazas adicionales sugeridas.</w:t>
            </w:r>
          </w:p>
          <w:p w14:paraId="5BC26F56" w14:textId="77777777" w:rsidR="00380FD1" w:rsidRDefault="00380FD1" w:rsidP="00345B5F">
            <w:pPr>
              <w:jc w:val="both"/>
              <w:rPr>
                <w:sz w:val="18"/>
                <w:szCs w:val="18"/>
              </w:rPr>
            </w:pPr>
            <w:r>
              <w:rPr>
                <w:sz w:val="18"/>
                <w:szCs w:val="18"/>
              </w:rPr>
              <w:t>(c)El Juzgado de Cartago incluye la información de su Sede en Pérez Zeledón.</w:t>
            </w:r>
          </w:p>
          <w:p w14:paraId="4D362523" w14:textId="77777777" w:rsidR="00380FD1" w:rsidRPr="0089090E" w:rsidRDefault="00380FD1" w:rsidP="00345B5F">
            <w:pPr>
              <w:jc w:val="both"/>
              <w:rPr>
                <w:sz w:val="18"/>
                <w:szCs w:val="18"/>
              </w:rPr>
            </w:pPr>
            <w:r>
              <w:rPr>
                <w:sz w:val="18"/>
                <w:szCs w:val="18"/>
              </w:rPr>
              <w:t xml:space="preserve"> </w:t>
            </w:r>
            <w:r w:rsidRPr="0089090E">
              <w:rPr>
                <w:sz w:val="18"/>
                <w:szCs w:val="18"/>
              </w:rPr>
              <w:t>Fuente: Informe 34-PLA-OI-2019</w:t>
            </w:r>
          </w:p>
          <w:p w14:paraId="313B82F6" w14:textId="77777777" w:rsidR="00380FD1" w:rsidRPr="00867D39" w:rsidRDefault="00380FD1" w:rsidP="00345B5F">
            <w:pPr>
              <w:jc w:val="both"/>
              <w:rPr>
                <w:sz w:val="18"/>
                <w:szCs w:val="18"/>
              </w:rPr>
            </w:pPr>
          </w:p>
          <w:p w14:paraId="531BE9A3" w14:textId="77777777" w:rsidR="00380FD1" w:rsidRPr="00990267" w:rsidRDefault="00380FD1" w:rsidP="00345B5F">
            <w:pPr>
              <w:jc w:val="both"/>
              <w:rPr>
                <w:sz w:val="28"/>
                <w:szCs w:val="28"/>
              </w:rPr>
            </w:pPr>
          </w:p>
          <w:p w14:paraId="70DEFCFC" w14:textId="77777777" w:rsidR="00380FD1" w:rsidRPr="00990267" w:rsidRDefault="00380FD1" w:rsidP="00345B5F">
            <w:pPr>
              <w:jc w:val="both"/>
              <w:rPr>
                <w:sz w:val="28"/>
                <w:szCs w:val="28"/>
              </w:rPr>
            </w:pPr>
            <w:r w:rsidRPr="00990267">
              <w:rPr>
                <w:sz w:val="28"/>
                <w:szCs w:val="28"/>
              </w:rPr>
              <w:t>Con base en el cuadro anterior,  la carga de trabajo por persona juzgadora en el Juzgado de Ejecución de la Pena de Alajuela (89,6) históricamente es la más alta. Con la recomendación de dos plazas adicionales el nuevo promedio mensual sería de 64 expedientes, que sería similar a</w:t>
            </w:r>
            <w:r>
              <w:rPr>
                <w:sz w:val="28"/>
                <w:szCs w:val="28"/>
              </w:rPr>
              <w:t xml:space="preserve"> los históricos de</w:t>
            </w:r>
            <w:r w:rsidRPr="00990267">
              <w:rPr>
                <w:sz w:val="28"/>
                <w:szCs w:val="28"/>
              </w:rPr>
              <w:t xml:space="preserve"> Cartago (68,2) y superior a Puntarenas (54,7), Liberia (53,5) y Limón (43,4).</w:t>
            </w:r>
          </w:p>
          <w:p w14:paraId="359C4988" w14:textId="77777777" w:rsidR="00380FD1" w:rsidRPr="00990267" w:rsidRDefault="00380FD1" w:rsidP="00345B5F">
            <w:pPr>
              <w:jc w:val="both"/>
              <w:rPr>
                <w:sz w:val="28"/>
                <w:szCs w:val="28"/>
              </w:rPr>
            </w:pPr>
          </w:p>
          <w:p w14:paraId="47BDB528" w14:textId="77777777" w:rsidR="00380FD1" w:rsidRPr="00990267" w:rsidRDefault="00380FD1" w:rsidP="00345B5F">
            <w:pPr>
              <w:jc w:val="both"/>
              <w:rPr>
                <w:sz w:val="28"/>
                <w:szCs w:val="28"/>
              </w:rPr>
            </w:pPr>
            <w:r w:rsidRPr="00990267">
              <w:rPr>
                <w:sz w:val="28"/>
                <w:szCs w:val="28"/>
              </w:rPr>
              <w:t>En cuanto a la tercera plaza que se recomienda en este informe y que sería ubicada en el CACMFJ, sería para apoyar prioritariamente a San José</w:t>
            </w:r>
            <w:r>
              <w:rPr>
                <w:sz w:val="28"/>
                <w:szCs w:val="28"/>
              </w:rPr>
              <w:t xml:space="preserve">, </w:t>
            </w:r>
            <w:r w:rsidRPr="00990267">
              <w:rPr>
                <w:sz w:val="28"/>
                <w:szCs w:val="28"/>
              </w:rPr>
              <w:t>Pococí</w:t>
            </w:r>
            <w:r>
              <w:rPr>
                <w:sz w:val="28"/>
                <w:szCs w:val="28"/>
              </w:rPr>
              <w:t xml:space="preserve"> y Cartago, los dos primeros por tener promedios de entrada históricos muy altos, además</w:t>
            </w:r>
            <w:r w:rsidRPr="00990267">
              <w:rPr>
                <w:sz w:val="28"/>
                <w:szCs w:val="28"/>
              </w:rPr>
              <w:t xml:space="preserve"> </w:t>
            </w:r>
            <w:r>
              <w:rPr>
                <w:sz w:val="28"/>
                <w:szCs w:val="28"/>
              </w:rPr>
              <w:t xml:space="preserve">por ser los segundos con mayor carga de trabajo, mientras que Cartago se justifica por tener una tendencia al alta desde el 2017 (crecimiento de un 60% entre 2018 y 2016). </w:t>
            </w:r>
            <w:r w:rsidRPr="00990267">
              <w:rPr>
                <w:sz w:val="28"/>
                <w:szCs w:val="28"/>
              </w:rPr>
              <w:t xml:space="preserve">  </w:t>
            </w:r>
          </w:p>
          <w:p w14:paraId="53DB95B3" w14:textId="77777777" w:rsidR="00380FD1" w:rsidRPr="00990267" w:rsidRDefault="00380FD1" w:rsidP="00345B5F">
            <w:pPr>
              <w:jc w:val="both"/>
              <w:rPr>
                <w:sz w:val="28"/>
                <w:szCs w:val="28"/>
              </w:rPr>
            </w:pPr>
          </w:p>
          <w:p w14:paraId="2A0AC986" w14:textId="77777777" w:rsidR="00380FD1" w:rsidRPr="00985F73" w:rsidRDefault="00380FD1" w:rsidP="00345B5F">
            <w:pPr>
              <w:jc w:val="both"/>
              <w:rPr>
                <w:sz w:val="28"/>
                <w:szCs w:val="28"/>
              </w:rPr>
            </w:pPr>
            <w:r w:rsidRPr="00990267">
              <w:rPr>
                <w:sz w:val="28"/>
                <w:szCs w:val="28"/>
              </w:rPr>
              <w:t>Con base en los</w:t>
            </w:r>
            <w:r w:rsidRPr="00A21900">
              <w:rPr>
                <w:sz w:val="28"/>
                <w:szCs w:val="28"/>
              </w:rPr>
              <w:t xml:space="preserve"> datos antes analizados se estima oportuno la creación de dos plazas adicionales de Jueza o Juez 2, para el Juzgado de Ejecución de la Pena de Alajuela, así como una plaza de Jueza o Juez Supernumerario especializado en Ejecución de la </w:t>
            </w:r>
            <w:r>
              <w:rPr>
                <w:sz w:val="28"/>
                <w:szCs w:val="28"/>
              </w:rPr>
              <w:t>P</w:t>
            </w:r>
            <w:r w:rsidRPr="00A21900">
              <w:rPr>
                <w:sz w:val="28"/>
                <w:szCs w:val="28"/>
              </w:rPr>
              <w:t xml:space="preserve">ena para atender en </w:t>
            </w:r>
            <w:r w:rsidRPr="00A21900">
              <w:rPr>
                <w:sz w:val="28"/>
                <w:szCs w:val="28"/>
              </w:rPr>
              <w:lastRenderedPageBreak/>
              <w:t>forma itinerante en todos los Juzgados de Ejecución de la Pena del país.</w:t>
            </w:r>
          </w:p>
        </w:tc>
      </w:tr>
      <w:tr w:rsidR="00380FD1" w:rsidRPr="0012467D" w14:paraId="00DE8B20" w14:textId="77777777" w:rsidTr="00345B5F">
        <w:trPr>
          <w:trHeight w:val="778"/>
        </w:trPr>
        <w:tc>
          <w:tcPr>
            <w:tcW w:w="2518" w:type="dxa"/>
            <w:shd w:val="clear" w:color="auto" w:fill="C0C0C0"/>
          </w:tcPr>
          <w:p w14:paraId="44FB1885" w14:textId="77777777" w:rsidR="00380FD1" w:rsidRPr="0012467D" w:rsidRDefault="00380FD1" w:rsidP="00345B5F">
            <w:pPr>
              <w:jc w:val="right"/>
              <w:rPr>
                <w:rFonts w:ascii="Book Antiqua" w:hAnsi="Book Antiqua"/>
                <w:b/>
                <w:sz w:val="28"/>
                <w:szCs w:val="28"/>
              </w:rPr>
            </w:pPr>
            <w:r w:rsidRPr="0012467D">
              <w:rPr>
                <w:rFonts w:ascii="Book Antiqua" w:hAnsi="Book Antiqua"/>
                <w:b/>
                <w:sz w:val="28"/>
                <w:szCs w:val="28"/>
              </w:rPr>
              <w:lastRenderedPageBreak/>
              <w:t>IV. Elementos Resolutivos</w:t>
            </w:r>
          </w:p>
        </w:tc>
        <w:tc>
          <w:tcPr>
            <w:tcW w:w="8080" w:type="dxa"/>
          </w:tcPr>
          <w:p w14:paraId="6FE8853F" w14:textId="77777777" w:rsidR="00380FD1" w:rsidRPr="00A56999" w:rsidRDefault="00380FD1" w:rsidP="00345B5F">
            <w:pPr>
              <w:widowControl w:val="0"/>
              <w:jc w:val="both"/>
              <w:rPr>
                <w:sz w:val="28"/>
                <w:szCs w:val="28"/>
              </w:rPr>
            </w:pPr>
            <w:r w:rsidRPr="002C76B9">
              <w:rPr>
                <w:color w:val="000000"/>
                <w:sz w:val="28"/>
                <w:szCs w:val="28"/>
              </w:rPr>
              <w:t>4.1.-</w:t>
            </w:r>
            <w:r w:rsidRPr="00A56999">
              <w:rPr>
                <w:i/>
                <w:color w:val="000000"/>
                <w:sz w:val="28"/>
                <w:szCs w:val="28"/>
              </w:rPr>
              <w:t xml:space="preserve"> </w:t>
            </w:r>
            <w:r w:rsidRPr="00A56999">
              <w:rPr>
                <w:sz w:val="28"/>
                <w:szCs w:val="28"/>
              </w:rPr>
              <w:t xml:space="preserve">El Consejo Superior en sesión 19-19 del 1 de marzo del 2019, artículo XLVI, acogió el informe 34-PLA-OI-2019 elaborado por la Dirección de Planificación, que entre otros aspectos, establece la necesidad de dos plazas adicionales de Jueza o Juez para el Juzgado de Ejecución de la Pena de Alajuela; ante lo cual, debido a las restricciones presupuestarias del momento, se solicitó apoyo prioritario del Centro de Apoyo, Coordinación y Mejoramiento de la Función Jurisdicción (CACMFJ), </w:t>
            </w:r>
            <w:r>
              <w:rPr>
                <w:sz w:val="28"/>
                <w:szCs w:val="28"/>
              </w:rPr>
              <w:t>que</w:t>
            </w:r>
            <w:r w:rsidRPr="00A56999">
              <w:rPr>
                <w:sz w:val="28"/>
                <w:szCs w:val="28"/>
              </w:rPr>
              <w:t xml:space="preserve"> mediante oficio 360- CACMFJ-AGA-2018 informó que no disponen de recursos para apoyar en esta materia. </w:t>
            </w:r>
          </w:p>
          <w:p w14:paraId="464CC769" w14:textId="77777777" w:rsidR="00380FD1" w:rsidRPr="00A56999" w:rsidRDefault="00380FD1" w:rsidP="00345B5F">
            <w:pPr>
              <w:widowControl w:val="0"/>
              <w:jc w:val="both"/>
              <w:rPr>
                <w:sz w:val="28"/>
                <w:szCs w:val="28"/>
              </w:rPr>
            </w:pPr>
          </w:p>
          <w:p w14:paraId="0A8AD500" w14:textId="77777777" w:rsidR="00380FD1" w:rsidRPr="00A56999" w:rsidRDefault="00380FD1" w:rsidP="00345B5F">
            <w:pPr>
              <w:jc w:val="both"/>
              <w:rPr>
                <w:sz w:val="28"/>
                <w:szCs w:val="28"/>
              </w:rPr>
            </w:pPr>
            <w:r>
              <w:rPr>
                <w:sz w:val="28"/>
                <w:szCs w:val="28"/>
              </w:rPr>
              <w:t>Lo anterior, se encuentra en el contexto institucional de que</w:t>
            </w:r>
            <w:r w:rsidRPr="00A56999">
              <w:rPr>
                <w:sz w:val="28"/>
                <w:szCs w:val="28"/>
              </w:rPr>
              <w:t xml:space="preserve"> la Dirección de Planificación en coordinación con el Despacho de la Presidencia, desarrollan el Proyecto de Mejora Integral del Proceso Penal que persigue dos objetivos:</w:t>
            </w:r>
          </w:p>
          <w:p w14:paraId="0B1A09EA" w14:textId="77777777" w:rsidR="00380FD1" w:rsidRPr="00A56999" w:rsidRDefault="00380FD1" w:rsidP="00345B5F">
            <w:pPr>
              <w:jc w:val="both"/>
              <w:rPr>
                <w:sz w:val="28"/>
                <w:szCs w:val="28"/>
              </w:rPr>
            </w:pPr>
          </w:p>
          <w:p w14:paraId="00FB103B" w14:textId="77777777" w:rsidR="00380FD1" w:rsidRPr="00A56999" w:rsidRDefault="00380FD1" w:rsidP="00380FD1">
            <w:pPr>
              <w:numPr>
                <w:ilvl w:val="0"/>
                <w:numId w:val="3"/>
              </w:numPr>
              <w:jc w:val="both"/>
              <w:rPr>
                <w:sz w:val="28"/>
                <w:szCs w:val="28"/>
              </w:rPr>
            </w:pPr>
            <w:r w:rsidRPr="00A56999">
              <w:rPr>
                <w:sz w:val="28"/>
                <w:szCs w:val="28"/>
              </w:rPr>
              <w:t>Mejorar los tiempos de respuesta para la persona usuaria de toda la jurisdicción penal.</w:t>
            </w:r>
          </w:p>
          <w:p w14:paraId="3AAA6014" w14:textId="77777777" w:rsidR="00380FD1" w:rsidRPr="00A56999" w:rsidRDefault="00380FD1" w:rsidP="00380FD1">
            <w:pPr>
              <w:numPr>
                <w:ilvl w:val="0"/>
                <w:numId w:val="3"/>
              </w:numPr>
              <w:jc w:val="both"/>
              <w:rPr>
                <w:sz w:val="28"/>
                <w:szCs w:val="28"/>
              </w:rPr>
            </w:pPr>
            <w:r w:rsidRPr="00A56999">
              <w:rPr>
                <w:sz w:val="28"/>
                <w:szCs w:val="28"/>
              </w:rPr>
              <w:t>Incrementar la efectividad de los debates.</w:t>
            </w:r>
          </w:p>
          <w:p w14:paraId="3534C565" w14:textId="77777777" w:rsidR="00380FD1" w:rsidRPr="00A56999" w:rsidRDefault="00380FD1" w:rsidP="00345B5F">
            <w:pPr>
              <w:jc w:val="both"/>
              <w:rPr>
                <w:sz w:val="28"/>
                <w:szCs w:val="28"/>
              </w:rPr>
            </w:pPr>
          </w:p>
          <w:p w14:paraId="448588BC" w14:textId="77777777" w:rsidR="00380FD1" w:rsidRPr="00A56999" w:rsidRDefault="00380FD1" w:rsidP="00345B5F">
            <w:pPr>
              <w:jc w:val="both"/>
              <w:rPr>
                <w:sz w:val="28"/>
                <w:szCs w:val="28"/>
              </w:rPr>
            </w:pPr>
            <w:r>
              <w:rPr>
                <w:sz w:val="28"/>
                <w:szCs w:val="28"/>
              </w:rPr>
              <w:t>4.2.- Esos</w:t>
            </w:r>
            <w:r w:rsidRPr="00A56999">
              <w:rPr>
                <w:sz w:val="28"/>
                <w:szCs w:val="28"/>
              </w:rPr>
              <w:t xml:space="preserve"> resultados positivos impactan directamente la materia de Ejecución de la Pena, debido al crecimiento en la cantidad de sentencias dictadas en todo el país; al punto que 2018 es el año de la historia costarricense con mayor cantidad de asuntos terminados en los tribunales penales, de los cuales el 66% fueron sentencias condenatorias.</w:t>
            </w:r>
          </w:p>
          <w:p w14:paraId="51DB745B" w14:textId="77777777" w:rsidR="00380FD1" w:rsidRPr="00A56999" w:rsidRDefault="00380FD1" w:rsidP="00345B5F">
            <w:pPr>
              <w:pStyle w:val="Prrafodelista"/>
              <w:spacing w:before="0" w:beforeAutospacing="0" w:after="0" w:afterAutospacing="0"/>
              <w:jc w:val="both"/>
              <w:rPr>
                <w:i/>
                <w:sz w:val="28"/>
                <w:szCs w:val="28"/>
                <w:lang w:val="es-ES"/>
              </w:rPr>
            </w:pPr>
          </w:p>
          <w:p w14:paraId="6B0B9BA6" w14:textId="77777777" w:rsidR="00380FD1" w:rsidRDefault="00380FD1" w:rsidP="00345B5F">
            <w:pPr>
              <w:jc w:val="both"/>
              <w:rPr>
                <w:sz w:val="28"/>
                <w:szCs w:val="28"/>
              </w:rPr>
            </w:pPr>
            <w:r>
              <w:rPr>
                <w:sz w:val="28"/>
                <w:szCs w:val="28"/>
              </w:rPr>
              <w:t>4.3.- L</w:t>
            </w:r>
            <w:r w:rsidRPr="00A56999">
              <w:rPr>
                <w:sz w:val="28"/>
                <w:szCs w:val="28"/>
              </w:rPr>
              <w:t>a cantidad de asuntos entrados en el Juzgado de Ejecución de la Pena de Alajuela, aument</w:t>
            </w:r>
            <w:r>
              <w:rPr>
                <w:sz w:val="28"/>
                <w:szCs w:val="28"/>
              </w:rPr>
              <w:t>ó</w:t>
            </w:r>
            <w:r w:rsidRPr="00A56999">
              <w:rPr>
                <w:sz w:val="28"/>
                <w:szCs w:val="28"/>
              </w:rPr>
              <w:t xml:space="preserve"> de 3911 asuntos en 2011 a 5542 durante el 2018, que si bien, con un esfuerzo extraordinario de todo el despacho han logrado igualmente aumentar la cantidad de asuntos terminados</w:t>
            </w:r>
            <w:r>
              <w:rPr>
                <w:sz w:val="28"/>
                <w:szCs w:val="28"/>
              </w:rPr>
              <w:t>.</w:t>
            </w:r>
          </w:p>
          <w:p w14:paraId="375F3248" w14:textId="77777777" w:rsidR="00380FD1" w:rsidRDefault="00380FD1" w:rsidP="00345B5F">
            <w:pPr>
              <w:jc w:val="both"/>
              <w:rPr>
                <w:sz w:val="28"/>
                <w:szCs w:val="28"/>
              </w:rPr>
            </w:pPr>
          </w:p>
          <w:p w14:paraId="5A18BB1D" w14:textId="77777777" w:rsidR="002C76B9" w:rsidRDefault="002C76B9" w:rsidP="00345B5F">
            <w:pPr>
              <w:jc w:val="both"/>
              <w:rPr>
                <w:sz w:val="28"/>
                <w:szCs w:val="28"/>
              </w:rPr>
            </w:pPr>
          </w:p>
          <w:p w14:paraId="01CF21E7" w14:textId="77777777" w:rsidR="00380FD1" w:rsidRDefault="00380FD1" w:rsidP="00345B5F">
            <w:pPr>
              <w:jc w:val="both"/>
              <w:rPr>
                <w:sz w:val="28"/>
                <w:szCs w:val="28"/>
              </w:rPr>
            </w:pPr>
            <w:r>
              <w:rPr>
                <w:sz w:val="28"/>
                <w:szCs w:val="28"/>
              </w:rPr>
              <w:lastRenderedPageBreak/>
              <w:t>4.4.- S</w:t>
            </w:r>
            <w:r w:rsidRPr="00A56999">
              <w:rPr>
                <w:sz w:val="28"/>
                <w:szCs w:val="28"/>
              </w:rPr>
              <w:t xml:space="preserve">egún indicó el máster Mario Rodríguez Arguedas, Juez Coordinador del Juzgado de Ejecución de la Pena de Alajuela, se ha logrado aumentar la cantidad sacrificando la calidad de las resoluciones y pese a ello, han declarado con lugar algunos recursos de habeas corpus contra el despacho por plazo excesivo en la definición de la libertad condicional porque el circulante se mantiene en aumento.   </w:t>
            </w:r>
          </w:p>
          <w:p w14:paraId="025450A5" w14:textId="77777777" w:rsidR="00380FD1" w:rsidRDefault="00380FD1" w:rsidP="00345B5F">
            <w:pPr>
              <w:jc w:val="both"/>
              <w:rPr>
                <w:sz w:val="28"/>
                <w:szCs w:val="28"/>
              </w:rPr>
            </w:pPr>
          </w:p>
          <w:p w14:paraId="77A6867C" w14:textId="77777777" w:rsidR="00380FD1" w:rsidRDefault="00380FD1" w:rsidP="00345B5F">
            <w:pPr>
              <w:jc w:val="both"/>
              <w:rPr>
                <w:sz w:val="28"/>
                <w:szCs w:val="28"/>
              </w:rPr>
            </w:pPr>
            <w:r>
              <w:rPr>
                <w:sz w:val="28"/>
                <w:szCs w:val="28"/>
              </w:rPr>
              <w:t>4.5.- E</w:t>
            </w:r>
            <w:r w:rsidRPr="00A56999">
              <w:rPr>
                <w:sz w:val="28"/>
                <w:szCs w:val="28"/>
              </w:rPr>
              <w:t xml:space="preserve">l proyecto de rediseño en materia penal también ha impactado la carga de trabajo de los restantes juzgados de Ejecución de la </w:t>
            </w:r>
            <w:r>
              <w:rPr>
                <w:sz w:val="28"/>
                <w:szCs w:val="28"/>
              </w:rPr>
              <w:t>P</w:t>
            </w:r>
            <w:r w:rsidRPr="00A56999">
              <w:rPr>
                <w:sz w:val="28"/>
                <w:szCs w:val="28"/>
              </w:rPr>
              <w:t>ena del país, ya que la entrada de asuntos nuevos pasó de 6781 en el año 20108 a 12758 durante el 2018; mientras que el circulante pasó de 2711 al finalizar el 2008 a 5652 al último de diciembre de 2018.</w:t>
            </w:r>
          </w:p>
          <w:p w14:paraId="4A822AE4" w14:textId="77777777" w:rsidR="00380FD1" w:rsidRPr="00A56999" w:rsidRDefault="00380FD1" w:rsidP="00345B5F">
            <w:pPr>
              <w:jc w:val="both"/>
              <w:rPr>
                <w:sz w:val="28"/>
                <w:szCs w:val="28"/>
              </w:rPr>
            </w:pPr>
          </w:p>
          <w:p w14:paraId="7EB45C18" w14:textId="77777777" w:rsidR="00380FD1" w:rsidRPr="00A56999" w:rsidRDefault="00380FD1" w:rsidP="00345B5F">
            <w:pPr>
              <w:jc w:val="both"/>
              <w:rPr>
                <w:sz w:val="28"/>
                <w:szCs w:val="28"/>
              </w:rPr>
            </w:pPr>
            <w:r>
              <w:rPr>
                <w:sz w:val="28"/>
                <w:szCs w:val="28"/>
              </w:rPr>
              <w:t xml:space="preserve">4.6.- </w:t>
            </w:r>
            <w:r w:rsidRPr="00A56999">
              <w:rPr>
                <w:sz w:val="28"/>
                <w:szCs w:val="28"/>
              </w:rPr>
              <w:t>En cuanto a la carga de trabajo, el mayor inconveniente se presenta en la atención de las personas con arresto domiciliario supervisado mediante monitoreo electrónico (con base en la Ley 9271 “Mecanismos Electrónicos de Seguimiento” de setiembre de 2014), ya que el despacho debe dar seguimiento al cumplimiento de lo establecido en sentencia, así como evaluar para aprobar o desaprobar las solicitudes presentadas por estas personas para atender temas de salud, familia, educación y trabajo fuera del domicilio</w:t>
            </w:r>
            <w:r>
              <w:rPr>
                <w:sz w:val="28"/>
                <w:szCs w:val="28"/>
              </w:rPr>
              <w:t>.</w:t>
            </w:r>
          </w:p>
          <w:p w14:paraId="683DFACE" w14:textId="77777777" w:rsidR="00380FD1" w:rsidRPr="00A56999" w:rsidRDefault="00380FD1" w:rsidP="00345B5F">
            <w:pPr>
              <w:jc w:val="both"/>
              <w:rPr>
                <w:sz w:val="28"/>
                <w:szCs w:val="28"/>
              </w:rPr>
            </w:pPr>
          </w:p>
          <w:p w14:paraId="2CCB94DE" w14:textId="77777777" w:rsidR="00380FD1" w:rsidRDefault="00380FD1" w:rsidP="00345B5F">
            <w:pPr>
              <w:jc w:val="both"/>
              <w:rPr>
                <w:sz w:val="28"/>
                <w:szCs w:val="28"/>
              </w:rPr>
            </w:pPr>
            <w:r>
              <w:rPr>
                <w:sz w:val="28"/>
                <w:szCs w:val="28"/>
              </w:rPr>
              <w:t>4.7.- A</w:t>
            </w:r>
            <w:r w:rsidRPr="00A56999">
              <w:rPr>
                <w:sz w:val="28"/>
                <w:szCs w:val="28"/>
              </w:rPr>
              <w:t>demás</w:t>
            </w:r>
            <w:r>
              <w:rPr>
                <w:sz w:val="28"/>
                <w:szCs w:val="28"/>
              </w:rPr>
              <w:t xml:space="preserve"> este juzgado</w:t>
            </w:r>
            <w:r w:rsidRPr="00A56999">
              <w:rPr>
                <w:sz w:val="28"/>
                <w:szCs w:val="28"/>
              </w:rPr>
              <w:t xml:space="preserve"> debe conocer y evaluar los eventos reportados por la Unidad de monitoreo del Ministerio de Justicia, respecto de descargas del brazalete, salidas no autorizadas, entre otros, situaciones que requieren ser evaluadas para establecer la continuidad o revocatoria del </w:t>
            </w:r>
            <w:r>
              <w:rPr>
                <w:sz w:val="28"/>
                <w:szCs w:val="28"/>
              </w:rPr>
              <w:t>b</w:t>
            </w:r>
            <w:r w:rsidRPr="00A56999">
              <w:rPr>
                <w:sz w:val="28"/>
                <w:szCs w:val="28"/>
              </w:rPr>
              <w:t>eneficio otorgado; con el agravante que los informes aportados por la Oficina de Monitoreo, en su mayoría son inexactos</w:t>
            </w:r>
            <w:r>
              <w:rPr>
                <w:sz w:val="28"/>
                <w:szCs w:val="28"/>
              </w:rPr>
              <w:t>,</w:t>
            </w:r>
            <w:r w:rsidRPr="00A56999">
              <w:rPr>
                <w:sz w:val="28"/>
                <w:szCs w:val="28"/>
              </w:rPr>
              <w:t xml:space="preserve"> contradictorios o incompletos, por lo que se deben solicitar aclaraciones y adiciones previo a resolver la situación jurídica de estas personas.</w:t>
            </w:r>
          </w:p>
          <w:p w14:paraId="191ACEEF" w14:textId="77777777" w:rsidR="00380FD1" w:rsidRDefault="00380FD1" w:rsidP="00345B5F">
            <w:pPr>
              <w:jc w:val="both"/>
              <w:rPr>
                <w:sz w:val="28"/>
                <w:szCs w:val="28"/>
              </w:rPr>
            </w:pPr>
          </w:p>
          <w:p w14:paraId="348168D6" w14:textId="77777777" w:rsidR="00380FD1" w:rsidRPr="00A56999" w:rsidRDefault="00380FD1" w:rsidP="00345B5F">
            <w:pPr>
              <w:jc w:val="both"/>
              <w:rPr>
                <w:sz w:val="28"/>
                <w:szCs w:val="28"/>
              </w:rPr>
            </w:pPr>
            <w:r>
              <w:rPr>
                <w:sz w:val="28"/>
                <w:szCs w:val="28"/>
              </w:rPr>
              <w:t xml:space="preserve">4.8.- </w:t>
            </w:r>
            <w:r w:rsidRPr="00985F73">
              <w:rPr>
                <w:sz w:val="28"/>
                <w:szCs w:val="28"/>
              </w:rPr>
              <w:t>Se estima importante la dotación de dos plazas adicionales de Jueza o Juez a este Juzgado. El Juzgado de Ejecución de la Pena de Alajuela es el que posee la mayor carga de trabajo por plaza de Jueza o Juez a nivel nacional.</w:t>
            </w:r>
            <w:r>
              <w:rPr>
                <w:sz w:val="28"/>
                <w:szCs w:val="28"/>
              </w:rPr>
              <w:t xml:space="preserve"> Así como </w:t>
            </w:r>
            <w:r w:rsidRPr="00A56999">
              <w:rPr>
                <w:sz w:val="28"/>
                <w:szCs w:val="28"/>
              </w:rPr>
              <w:t xml:space="preserve">la creación de una plaza de Jueza o Juez Supernumerario especializado en Ejecución de la Pena, que de </w:t>
            </w:r>
            <w:r w:rsidRPr="00A56999">
              <w:rPr>
                <w:sz w:val="28"/>
                <w:szCs w:val="28"/>
              </w:rPr>
              <w:lastRenderedPageBreak/>
              <w:t>forma itinerante apoye todos los Juzgados de Ejecución de la Pena del país, por lo que debe ser ubicada en el CACMFJ.</w:t>
            </w:r>
          </w:p>
          <w:p w14:paraId="639FB48E" w14:textId="77777777" w:rsidR="00380FD1" w:rsidRPr="00A56999" w:rsidRDefault="00380FD1" w:rsidP="00345B5F">
            <w:pPr>
              <w:jc w:val="both"/>
              <w:rPr>
                <w:i/>
                <w:color w:val="5B9BD5"/>
                <w:sz w:val="28"/>
                <w:szCs w:val="28"/>
              </w:rPr>
            </w:pPr>
          </w:p>
        </w:tc>
      </w:tr>
      <w:tr w:rsidR="00380FD1" w:rsidRPr="0012467D" w14:paraId="6BD35447" w14:textId="77777777" w:rsidTr="00345B5F">
        <w:trPr>
          <w:trHeight w:val="1239"/>
        </w:trPr>
        <w:tc>
          <w:tcPr>
            <w:tcW w:w="2518" w:type="dxa"/>
            <w:shd w:val="clear" w:color="auto" w:fill="C0C0C0"/>
          </w:tcPr>
          <w:p w14:paraId="748BEE70" w14:textId="77777777" w:rsidR="00380FD1" w:rsidRPr="0012467D" w:rsidRDefault="00380FD1" w:rsidP="00345B5F">
            <w:pPr>
              <w:jc w:val="right"/>
              <w:rPr>
                <w:rFonts w:ascii="Book Antiqua" w:hAnsi="Book Antiqua"/>
                <w:b/>
                <w:sz w:val="28"/>
                <w:szCs w:val="28"/>
              </w:rPr>
            </w:pPr>
            <w:r w:rsidRPr="0012467D">
              <w:rPr>
                <w:rFonts w:ascii="Book Antiqua" w:hAnsi="Book Antiqua"/>
                <w:b/>
                <w:sz w:val="28"/>
                <w:szCs w:val="28"/>
              </w:rPr>
              <w:lastRenderedPageBreak/>
              <w:t>V. Recomen-daciones</w:t>
            </w:r>
          </w:p>
          <w:p w14:paraId="37473826" w14:textId="77777777" w:rsidR="00380FD1" w:rsidRPr="0012467D" w:rsidRDefault="00380FD1" w:rsidP="00345B5F">
            <w:pPr>
              <w:spacing w:line="480" w:lineRule="auto"/>
              <w:jc w:val="right"/>
              <w:rPr>
                <w:rFonts w:ascii="Book Antiqua" w:hAnsi="Book Antiqua"/>
                <w:b/>
                <w:color w:val="5B9BD5"/>
                <w:sz w:val="28"/>
                <w:szCs w:val="28"/>
              </w:rPr>
            </w:pPr>
          </w:p>
          <w:p w14:paraId="4241D9C1" w14:textId="77777777" w:rsidR="00380FD1" w:rsidRPr="0012467D" w:rsidRDefault="00380FD1" w:rsidP="00345B5F">
            <w:pPr>
              <w:spacing w:line="480" w:lineRule="auto"/>
              <w:jc w:val="right"/>
              <w:rPr>
                <w:rFonts w:ascii="Book Antiqua" w:hAnsi="Book Antiqua"/>
                <w:b/>
                <w:color w:val="5B9BD5"/>
                <w:sz w:val="28"/>
                <w:szCs w:val="28"/>
              </w:rPr>
            </w:pPr>
          </w:p>
          <w:p w14:paraId="734B93AE" w14:textId="77777777" w:rsidR="00380FD1" w:rsidRPr="0012467D" w:rsidRDefault="00380FD1" w:rsidP="00345B5F">
            <w:pPr>
              <w:spacing w:line="480" w:lineRule="auto"/>
              <w:jc w:val="right"/>
              <w:rPr>
                <w:rFonts w:ascii="Book Antiqua" w:hAnsi="Book Antiqua"/>
                <w:b/>
                <w:color w:val="5B9BD5"/>
                <w:sz w:val="28"/>
                <w:szCs w:val="28"/>
              </w:rPr>
            </w:pPr>
          </w:p>
          <w:p w14:paraId="356D80DC" w14:textId="77777777" w:rsidR="00380FD1" w:rsidRPr="0012467D" w:rsidRDefault="00380FD1" w:rsidP="00345B5F">
            <w:pPr>
              <w:spacing w:line="480" w:lineRule="auto"/>
              <w:jc w:val="right"/>
              <w:rPr>
                <w:rFonts w:ascii="Book Antiqua" w:hAnsi="Book Antiqua"/>
                <w:b/>
                <w:color w:val="5B9BD5"/>
                <w:sz w:val="28"/>
                <w:szCs w:val="28"/>
              </w:rPr>
            </w:pPr>
          </w:p>
          <w:p w14:paraId="44F53B22" w14:textId="77777777" w:rsidR="00380FD1" w:rsidRPr="0012467D" w:rsidRDefault="00380FD1" w:rsidP="00345B5F">
            <w:pPr>
              <w:spacing w:line="480" w:lineRule="auto"/>
              <w:jc w:val="right"/>
              <w:rPr>
                <w:rFonts w:ascii="Book Antiqua" w:hAnsi="Book Antiqua"/>
                <w:b/>
                <w:color w:val="5B9BD5"/>
                <w:sz w:val="28"/>
                <w:szCs w:val="28"/>
              </w:rPr>
            </w:pPr>
          </w:p>
          <w:p w14:paraId="0EEA5E92" w14:textId="77777777" w:rsidR="00380FD1" w:rsidRPr="0012467D" w:rsidRDefault="00380FD1" w:rsidP="00345B5F">
            <w:pPr>
              <w:spacing w:line="480" w:lineRule="auto"/>
              <w:jc w:val="right"/>
              <w:rPr>
                <w:rFonts w:ascii="Book Antiqua" w:hAnsi="Book Antiqua"/>
                <w:b/>
                <w:color w:val="5B9BD5"/>
                <w:sz w:val="28"/>
                <w:szCs w:val="28"/>
              </w:rPr>
            </w:pPr>
          </w:p>
          <w:p w14:paraId="503ACB00" w14:textId="77777777" w:rsidR="00380FD1" w:rsidRPr="0012467D" w:rsidRDefault="00380FD1" w:rsidP="00345B5F">
            <w:pPr>
              <w:spacing w:line="480" w:lineRule="auto"/>
              <w:jc w:val="right"/>
              <w:rPr>
                <w:rFonts w:ascii="Book Antiqua" w:hAnsi="Book Antiqua"/>
                <w:b/>
                <w:color w:val="5B9BD5"/>
                <w:sz w:val="28"/>
                <w:szCs w:val="28"/>
              </w:rPr>
            </w:pPr>
          </w:p>
          <w:p w14:paraId="7A8A8F2C" w14:textId="77777777" w:rsidR="00380FD1" w:rsidRPr="0012467D" w:rsidRDefault="00380FD1" w:rsidP="00345B5F">
            <w:pPr>
              <w:spacing w:line="480" w:lineRule="auto"/>
              <w:jc w:val="right"/>
              <w:rPr>
                <w:rFonts w:ascii="Book Antiqua" w:hAnsi="Book Antiqua"/>
                <w:b/>
                <w:color w:val="5B9BD5"/>
                <w:sz w:val="28"/>
                <w:szCs w:val="28"/>
              </w:rPr>
            </w:pPr>
          </w:p>
          <w:p w14:paraId="30A37276" w14:textId="77777777" w:rsidR="00380FD1" w:rsidRPr="0012467D" w:rsidRDefault="00380FD1" w:rsidP="00345B5F">
            <w:pPr>
              <w:spacing w:line="480" w:lineRule="auto"/>
              <w:jc w:val="right"/>
              <w:rPr>
                <w:rFonts w:ascii="Book Antiqua" w:hAnsi="Book Antiqua"/>
                <w:b/>
                <w:color w:val="5B9BD5"/>
                <w:sz w:val="28"/>
                <w:szCs w:val="28"/>
              </w:rPr>
            </w:pPr>
          </w:p>
          <w:p w14:paraId="096AECDE" w14:textId="77777777" w:rsidR="00380FD1" w:rsidRPr="0012467D" w:rsidRDefault="00380FD1" w:rsidP="00345B5F">
            <w:pPr>
              <w:spacing w:line="480" w:lineRule="auto"/>
              <w:jc w:val="right"/>
              <w:rPr>
                <w:rFonts w:ascii="Book Antiqua" w:hAnsi="Book Antiqua"/>
                <w:b/>
                <w:color w:val="5B9BD5"/>
                <w:sz w:val="28"/>
                <w:szCs w:val="28"/>
              </w:rPr>
            </w:pPr>
          </w:p>
          <w:p w14:paraId="660DA583" w14:textId="77777777" w:rsidR="00380FD1" w:rsidRPr="0012467D" w:rsidRDefault="00380FD1" w:rsidP="00345B5F">
            <w:pPr>
              <w:spacing w:line="480" w:lineRule="auto"/>
              <w:jc w:val="right"/>
              <w:rPr>
                <w:rFonts w:ascii="Book Antiqua" w:hAnsi="Book Antiqua"/>
                <w:b/>
                <w:color w:val="5B9BD5"/>
                <w:sz w:val="28"/>
                <w:szCs w:val="28"/>
              </w:rPr>
            </w:pPr>
          </w:p>
        </w:tc>
        <w:tc>
          <w:tcPr>
            <w:tcW w:w="8080" w:type="dxa"/>
          </w:tcPr>
          <w:p w14:paraId="34937A84" w14:textId="77777777" w:rsidR="00380FD1" w:rsidRPr="0088319E" w:rsidRDefault="00380FD1" w:rsidP="00345B5F">
            <w:pPr>
              <w:jc w:val="both"/>
              <w:rPr>
                <w:i/>
                <w:sz w:val="28"/>
                <w:szCs w:val="28"/>
              </w:rPr>
            </w:pPr>
            <w:r w:rsidRPr="0088319E">
              <w:rPr>
                <w:b/>
                <w:i/>
                <w:sz w:val="28"/>
                <w:szCs w:val="28"/>
              </w:rPr>
              <w:t>5.1.</w:t>
            </w:r>
            <w:r w:rsidRPr="0088319E">
              <w:rPr>
                <w:i/>
                <w:sz w:val="28"/>
                <w:szCs w:val="28"/>
              </w:rPr>
              <w:t xml:space="preserve"> </w:t>
            </w:r>
            <w:r w:rsidRPr="0088319E">
              <w:rPr>
                <w:sz w:val="28"/>
                <w:szCs w:val="28"/>
              </w:rPr>
              <w:t xml:space="preserve">Conforme </w:t>
            </w:r>
            <w:r>
              <w:rPr>
                <w:sz w:val="28"/>
                <w:szCs w:val="28"/>
              </w:rPr>
              <w:t>con</w:t>
            </w:r>
            <w:r w:rsidRPr="0088319E">
              <w:rPr>
                <w:sz w:val="28"/>
                <w:szCs w:val="28"/>
              </w:rPr>
              <w:t xml:space="preserve"> lo consignado se recomienda crear las siguientes plazas</w:t>
            </w:r>
            <w:r>
              <w:rPr>
                <w:sz w:val="28"/>
                <w:szCs w:val="28"/>
              </w:rPr>
              <w:t xml:space="preserve"> extraordinarias</w:t>
            </w:r>
            <w:r w:rsidRPr="0088319E">
              <w:rPr>
                <w:sz w:val="28"/>
                <w:szCs w:val="28"/>
              </w:rPr>
              <w:t>:</w:t>
            </w:r>
          </w:p>
          <w:p w14:paraId="18CFF152" w14:textId="77777777" w:rsidR="00380FD1" w:rsidRPr="0012467D" w:rsidRDefault="00380FD1" w:rsidP="00345B5F">
            <w:pPr>
              <w:jc w:val="both"/>
              <w:rPr>
                <w:rFonts w:ascii="Book Antiqua" w:hAnsi="Book Antiqua"/>
                <w:i/>
                <w:sz w:val="28"/>
                <w:szCs w:val="28"/>
              </w:rPr>
            </w:pPr>
          </w:p>
          <w:tbl>
            <w:tblPr>
              <w:tblW w:w="7820" w:type="dxa"/>
              <w:tblLayout w:type="fixed"/>
              <w:tblCellMar>
                <w:left w:w="0" w:type="dxa"/>
                <w:right w:w="0" w:type="dxa"/>
              </w:tblCellMar>
              <w:tblLook w:val="0000" w:firstRow="0" w:lastRow="0" w:firstColumn="0" w:lastColumn="0" w:noHBand="0" w:noVBand="0"/>
            </w:tblPr>
            <w:tblGrid>
              <w:gridCol w:w="992"/>
              <w:gridCol w:w="605"/>
              <w:gridCol w:w="1093"/>
              <w:gridCol w:w="879"/>
              <w:gridCol w:w="1117"/>
              <w:gridCol w:w="710"/>
              <w:gridCol w:w="1309"/>
              <w:gridCol w:w="1115"/>
            </w:tblGrid>
            <w:tr w:rsidR="002C76B9" w:rsidRPr="0088319E" w14:paraId="43AB3983" w14:textId="77777777" w:rsidTr="002C76B9">
              <w:trPr>
                <w:trHeight w:val="51"/>
                <w:tblHeader/>
              </w:trPr>
              <w:tc>
                <w:tcPr>
                  <w:tcW w:w="634"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14:paraId="7C69A8AF" w14:textId="77777777" w:rsidR="00380FD1" w:rsidRPr="0088319E" w:rsidRDefault="00380FD1" w:rsidP="00345B5F">
                  <w:pPr>
                    <w:snapToGrid w:val="0"/>
                    <w:jc w:val="center"/>
                    <w:rPr>
                      <w:b/>
                      <w:bCs/>
                      <w:sz w:val="18"/>
                      <w:szCs w:val="18"/>
                    </w:rPr>
                  </w:pPr>
                  <w:r w:rsidRPr="0088319E">
                    <w:rPr>
                      <w:b/>
                      <w:bCs/>
                      <w:sz w:val="18"/>
                      <w:szCs w:val="18"/>
                    </w:rPr>
                    <w:t>Despacho</w:t>
                  </w:r>
                </w:p>
              </w:tc>
              <w:tc>
                <w:tcPr>
                  <w:tcW w:w="38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C792FDE" w14:textId="77777777" w:rsidR="00380FD1" w:rsidRPr="0088319E" w:rsidRDefault="00380FD1" w:rsidP="00345B5F">
                  <w:pPr>
                    <w:snapToGrid w:val="0"/>
                    <w:jc w:val="center"/>
                    <w:rPr>
                      <w:b/>
                      <w:bCs/>
                      <w:sz w:val="18"/>
                      <w:szCs w:val="18"/>
                    </w:rPr>
                  </w:pPr>
                  <w:r w:rsidRPr="0088319E">
                    <w:rPr>
                      <w:b/>
                      <w:bCs/>
                      <w:sz w:val="18"/>
                      <w:szCs w:val="18"/>
                    </w:rPr>
                    <w:t>Cant</w:t>
                  </w:r>
                </w:p>
              </w:tc>
              <w:tc>
                <w:tcPr>
                  <w:tcW w:w="69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502E3FDF" w14:textId="77777777" w:rsidR="00380FD1" w:rsidRPr="0088319E" w:rsidRDefault="00380FD1" w:rsidP="00345B5F">
                  <w:pPr>
                    <w:snapToGrid w:val="0"/>
                    <w:jc w:val="center"/>
                    <w:rPr>
                      <w:b/>
                      <w:bCs/>
                      <w:sz w:val="18"/>
                      <w:szCs w:val="18"/>
                    </w:rPr>
                  </w:pPr>
                  <w:r w:rsidRPr="0088319E">
                    <w:rPr>
                      <w:b/>
                      <w:bCs/>
                      <w:sz w:val="18"/>
                      <w:szCs w:val="18"/>
                    </w:rPr>
                    <w:t>Tipo de plaza</w:t>
                  </w:r>
                </w:p>
              </w:tc>
              <w:tc>
                <w:tcPr>
                  <w:tcW w:w="56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9554154" w14:textId="77777777" w:rsidR="00380FD1" w:rsidRPr="0088319E" w:rsidRDefault="00380FD1" w:rsidP="00345B5F">
                  <w:pPr>
                    <w:snapToGrid w:val="0"/>
                    <w:jc w:val="center"/>
                    <w:rPr>
                      <w:b/>
                      <w:bCs/>
                      <w:sz w:val="18"/>
                      <w:szCs w:val="18"/>
                    </w:rPr>
                  </w:pPr>
                  <w:r w:rsidRPr="0088319E">
                    <w:rPr>
                      <w:b/>
                      <w:bCs/>
                      <w:sz w:val="18"/>
                      <w:szCs w:val="18"/>
                    </w:rPr>
                    <w:t>Condi</w:t>
                  </w:r>
                  <w:r w:rsidR="002C76B9">
                    <w:rPr>
                      <w:b/>
                      <w:bCs/>
                      <w:sz w:val="18"/>
                      <w:szCs w:val="18"/>
                    </w:rPr>
                    <w:t>-</w:t>
                  </w:r>
                  <w:r w:rsidRPr="0088319E">
                    <w:rPr>
                      <w:b/>
                      <w:bCs/>
                      <w:sz w:val="18"/>
                      <w:szCs w:val="18"/>
                    </w:rPr>
                    <w:t>ción actual</w:t>
                  </w:r>
                </w:p>
              </w:tc>
              <w:tc>
                <w:tcPr>
                  <w:tcW w:w="71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6B7FBE5" w14:textId="77777777" w:rsidR="00380FD1" w:rsidRPr="0088319E" w:rsidRDefault="00380FD1" w:rsidP="00345B5F">
                  <w:pPr>
                    <w:snapToGrid w:val="0"/>
                    <w:jc w:val="center"/>
                    <w:rPr>
                      <w:b/>
                      <w:bCs/>
                      <w:sz w:val="18"/>
                      <w:szCs w:val="18"/>
                    </w:rPr>
                  </w:pPr>
                  <w:r w:rsidRPr="0088319E">
                    <w:rPr>
                      <w:b/>
                      <w:bCs/>
                      <w:sz w:val="18"/>
                      <w:szCs w:val="18"/>
                    </w:rPr>
                    <w:t>Recomen</w:t>
                  </w:r>
                </w:p>
                <w:p w14:paraId="0B476BDE" w14:textId="77777777" w:rsidR="00380FD1" w:rsidRPr="0088319E" w:rsidRDefault="00380FD1" w:rsidP="00345B5F">
                  <w:pPr>
                    <w:snapToGrid w:val="0"/>
                    <w:jc w:val="center"/>
                    <w:rPr>
                      <w:b/>
                      <w:bCs/>
                      <w:sz w:val="18"/>
                      <w:szCs w:val="18"/>
                    </w:rPr>
                  </w:pPr>
                  <w:r w:rsidRPr="0088319E">
                    <w:rPr>
                      <w:b/>
                      <w:bCs/>
                      <w:sz w:val="18"/>
                      <w:szCs w:val="18"/>
                    </w:rPr>
                    <w:t>dación</w:t>
                  </w:r>
                </w:p>
              </w:tc>
              <w:tc>
                <w:tcPr>
                  <w:tcW w:w="45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E01D7DF" w14:textId="77777777" w:rsidR="00380FD1" w:rsidRPr="0088319E" w:rsidRDefault="00380FD1" w:rsidP="00345B5F">
                  <w:pPr>
                    <w:jc w:val="center"/>
                    <w:rPr>
                      <w:b/>
                      <w:bCs/>
                      <w:sz w:val="18"/>
                      <w:szCs w:val="18"/>
                    </w:rPr>
                  </w:pPr>
                  <w:r w:rsidRPr="0088319E">
                    <w:rPr>
                      <w:b/>
                      <w:bCs/>
                      <w:sz w:val="18"/>
                      <w:szCs w:val="18"/>
                    </w:rPr>
                    <w:t>Período</w:t>
                  </w:r>
                </w:p>
              </w:tc>
              <w:tc>
                <w:tcPr>
                  <w:tcW w:w="83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7C37701" w14:textId="77777777" w:rsidR="00380FD1" w:rsidRPr="0088319E" w:rsidRDefault="00380FD1" w:rsidP="00345B5F">
                  <w:pPr>
                    <w:snapToGrid w:val="0"/>
                    <w:jc w:val="center"/>
                    <w:rPr>
                      <w:b/>
                      <w:bCs/>
                      <w:sz w:val="18"/>
                      <w:szCs w:val="18"/>
                    </w:rPr>
                  </w:pPr>
                  <w:r w:rsidRPr="0088319E">
                    <w:rPr>
                      <w:b/>
                      <w:bCs/>
                      <w:sz w:val="18"/>
                      <w:szCs w:val="18"/>
                    </w:rPr>
                    <w:t>Costo</w:t>
                  </w:r>
                </w:p>
                <w:p w14:paraId="60B937E7" w14:textId="77777777" w:rsidR="00380FD1" w:rsidRPr="0088319E" w:rsidRDefault="00380FD1" w:rsidP="00345B5F">
                  <w:pPr>
                    <w:snapToGrid w:val="0"/>
                    <w:jc w:val="center"/>
                    <w:rPr>
                      <w:b/>
                      <w:bCs/>
                      <w:sz w:val="18"/>
                      <w:szCs w:val="18"/>
                    </w:rPr>
                  </w:pPr>
                  <w:r w:rsidRPr="0088319E">
                    <w:rPr>
                      <w:b/>
                      <w:bCs/>
                      <w:sz w:val="18"/>
                      <w:szCs w:val="18"/>
                    </w:rPr>
                    <w:t>Estimado (a)</w:t>
                  </w:r>
                </w:p>
              </w:tc>
              <w:tc>
                <w:tcPr>
                  <w:tcW w:w="71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CA29141" w14:textId="77777777" w:rsidR="00380FD1" w:rsidRPr="0088319E" w:rsidRDefault="00380FD1" w:rsidP="00345B5F">
                  <w:pPr>
                    <w:snapToGrid w:val="0"/>
                    <w:jc w:val="center"/>
                    <w:rPr>
                      <w:b/>
                      <w:bCs/>
                      <w:sz w:val="18"/>
                      <w:szCs w:val="18"/>
                    </w:rPr>
                  </w:pPr>
                  <w:r w:rsidRPr="0088319E">
                    <w:rPr>
                      <w:b/>
                      <w:bCs/>
                      <w:sz w:val="18"/>
                      <w:szCs w:val="18"/>
                    </w:rPr>
                    <w:t>Observa</w:t>
                  </w:r>
                  <w:r w:rsidR="002C76B9">
                    <w:rPr>
                      <w:b/>
                      <w:bCs/>
                      <w:sz w:val="18"/>
                      <w:szCs w:val="18"/>
                    </w:rPr>
                    <w:t>-</w:t>
                  </w:r>
                  <w:r w:rsidRPr="0088319E">
                    <w:rPr>
                      <w:b/>
                      <w:bCs/>
                      <w:sz w:val="18"/>
                      <w:szCs w:val="18"/>
                    </w:rPr>
                    <w:t>ciones</w:t>
                  </w:r>
                </w:p>
              </w:tc>
            </w:tr>
            <w:tr w:rsidR="00380FD1" w:rsidRPr="0088319E" w14:paraId="18A5DB47" w14:textId="77777777" w:rsidTr="002C76B9">
              <w:trPr>
                <w:trHeight w:val="597"/>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A3AB2" w14:textId="77777777" w:rsidR="00380FD1" w:rsidRPr="0088319E" w:rsidRDefault="00380FD1" w:rsidP="00345B5F">
                  <w:pPr>
                    <w:snapToGrid w:val="0"/>
                    <w:jc w:val="center"/>
                    <w:rPr>
                      <w:bCs/>
                      <w:sz w:val="18"/>
                      <w:szCs w:val="18"/>
                    </w:rPr>
                  </w:pPr>
                  <w:r w:rsidRPr="0088319E">
                    <w:rPr>
                      <w:bCs/>
                      <w:sz w:val="18"/>
                      <w:szCs w:val="18"/>
                    </w:rPr>
                    <w:t>Juzgado Ejecución de la Pena Alajuela</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A8BEA" w14:textId="77777777" w:rsidR="00380FD1" w:rsidRPr="0088319E" w:rsidRDefault="00380FD1" w:rsidP="00345B5F">
                  <w:pPr>
                    <w:snapToGrid w:val="0"/>
                    <w:jc w:val="center"/>
                    <w:rPr>
                      <w:bCs/>
                      <w:sz w:val="18"/>
                      <w:szCs w:val="18"/>
                    </w:rPr>
                  </w:pPr>
                  <w:r w:rsidRPr="0088319E">
                    <w:rPr>
                      <w:bCs/>
                      <w:sz w:val="18"/>
                      <w:szCs w:val="18"/>
                    </w:rPr>
                    <w:t>2</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67442" w14:textId="77777777" w:rsidR="00380FD1" w:rsidRPr="0088319E" w:rsidRDefault="00380FD1" w:rsidP="00345B5F">
                  <w:pPr>
                    <w:snapToGrid w:val="0"/>
                    <w:jc w:val="center"/>
                    <w:rPr>
                      <w:bCs/>
                      <w:sz w:val="18"/>
                      <w:szCs w:val="18"/>
                    </w:rPr>
                  </w:pPr>
                  <w:r w:rsidRPr="0088319E">
                    <w:rPr>
                      <w:bCs/>
                      <w:sz w:val="18"/>
                      <w:szCs w:val="18"/>
                    </w:rPr>
                    <w:t>Juez 2</w:t>
                  </w:r>
                </w:p>
              </w:tc>
              <w:tc>
                <w:tcPr>
                  <w:tcW w:w="5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70988" w14:textId="77777777" w:rsidR="00380FD1" w:rsidRPr="0088319E" w:rsidRDefault="00380FD1" w:rsidP="00345B5F">
                  <w:pPr>
                    <w:snapToGrid w:val="0"/>
                    <w:jc w:val="center"/>
                    <w:rPr>
                      <w:bCs/>
                      <w:sz w:val="18"/>
                      <w:szCs w:val="18"/>
                    </w:rPr>
                  </w:pPr>
                  <w:r>
                    <w:rPr>
                      <w:bCs/>
                      <w:sz w:val="18"/>
                      <w:szCs w:val="18"/>
                    </w:rPr>
                    <w:t>No existe</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55C20" w14:textId="77777777" w:rsidR="00380FD1" w:rsidRPr="0088319E" w:rsidRDefault="00380FD1" w:rsidP="00345B5F">
                  <w:pPr>
                    <w:snapToGrid w:val="0"/>
                    <w:jc w:val="center"/>
                    <w:rPr>
                      <w:bCs/>
                      <w:sz w:val="18"/>
                      <w:szCs w:val="18"/>
                    </w:rPr>
                  </w:pPr>
                  <w:r w:rsidRPr="0088319E">
                    <w:rPr>
                      <w:bCs/>
                      <w:sz w:val="18"/>
                      <w:szCs w:val="18"/>
                    </w:rPr>
                    <w:t>Extraord</w:t>
                  </w:r>
                  <w:r>
                    <w:rPr>
                      <w:bCs/>
                      <w:sz w:val="18"/>
                      <w:szCs w:val="18"/>
                    </w:rPr>
                    <w:t>.</w:t>
                  </w:r>
                </w:p>
              </w:tc>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C40E5" w14:textId="77777777" w:rsidR="00380FD1" w:rsidRPr="0088319E" w:rsidRDefault="00380FD1" w:rsidP="00345B5F">
                  <w:pPr>
                    <w:snapToGrid w:val="0"/>
                    <w:jc w:val="center"/>
                    <w:rPr>
                      <w:bCs/>
                      <w:sz w:val="18"/>
                      <w:szCs w:val="18"/>
                    </w:rPr>
                  </w:pPr>
                  <w:r w:rsidRPr="0088319E">
                    <w:rPr>
                      <w:bCs/>
                      <w:sz w:val="18"/>
                      <w:szCs w:val="18"/>
                    </w:rPr>
                    <w:t>2020</w:t>
                  </w:r>
                </w:p>
              </w:tc>
              <w:tc>
                <w:tcPr>
                  <w:tcW w:w="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72620A" w14:textId="77777777" w:rsidR="00380FD1" w:rsidRPr="0088319E" w:rsidRDefault="00380FD1" w:rsidP="00345B5F">
                  <w:pPr>
                    <w:snapToGrid w:val="0"/>
                    <w:jc w:val="center"/>
                    <w:rPr>
                      <w:bCs/>
                      <w:sz w:val="18"/>
                      <w:szCs w:val="18"/>
                    </w:rPr>
                  </w:pPr>
                  <w:r w:rsidRPr="0088319E">
                    <w:rPr>
                      <w:bCs/>
                      <w:sz w:val="18"/>
                      <w:szCs w:val="18"/>
                    </w:rPr>
                    <w:t>111.820.000 (¢55.910.000 c/u)</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27F318" w14:textId="77777777" w:rsidR="00380FD1" w:rsidRPr="0088319E" w:rsidRDefault="00380FD1" w:rsidP="00345B5F">
                  <w:pPr>
                    <w:snapToGrid w:val="0"/>
                    <w:jc w:val="center"/>
                    <w:rPr>
                      <w:bCs/>
                      <w:sz w:val="18"/>
                      <w:szCs w:val="18"/>
                    </w:rPr>
                  </w:pPr>
                  <w:r w:rsidRPr="0088319E">
                    <w:rPr>
                      <w:bCs/>
                      <w:sz w:val="18"/>
                      <w:szCs w:val="18"/>
                    </w:rPr>
                    <w:t>Para laborar en Jornada Vespertina por falta de espacio.</w:t>
                  </w:r>
                </w:p>
              </w:tc>
            </w:tr>
            <w:tr w:rsidR="00380FD1" w:rsidRPr="0088319E" w14:paraId="3CA27B70" w14:textId="77777777" w:rsidTr="002C76B9">
              <w:trPr>
                <w:trHeight w:val="597"/>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D9FA80" w14:textId="77777777" w:rsidR="00380FD1" w:rsidRPr="0088319E" w:rsidRDefault="00380FD1" w:rsidP="00345B5F">
                  <w:pPr>
                    <w:snapToGrid w:val="0"/>
                    <w:jc w:val="center"/>
                    <w:rPr>
                      <w:bCs/>
                      <w:sz w:val="18"/>
                      <w:szCs w:val="18"/>
                    </w:rPr>
                  </w:pPr>
                  <w:r w:rsidRPr="0088319E">
                    <w:rPr>
                      <w:bCs/>
                      <w:sz w:val="18"/>
                      <w:szCs w:val="18"/>
                    </w:rPr>
                    <w:t>CACMFJ</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6BD3D3" w14:textId="77777777" w:rsidR="00380FD1" w:rsidRPr="0088319E" w:rsidRDefault="00380FD1" w:rsidP="00345B5F">
                  <w:pPr>
                    <w:snapToGrid w:val="0"/>
                    <w:jc w:val="center"/>
                    <w:rPr>
                      <w:bCs/>
                      <w:sz w:val="18"/>
                      <w:szCs w:val="18"/>
                    </w:rPr>
                  </w:pPr>
                  <w:r w:rsidRPr="0088319E">
                    <w:rPr>
                      <w:bCs/>
                      <w:sz w:val="18"/>
                      <w:szCs w:val="18"/>
                    </w:rPr>
                    <w:t>1</w:t>
                  </w:r>
                </w:p>
              </w:tc>
              <w:tc>
                <w:tcPr>
                  <w:tcW w:w="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9F888" w14:textId="77777777" w:rsidR="00380FD1" w:rsidRPr="0088319E" w:rsidRDefault="00380FD1" w:rsidP="00345B5F">
                  <w:pPr>
                    <w:snapToGrid w:val="0"/>
                    <w:jc w:val="center"/>
                    <w:rPr>
                      <w:bCs/>
                      <w:sz w:val="18"/>
                      <w:szCs w:val="18"/>
                    </w:rPr>
                  </w:pPr>
                  <w:r w:rsidRPr="0088319E">
                    <w:rPr>
                      <w:bCs/>
                      <w:sz w:val="18"/>
                      <w:szCs w:val="18"/>
                    </w:rPr>
                    <w:t>Juez Supernumerario Especializado en Ejecución de la Pena</w:t>
                  </w:r>
                </w:p>
              </w:tc>
              <w:tc>
                <w:tcPr>
                  <w:tcW w:w="5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B039B1" w14:textId="77777777" w:rsidR="00380FD1" w:rsidRPr="0088319E" w:rsidRDefault="00380FD1" w:rsidP="00345B5F">
                  <w:pPr>
                    <w:snapToGrid w:val="0"/>
                    <w:jc w:val="center"/>
                    <w:rPr>
                      <w:bCs/>
                      <w:sz w:val="18"/>
                      <w:szCs w:val="18"/>
                    </w:rPr>
                  </w:pPr>
                  <w:r>
                    <w:rPr>
                      <w:bCs/>
                      <w:sz w:val="18"/>
                      <w:szCs w:val="18"/>
                    </w:rPr>
                    <w:t>No existe</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235A9" w14:textId="77777777" w:rsidR="00380FD1" w:rsidRPr="0088319E" w:rsidRDefault="00380FD1" w:rsidP="00345B5F">
                  <w:pPr>
                    <w:snapToGrid w:val="0"/>
                    <w:jc w:val="center"/>
                    <w:rPr>
                      <w:bCs/>
                      <w:sz w:val="18"/>
                      <w:szCs w:val="18"/>
                    </w:rPr>
                  </w:pPr>
                  <w:r w:rsidRPr="0088319E">
                    <w:rPr>
                      <w:bCs/>
                      <w:sz w:val="18"/>
                      <w:szCs w:val="18"/>
                    </w:rPr>
                    <w:t>Extraord</w:t>
                  </w:r>
                  <w:r>
                    <w:rPr>
                      <w:bCs/>
                      <w:sz w:val="18"/>
                      <w:szCs w:val="18"/>
                    </w:rPr>
                    <w:t>.</w:t>
                  </w:r>
                </w:p>
              </w:tc>
              <w:tc>
                <w:tcPr>
                  <w:tcW w:w="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F15FB3" w14:textId="77777777" w:rsidR="00380FD1" w:rsidRPr="0088319E" w:rsidRDefault="00380FD1" w:rsidP="00345B5F">
                  <w:pPr>
                    <w:snapToGrid w:val="0"/>
                    <w:jc w:val="center"/>
                    <w:rPr>
                      <w:bCs/>
                      <w:sz w:val="18"/>
                      <w:szCs w:val="18"/>
                    </w:rPr>
                  </w:pPr>
                  <w:r w:rsidRPr="0088319E">
                    <w:rPr>
                      <w:bCs/>
                      <w:sz w:val="18"/>
                      <w:szCs w:val="18"/>
                    </w:rPr>
                    <w:t>2020</w:t>
                  </w:r>
                </w:p>
              </w:tc>
              <w:tc>
                <w:tcPr>
                  <w:tcW w:w="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11E8F" w14:textId="77777777" w:rsidR="00380FD1" w:rsidRPr="0088319E" w:rsidRDefault="00380FD1" w:rsidP="00345B5F">
                  <w:pPr>
                    <w:snapToGrid w:val="0"/>
                    <w:jc w:val="center"/>
                    <w:rPr>
                      <w:bCs/>
                      <w:sz w:val="18"/>
                      <w:szCs w:val="18"/>
                    </w:rPr>
                  </w:pPr>
                  <w:r w:rsidRPr="0088319E">
                    <w:rPr>
                      <w:bCs/>
                      <w:sz w:val="18"/>
                      <w:szCs w:val="18"/>
                    </w:rPr>
                    <w:t>¢55.827.000</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E2732" w14:textId="77777777" w:rsidR="00380FD1" w:rsidRPr="0088319E" w:rsidRDefault="00380FD1" w:rsidP="00345B5F">
                  <w:pPr>
                    <w:snapToGrid w:val="0"/>
                    <w:jc w:val="center"/>
                    <w:rPr>
                      <w:bCs/>
                      <w:sz w:val="18"/>
                      <w:szCs w:val="18"/>
                    </w:rPr>
                  </w:pPr>
                  <w:r w:rsidRPr="0088319E">
                    <w:rPr>
                      <w:bCs/>
                      <w:sz w:val="18"/>
                      <w:szCs w:val="18"/>
                    </w:rPr>
                    <w:t xml:space="preserve">Plaza itinerante para colaborar con todos los Juzgados de Ejecución de la Pena </w:t>
                  </w:r>
                </w:p>
              </w:tc>
            </w:tr>
            <w:tr w:rsidR="00380FD1" w:rsidRPr="0088319E" w14:paraId="6E77D3BE" w14:textId="77777777" w:rsidTr="002C76B9">
              <w:trPr>
                <w:trHeight w:val="597"/>
              </w:trPr>
              <w:tc>
                <w:tcPr>
                  <w:tcW w:w="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663C19" w14:textId="77777777" w:rsidR="00380FD1" w:rsidRPr="0088319E" w:rsidRDefault="00380FD1" w:rsidP="00345B5F">
                  <w:pPr>
                    <w:snapToGrid w:val="0"/>
                    <w:jc w:val="right"/>
                    <w:rPr>
                      <w:b/>
                      <w:bCs/>
                      <w:sz w:val="18"/>
                      <w:szCs w:val="18"/>
                    </w:rPr>
                  </w:pPr>
                  <w:r w:rsidRPr="0088319E">
                    <w:rPr>
                      <w:b/>
                      <w:bCs/>
                      <w:sz w:val="18"/>
                      <w:szCs w:val="18"/>
                    </w:rPr>
                    <w:t>TOTAL</w:t>
                  </w:r>
                </w:p>
              </w:tc>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C5EB4" w14:textId="77777777" w:rsidR="00380FD1" w:rsidRPr="0088319E" w:rsidRDefault="00380FD1" w:rsidP="00345B5F">
                  <w:pPr>
                    <w:snapToGrid w:val="0"/>
                    <w:jc w:val="center"/>
                    <w:rPr>
                      <w:b/>
                      <w:bCs/>
                      <w:sz w:val="18"/>
                      <w:szCs w:val="18"/>
                    </w:rPr>
                  </w:pPr>
                  <w:r w:rsidRPr="0088319E">
                    <w:rPr>
                      <w:b/>
                      <w:bCs/>
                      <w:sz w:val="18"/>
                      <w:szCs w:val="18"/>
                    </w:rPr>
                    <w:t>3</w:t>
                  </w:r>
                </w:p>
              </w:tc>
              <w:tc>
                <w:tcPr>
                  <w:tcW w:w="2428" w:type="pct"/>
                  <w:gridSpan w:val="4"/>
                  <w:tcBorders>
                    <w:top w:val="single" w:sz="4" w:space="0" w:color="auto"/>
                    <w:left w:val="single" w:sz="4" w:space="0" w:color="auto"/>
                    <w:bottom w:val="single" w:sz="4" w:space="0" w:color="auto"/>
                    <w:right w:val="single" w:sz="4" w:space="0" w:color="auto"/>
                  </w:tcBorders>
                  <w:vAlign w:val="center"/>
                </w:tcPr>
                <w:p w14:paraId="3469EE24" w14:textId="77777777" w:rsidR="00380FD1" w:rsidRPr="0088319E" w:rsidRDefault="00380FD1" w:rsidP="00345B5F">
                  <w:pPr>
                    <w:snapToGrid w:val="0"/>
                    <w:jc w:val="center"/>
                    <w:rPr>
                      <w:bCs/>
                      <w:sz w:val="18"/>
                      <w:szCs w:val="18"/>
                    </w:rPr>
                  </w:pPr>
                </w:p>
              </w:tc>
              <w:tc>
                <w:tcPr>
                  <w:tcW w:w="8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E1B13E" w14:textId="77777777" w:rsidR="00380FD1" w:rsidRPr="0088319E" w:rsidRDefault="00380FD1" w:rsidP="00345B5F">
                  <w:pPr>
                    <w:snapToGrid w:val="0"/>
                    <w:jc w:val="center"/>
                    <w:rPr>
                      <w:bCs/>
                      <w:sz w:val="18"/>
                      <w:szCs w:val="18"/>
                    </w:rPr>
                  </w:pPr>
                  <w:r w:rsidRPr="0088319E">
                    <w:rPr>
                      <w:bCs/>
                      <w:sz w:val="18"/>
                      <w:szCs w:val="18"/>
                    </w:rPr>
                    <w:t>¢167.647.000</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99362" w14:textId="77777777" w:rsidR="00380FD1" w:rsidRPr="0088319E" w:rsidRDefault="00380FD1" w:rsidP="00345B5F">
                  <w:pPr>
                    <w:snapToGrid w:val="0"/>
                    <w:jc w:val="center"/>
                    <w:rPr>
                      <w:bCs/>
                      <w:sz w:val="18"/>
                      <w:szCs w:val="18"/>
                    </w:rPr>
                  </w:pPr>
                </w:p>
              </w:tc>
            </w:tr>
          </w:tbl>
          <w:p w14:paraId="06030242" w14:textId="77777777" w:rsidR="00380FD1" w:rsidRPr="001B0D72" w:rsidRDefault="00380FD1" w:rsidP="00345B5F">
            <w:pPr>
              <w:jc w:val="both"/>
              <w:rPr>
                <w:bCs/>
                <w:sz w:val="20"/>
                <w:szCs w:val="20"/>
              </w:rPr>
            </w:pPr>
            <w:r w:rsidRPr="0088319E">
              <w:rPr>
                <w:bCs/>
                <w:sz w:val="20"/>
                <w:szCs w:val="20"/>
              </w:rPr>
              <w:t xml:space="preserve">NOTA: (a) Según información suministrada por el Subproceso de Formulación del Presupuesto y Portafolio de Proyectos Institucional, para el 2020. </w:t>
            </w:r>
          </w:p>
          <w:p w14:paraId="3C7A568C" w14:textId="77777777" w:rsidR="00380FD1" w:rsidRPr="0088319E" w:rsidRDefault="00380FD1" w:rsidP="00345B5F">
            <w:pPr>
              <w:jc w:val="both"/>
              <w:rPr>
                <w:bCs/>
                <w:sz w:val="20"/>
                <w:szCs w:val="20"/>
              </w:rPr>
            </w:pPr>
          </w:p>
          <w:p w14:paraId="3C571805" w14:textId="77777777" w:rsidR="00380FD1" w:rsidRDefault="00380FD1" w:rsidP="00345B5F">
            <w:pPr>
              <w:jc w:val="both"/>
              <w:rPr>
                <w:bCs/>
                <w:i/>
                <w:sz w:val="20"/>
                <w:szCs w:val="20"/>
              </w:rPr>
            </w:pPr>
          </w:p>
          <w:p w14:paraId="74414584" w14:textId="77777777" w:rsidR="00380FD1" w:rsidRPr="0088319E" w:rsidRDefault="00380FD1" w:rsidP="00345B5F">
            <w:pPr>
              <w:jc w:val="both"/>
              <w:rPr>
                <w:b/>
                <w:bCs/>
                <w:i/>
                <w:sz w:val="28"/>
                <w:szCs w:val="28"/>
              </w:rPr>
            </w:pPr>
            <w:r w:rsidRPr="0088319E">
              <w:rPr>
                <w:b/>
                <w:bCs/>
                <w:i/>
                <w:sz w:val="28"/>
                <w:szCs w:val="28"/>
              </w:rPr>
              <w:t>5.2. Condicionamiento por el cual se otorga el recurso (Impacto esperado)</w:t>
            </w:r>
          </w:p>
          <w:p w14:paraId="0714C0A8" w14:textId="77777777" w:rsidR="00380FD1" w:rsidRPr="0088319E" w:rsidRDefault="00380FD1" w:rsidP="00345B5F">
            <w:pPr>
              <w:jc w:val="both"/>
              <w:rPr>
                <w:b/>
                <w:bCs/>
                <w:i/>
                <w:sz w:val="28"/>
                <w:szCs w:val="28"/>
              </w:rPr>
            </w:pPr>
          </w:p>
          <w:p w14:paraId="422FAF7E" w14:textId="77777777" w:rsidR="00380FD1" w:rsidRPr="0088319E" w:rsidRDefault="00380FD1" w:rsidP="00345B5F">
            <w:pPr>
              <w:jc w:val="both"/>
              <w:rPr>
                <w:bCs/>
                <w:sz w:val="28"/>
                <w:szCs w:val="28"/>
              </w:rPr>
            </w:pPr>
            <w:r w:rsidRPr="0088319E">
              <w:rPr>
                <w:bCs/>
                <w:sz w:val="28"/>
                <w:szCs w:val="28"/>
              </w:rPr>
              <w:t>Se conceden las plazas descritas con el propósito de absorber el aumento que se presenta en la carga de trabajo de los Juzgados de Ejecución de la Pena como resultado de un mayor número de personas sentenciadas debido al rediseños alcanzados en los Tribunales de Juicio del país.</w:t>
            </w:r>
          </w:p>
          <w:p w14:paraId="3A6C5309" w14:textId="77777777" w:rsidR="00380FD1" w:rsidRPr="0088319E" w:rsidRDefault="00380FD1" w:rsidP="00345B5F">
            <w:pPr>
              <w:jc w:val="both"/>
              <w:rPr>
                <w:bCs/>
                <w:sz w:val="28"/>
                <w:szCs w:val="28"/>
              </w:rPr>
            </w:pPr>
          </w:p>
          <w:p w14:paraId="68BA4713" w14:textId="77777777" w:rsidR="00380FD1" w:rsidRPr="0088319E" w:rsidRDefault="00380FD1" w:rsidP="00345B5F">
            <w:pPr>
              <w:snapToGrid w:val="0"/>
              <w:jc w:val="both"/>
              <w:rPr>
                <w:bCs/>
                <w:sz w:val="28"/>
                <w:szCs w:val="28"/>
              </w:rPr>
            </w:pPr>
            <w:r w:rsidRPr="0088319E">
              <w:rPr>
                <w:b/>
                <w:bCs/>
                <w:sz w:val="28"/>
                <w:szCs w:val="28"/>
              </w:rPr>
              <w:t xml:space="preserve">5.3. </w:t>
            </w:r>
            <w:r>
              <w:rPr>
                <w:b/>
                <w:bCs/>
                <w:sz w:val="28"/>
                <w:szCs w:val="28"/>
              </w:rPr>
              <w:t>El Juzgado de Ejecución de la Pena de Alajuela deberá completar la matriz de indicadores de gestión aprobada por el Consejo Superior para ese tipo de oficinas, adicionalmente c</w:t>
            </w:r>
            <w:r w:rsidRPr="0088319E">
              <w:rPr>
                <w:bCs/>
                <w:sz w:val="28"/>
                <w:szCs w:val="28"/>
              </w:rPr>
              <w:t>ada puesto otorgado con base en el presente estudio deberá rendir un informe semestral a la Dirección de Planificación, sobre la labor realizada, así como el estado de la carga laboral en cada oficina involucrada, el cual será insumo para la evaluación de seguimiento.</w:t>
            </w:r>
            <w:r>
              <w:rPr>
                <w:bCs/>
                <w:sz w:val="28"/>
                <w:szCs w:val="28"/>
              </w:rPr>
              <w:t xml:space="preserve"> </w:t>
            </w:r>
            <w:r>
              <w:rPr>
                <w:bCs/>
                <w:sz w:val="28"/>
                <w:szCs w:val="28"/>
              </w:rPr>
              <w:lastRenderedPageBreak/>
              <w:t>Con respecto al recurso que será colocado en el Centro de Apoyo, Coordinación y Mejoramiento de la Función Jurisdiccional, la oficina que sea beneficiada con ese apoyo también deberá completar la matriz de indicadores de gestión, llevar el detalle de las labores realizadas por ese puesto y el estado de la carga laboral.</w:t>
            </w:r>
          </w:p>
          <w:p w14:paraId="4D4596B1" w14:textId="77777777" w:rsidR="00380FD1" w:rsidRPr="0088319E" w:rsidRDefault="00380FD1" w:rsidP="00345B5F">
            <w:pPr>
              <w:snapToGrid w:val="0"/>
              <w:jc w:val="both"/>
              <w:rPr>
                <w:b/>
                <w:bCs/>
                <w:sz w:val="28"/>
                <w:szCs w:val="28"/>
              </w:rPr>
            </w:pPr>
          </w:p>
          <w:p w14:paraId="01B2E8A2" w14:textId="77777777" w:rsidR="00380FD1" w:rsidRPr="0088319E" w:rsidRDefault="00380FD1" w:rsidP="00345B5F">
            <w:pPr>
              <w:jc w:val="both"/>
              <w:rPr>
                <w:bCs/>
                <w:sz w:val="28"/>
                <w:szCs w:val="28"/>
              </w:rPr>
            </w:pPr>
            <w:r w:rsidRPr="0088319E">
              <w:rPr>
                <w:b/>
                <w:bCs/>
                <w:sz w:val="28"/>
                <w:szCs w:val="28"/>
              </w:rPr>
              <w:t xml:space="preserve">5.4. </w:t>
            </w:r>
            <w:r w:rsidRPr="0088319E">
              <w:rPr>
                <w:bCs/>
                <w:sz w:val="28"/>
                <w:szCs w:val="28"/>
              </w:rPr>
              <w:t>Se recomienda realizar un estudio de seguimiento por parte del subproceso de Evaluación de la Dirección de Planificación en abril de 2020, respecto de la labor realizada por las plazas, tomando en cuenta los indicadores de evaluación establecidos por la Dirección de Planificación en el estudio N°34-PLA-OI-2019, acogido en sesión de Consejo Superior el 1°de marzo de 2019, artículo XVLI.</w:t>
            </w:r>
          </w:p>
          <w:p w14:paraId="47934AA5" w14:textId="77777777" w:rsidR="00380FD1" w:rsidRPr="0088319E" w:rsidRDefault="00380FD1" w:rsidP="00345B5F">
            <w:pPr>
              <w:jc w:val="both"/>
              <w:rPr>
                <w:b/>
                <w:bCs/>
                <w:i/>
                <w:sz w:val="28"/>
                <w:szCs w:val="28"/>
              </w:rPr>
            </w:pPr>
          </w:p>
          <w:p w14:paraId="78A373D5" w14:textId="77777777" w:rsidR="00380FD1" w:rsidRPr="0088319E" w:rsidRDefault="00380FD1" w:rsidP="00345B5F">
            <w:pPr>
              <w:jc w:val="both"/>
              <w:rPr>
                <w:b/>
                <w:bCs/>
                <w:i/>
                <w:sz w:val="28"/>
                <w:szCs w:val="28"/>
              </w:rPr>
            </w:pPr>
            <w:r w:rsidRPr="0088319E">
              <w:rPr>
                <w:b/>
                <w:bCs/>
                <w:i/>
                <w:sz w:val="28"/>
                <w:szCs w:val="28"/>
              </w:rPr>
              <w:t>5.5. Otros requerimientos (equipo, alquiler, espacio, vehículos, etc.)</w:t>
            </w:r>
          </w:p>
          <w:p w14:paraId="319FA5B2" w14:textId="77777777" w:rsidR="00380FD1" w:rsidRPr="0088319E" w:rsidRDefault="00380FD1" w:rsidP="00345B5F">
            <w:pPr>
              <w:jc w:val="both"/>
              <w:rPr>
                <w:b/>
                <w:bCs/>
                <w:i/>
                <w:sz w:val="28"/>
                <w:szCs w:val="28"/>
              </w:rPr>
            </w:pPr>
          </w:p>
          <w:p w14:paraId="54A4661E" w14:textId="77777777" w:rsidR="00380FD1" w:rsidRPr="0088319E" w:rsidRDefault="00380FD1" w:rsidP="00345B5F">
            <w:pPr>
              <w:jc w:val="both"/>
              <w:rPr>
                <w:bCs/>
                <w:sz w:val="28"/>
                <w:szCs w:val="28"/>
              </w:rPr>
            </w:pPr>
            <w:r w:rsidRPr="0088319E">
              <w:rPr>
                <w:bCs/>
                <w:sz w:val="28"/>
                <w:szCs w:val="28"/>
              </w:rPr>
              <w:t>No se necesita por cuanto las plazas asignadas tendrían que laborar en jornada vespertina compartiendo el mobiliario y equipo de las plazas en horario regular.</w:t>
            </w:r>
            <w:r>
              <w:rPr>
                <w:bCs/>
                <w:sz w:val="28"/>
                <w:szCs w:val="28"/>
              </w:rPr>
              <w:t xml:space="preserve"> En el caso de la plaza extraordinaria que tendrá el Centro de Apoyo, Coordinación y Mejoramiento de la Función Jurisdiccional se asignará al Juzgado de Ejecución de la Pena que así lo determine la Dirección de Planificación en el desarrollo del proyecto de mejora integral de la materia penal.</w:t>
            </w:r>
          </w:p>
          <w:p w14:paraId="41EE7F8A" w14:textId="77777777" w:rsidR="00380FD1" w:rsidRPr="0088319E" w:rsidRDefault="00380FD1" w:rsidP="00345B5F">
            <w:pPr>
              <w:jc w:val="both"/>
              <w:rPr>
                <w:b/>
                <w:bCs/>
                <w:i/>
                <w:sz w:val="28"/>
                <w:szCs w:val="28"/>
              </w:rPr>
            </w:pPr>
          </w:p>
          <w:p w14:paraId="759FA786" w14:textId="77777777" w:rsidR="00380FD1" w:rsidRPr="0088319E" w:rsidRDefault="00380FD1" w:rsidP="00345B5F">
            <w:pPr>
              <w:jc w:val="both"/>
              <w:rPr>
                <w:b/>
                <w:bCs/>
                <w:i/>
                <w:sz w:val="28"/>
                <w:szCs w:val="28"/>
              </w:rPr>
            </w:pPr>
            <w:r w:rsidRPr="0088319E">
              <w:rPr>
                <w:b/>
                <w:bCs/>
                <w:i/>
                <w:sz w:val="28"/>
                <w:szCs w:val="28"/>
              </w:rPr>
              <w:t>5.6. Vinculación con el Plan Estratégico del Poder Judicial</w:t>
            </w:r>
          </w:p>
          <w:p w14:paraId="08EAAA15" w14:textId="77777777" w:rsidR="00380FD1" w:rsidRPr="0088319E" w:rsidRDefault="00380FD1" w:rsidP="00345B5F">
            <w:pPr>
              <w:jc w:val="both"/>
            </w:pPr>
          </w:p>
          <w:p w14:paraId="2D8B9869" w14:textId="77777777" w:rsidR="00380FD1" w:rsidRDefault="00380FD1" w:rsidP="00345B5F">
            <w:pPr>
              <w:jc w:val="both"/>
              <w:rPr>
                <w:sz w:val="28"/>
                <w:szCs w:val="28"/>
                <w:lang w:val="es-ES_tradnl"/>
              </w:rPr>
            </w:pPr>
            <w:r w:rsidRPr="0088319E">
              <w:rPr>
                <w:sz w:val="28"/>
                <w:szCs w:val="28"/>
                <w:lang w:val="es-ES_tradnl"/>
              </w:rPr>
              <w:t>El recurso que se analiza se encuentra vinculado al Plan Estratégico Institucional 2019-2024, en el objetivo “Resolver conflictos de forma imparcial, célere y eficaz, para contribuir con la democracia y la paz social” incluido en el tema estratégico” Resolución</w:t>
            </w:r>
            <w:r w:rsidRPr="0088319E">
              <w:rPr>
                <w:b/>
                <w:sz w:val="28"/>
                <w:szCs w:val="28"/>
                <w:lang w:val="es-ES_tradnl"/>
              </w:rPr>
              <w:t xml:space="preserve"> oportuna de Conflictos</w:t>
            </w:r>
            <w:r w:rsidRPr="0088319E">
              <w:rPr>
                <w:sz w:val="28"/>
                <w:szCs w:val="28"/>
                <w:lang w:val="es-ES_tradnl"/>
              </w:rPr>
              <w:t>”.</w:t>
            </w:r>
          </w:p>
          <w:p w14:paraId="5F62B122" w14:textId="77777777" w:rsidR="00380FD1" w:rsidRDefault="00380FD1" w:rsidP="00345B5F">
            <w:pPr>
              <w:jc w:val="both"/>
              <w:rPr>
                <w:sz w:val="28"/>
                <w:szCs w:val="28"/>
                <w:lang w:val="es-ES_tradnl"/>
              </w:rPr>
            </w:pPr>
          </w:p>
          <w:p w14:paraId="68326002" w14:textId="77777777" w:rsidR="00380FD1" w:rsidRDefault="00380FD1" w:rsidP="00345B5F">
            <w:pPr>
              <w:jc w:val="both"/>
              <w:rPr>
                <w:b/>
                <w:bCs/>
                <w:i/>
                <w:sz w:val="28"/>
                <w:szCs w:val="28"/>
              </w:rPr>
            </w:pPr>
            <w:r w:rsidRPr="00751673">
              <w:rPr>
                <w:b/>
                <w:bCs/>
                <w:i/>
                <w:sz w:val="28"/>
                <w:szCs w:val="28"/>
              </w:rPr>
              <w:t>5.7 Limitaciones Presupuestarias</w:t>
            </w:r>
          </w:p>
          <w:p w14:paraId="6F9A13D3" w14:textId="77777777" w:rsidR="00380FD1" w:rsidRDefault="00380FD1" w:rsidP="00345B5F">
            <w:pPr>
              <w:jc w:val="both"/>
              <w:rPr>
                <w:b/>
                <w:bCs/>
                <w:i/>
                <w:sz w:val="28"/>
                <w:szCs w:val="28"/>
              </w:rPr>
            </w:pPr>
          </w:p>
          <w:p w14:paraId="04F78376" w14:textId="77777777" w:rsidR="00380FD1" w:rsidRPr="00751673" w:rsidRDefault="00380FD1" w:rsidP="00345B5F">
            <w:pPr>
              <w:jc w:val="both"/>
              <w:rPr>
                <w:sz w:val="28"/>
                <w:szCs w:val="28"/>
                <w:lang w:val="es-ES_tradnl"/>
              </w:rPr>
            </w:pPr>
            <w:r w:rsidRPr="00751673">
              <w:rPr>
                <w:sz w:val="28"/>
                <w:szCs w:val="28"/>
                <w:lang w:val="es-ES_tradnl"/>
              </w:rPr>
              <w:t xml:space="preserve">La Corte Plena ha brindado directrices en cuanto a la limitación de crecimiento de plazas nuevas, sin embargo, se deja plasmada la necesidad del recurso humano. </w:t>
            </w:r>
          </w:p>
          <w:p w14:paraId="267AF872" w14:textId="77777777" w:rsidR="00380FD1" w:rsidRPr="0088319E" w:rsidRDefault="00380FD1" w:rsidP="00345B5F">
            <w:pPr>
              <w:jc w:val="both"/>
              <w:rPr>
                <w:sz w:val="28"/>
                <w:szCs w:val="28"/>
                <w:lang w:val="es-ES_tradnl"/>
              </w:rPr>
            </w:pPr>
          </w:p>
          <w:p w14:paraId="5699F831" w14:textId="77777777" w:rsidR="00380FD1" w:rsidRPr="0012467D" w:rsidRDefault="00380FD1" w:rsidP="00345B5F">
            <w:pPr>
              <w:jc w:val="both"/>
              <w:rPr>
                <w:rFonts w:ascii="Book Antiqua" w:hAnsi="Book Antiqua" w:cs="Arial"/>
                <w:i/>
                <w:sz w:val="28"/>
                <w:szCs w:val="28"/>
                <w:lang w:val="es-ES_tradnl"/>
              </w:rPr>
            </w:pPr>
          </w:p>
        </w:tc>
      </w:tr>
      <w:tr w:rsidR="00380FD1" w:rsidRPr="0012467D" w14:paraId="39564899" w14:textId="77777777" w:rsidTr="00345B5F">
        <w:trPr>
          <w:trHeight w:val="333"/>
        </w:trPr>
        <w:tc>
          <w:tcPr>
            <w:tcW w:w="2518" w:type="dxa"/>
            <w:shd w:val="clear" w:color="auto" w:fill="B3B3B3"/>
          </w:tcPr>
          <w:p w14:paraId="255517E3" w14:textId="77777777" w:rsidR="00380FD1" w:rsidRPr="0012467D" w:rsidRDefault="00380FD1" w:rsidP="00345B5F">
            <w:pPr>
              <w:jc w:val="right"/>
              <w:rPr>
                <w:rFonts w:ascii="Book Antiqua" w:hAnsi="Book Antiqua"/>
                <w:b/>
              </w:rPr>
            </w:pPr>
            <w:r w:rsidRPr="0012467D">
              <w:rPr>
                <w:rFonts w:ascii="Book Antiqua" w:hAnsi="Book Antiqua"/>
                <w:b/>
              </w:rPr>
              <w:lastRenderedPageBreak/>
              <w:t>Realizado por:</w:t>
            </w:r>
          </w:p>
        </w:tc>
        <w:tc>
          <w:tcPr>
            <w:tcW w:w="8080" w:type="dxa"/>
          </w:tcPr>
          <w:p w14:paraId="4C822F1D" w14:textId="77777777" w:rsidR="00380FD1" w:rsidRPr="0012467D" w:rsidRDefault="00380FD1" w:rsidP="00345B5F">
            <w:pPr>
              <w:pStyle w:val="Cuerpodetexto"/>
              <w:spacing w:after="0" w:line="240" w:lineRule="auto"/>
              <w:jc w:val="both"/>
              <w:rPr>
                <w:rFonts w:ascii="Book Antiqua" w:hAnsi="Book Antiqua"/>
                <w:bCs/>
                <w:i/>
                <w:color w:val="5B9BD5"/>
                <w:sz w:val="26"/>
                <w:szCs w:val="26"/>
              </w:rPr>
            </w:pPr>
            <w:r w:rsidRPr="0012467D">
              <w:rPr>
                <w:rFonts w:ascii="Book Antiqua" w:hAnsi="Book Antiqua"/>
                <w:bCs/>
                <w:i/>
                <w:sz w:val="26"/>
                <w:szCs w:val="26"/>
              </w:rPr>
              <w:t xml:space="preserve">Lic. </w:t>
            </w:r>
            <w:r>
              <w:rPr>
                <w:rFonts w:ascii="Book Antiqua" w:hAnsi="Book Antiqua"/>
                <w:bCs/>
                <w:i/>
                <w:sz w:val="26"/>
                <w:szCs w:val="26"/>
              </w:rPr>
              <w:t>Juan Carlos Brenes Azofeifa</w:t>
            </w:r>
            <w:r w:rsidRPr="0012467D">
              <w:rPr>
                <w:rFonts w:ascii="Book Antiqua" w:hAnsi="Book Antiqua"/>
                <w:bCs/>
                <w:i/>
                <w:sz w:val="26"/>
                <w:szCs w:val="26"/>
              </w:rPr>
              <w:t>, Profesional 2.</w:t>
            </w:r>
          </w:p>
        </w:tc>
      </w:tr>
      <w:tr w:rsidR="00380FD1" w:rsidRPr="0012467D" w14:paraId="17010F32" w14:textId="77777777" w:rsidTr="00345B5F">
        <w:trPr>
          <w:trHeight w:val="279"/>
        </w:trPr>
        <w:tc>
          <w:tcPr>
            <w:tcW w:w="2518" w:type="dxa"/>
            <w:shd w:val="clear" w:color="auto" w:fill="B3B3B3"/>
          </w:tcPr>
          <w:p w14:paraId="3E2BDFFC" w14:textId="77777777" w:rsidR="00380FD1" w:rsidRPr="0012467D" w:rsidRDefault="00380FD1" w:rsidP="00345B5F">
            <w:pPr>
              <w:jc w:val="right"/>
              <w:rPr>
                <w:rFonts w:ascii="Book Antiqua" w:hAnsi="Book Antiqua"/>
                <w:b/>
              </w:rPr>
            </w:pPr>
            <w:r>
              <w:rPr>
                <w:rFonts w:ascii="Book Antiqua" w:hAnsi="Book Antiqua"/>
                <w:b/>
              </w:rPr>
              <w:t xml:space="preserve">Revisado por </w:t>
            </w:r>
          </w:p>
        </w:tc>
        <w:tc>
          <w:tcPr>
            <w:tcW w:w="8080" w:type="dxa"/>
          </w:tcPr>
          <w:p w14:paraId="343CAE8C" w14:textId="77777777" w:rsidR="00380FD1" w:rsidRPr="00774C21" w:rsidRDefault="00380FD1" w:rsidP="00345B5F">
            <w:pPr>
              <w:pStyle w:val="Cuerpodetexto"/>
              <w:spacing w:after="0" w:line="240" w:lineRule="auto"/>
              <w:jc w:val="both"/>
              <w:rPr>
                <w:rFonts w:ascii="Book Antiqua" w:hAnsi="Book Antiqua"/>
                <w:bCs/>
                <w:i/>
                <w:sz w:val="26"/>
                <w:szCs w:val="26"/>
              </w:rPr>
            </w:pPr>
            <w:r w:rsidRPr="00774C21">
              <w:rPr>
                <w:rFonts w:ascii="Book Antiqua" w:hAnsi="Book Antiqua"/>
                <w:bCs/>
                <w:i/>
                <w:sz w:val="26"/>
                <w:szCs w:val="26"/>
              </w:rPr>
              <w:t xml:space="preserve">Ing. Jorge Rodriguez </w:t>
            </w:r>
            <w:r>
              <w:rPr>
                <w:rFonts w:ascii="Book Antiqua" w:hAnsi="Book Antiqua"/>
                <w:bCs/>
                <w:i/>
                <w:sz w:val="26"/>
                <w:szCs w:val="26"/>
              </w:rPr>
              <w:t>S</w:t>
            </w:r>
            <w:r w:rsidRPr="00774C21">
              <w:rPr>
                <w:rFonts w:ascii="Book Antiqua" w:hAnsi="Book Antiqua"/>
                <w:bCs/>
                <w:i/>
                <w:sz w:val="26"/>
                <w:szCs w:val="26"/>
              </w:rPr>
              <w:t xml:space="preserve">alazar, Coordinador </w:t>
            </w:r>
            <w:r>
              <w:rPr>
                <w:rFonts w:ascii="Book Antiqua" w:hAnsi="Book Antiqua"/>
                <w:bCs/>
                <w:i/>
                <w:sz w:val="26"/>
                <w:szCs w:val="26"/>
              </w:rPr>
              <w:t>de la Unidad de Estudios Operativos</w:t>
            </w:r>
          </w:p>
        </w:tc>
      </w:tr>
      <w:tr w:rsidR="00380FD1" w:rsidRPr="0012467D" w14:paraId="14FA1544" w14:textId="77777777" w:rsidTr="00345B5F">
        <w:trPr>
          <w:trHeight w:val="279"/>
        </w:trPr>
        <w:tc>
          <w:tcPr>
            <w:tcW w:w="2518" w:type="dxa"/>
            <w:shd w:val="clear" w:color="auto" w:fill="B3B3B3"/>
          </w:tcPr>
          <w:p w14:paraId="1EB0BEF1" w14:textId="77777777" w:rsidR="00380FD1" w:rsidRPr="0012467D" w:rsidRDefault="00380FD1" w:rsidP="00345B5F">
            <w:pPr>
              <w:jc w:val="right"/>
              <w:rPr>
                <w:rFonts w:ascii="Book Antiqua" w:hAnsi="Book Antiqua"/>
                <w:b/>
              </w:rPr>
            </w:pPr>
            <w:r w:rsidRPr="0012467D">
              <w:rPr>
                <w:rFonts w:ascii="Book Antiqua" w:hAnsi="Book Antiqua"/>
                <w:b/>
              </w:rPr>
              <w:t>Aprobado por:</w:t>
            </w:r>
          </w:p>
        </w:tc>
        <w:tc>
          <w:tcPr>
            <w:tcW w:w="8080" w:type="dxa"/>
          </w:tcPr>
          <w:p w14:paraId="7D99EBDA" w14:textId="77777777" w:rsidR="00380FD1" w:rsidRPr="0012467D" w:rsidRDefault="00380FD1" w:rsidP="00345B5F">
            <w:pPr>
              <w:pStyle w:val="Cuerpodetexto"/>
              <w:spacing w:after="0" w:line="240" w:lineRule="auto"/>
              <w:jc w:val="both"/>
              <w:rPr>
                <w:rFonts w:ascii="Book Antiqua" w:hAnsi="Book Antiqua"/>
                <w:bCs/>
                <w:i/>
                <w:color w:val="5B9BD5"/>
                <w:sz w:val="26"/>
                <w:szCs w:val="26"/>
                <w:lang w:val="es-ES" w:bidi="ar-SA"/>
              </w:rPr>
            </w:pPr>
            <w:r w:rsidRPr="0012467D">
              <w:rPr>
                <w:rFonts w:ascii="Book Antiqua" w:hAnsi="Book Antiqua"/>
                <w:bCs/>
                <w:i/>
                <w:sz w:val="26"/>
                <w:szCs w:val="26"/>
              </w:rPr>
              <w:t>Lic</w:t>
            </w:r>
            <w:r>
              <w:rPr>
                <w:rFonts w:ascii="Book Antiqua" w:hAnsi="Book Antiqua"/>
                <w:bCs/>
                <w:i/>
                <w:sz w:val="26"/>
                <w:szCs w:val="26"/>
              </w:rPr>
              <w:t>da</w:t>
            </w:r>
            <w:r w:rsidRPr="0012467D">
              <w:rPr>
                <w:rFonts w:ascii="Book Antiqua" w:hAnsi="Book Antiqua"/>
                <w:bCs/>
                <w:i/>
                <w:sz w:val="26"/>
                <w:szCs w:val="26"/>
              </w:rPr>
              <w:t xml:space="preserve">. </w:t>
            </w:r>
            <w:r>
              <w:rPr>
                <w:rFonts w:ascii="Book Antiqua" w:hAnsi="Book Antiqua"/>
                <w:bCs/>
                <w:i/>
                <w:sz w:val="26"/>
                <w:szCs w:val="26"/>
              </w:rPr>
              <w:t>Ginethe Retana Ureña</w:t>
            </w:r>
            <w:r w:rsidRPr="0012467D">
              <w:rPr>
                <w:rFonts w:ascii="Book Antiqua" w:hAnsi="Book Antiqua"/>
                <w:bCs/>
                <w:i/>
                <w:sz w:val="26"/>
                <w:szCs w:val="26"/>
              </w:rPr>
              <w:t>, Jef</w:t>
            </w:r>
            <w:r>
              <w:rPr>
                <w:rFonts w:ascii="Book Antiqua" w:hAnsi="Book Antiqua"/>
                <w:bCs/>
                <w:i/>
                <w:sz w:val="26"/>
                <w:szCs w:val="26"/>
              </w:rPr>
              <w:t>a</w:t>
            </w:r>
            <w:r w:rsidRPr="0012467D">
              <w:rPr>
                <w:rFonts w:ascii="Book Antiqua" w:hAnsi="Book Antiqua"/>
                <w:bCs/>
                <w:i/>
                <w:sz w:val="26"/>
                <w:szCs w:val="26"/>
              </w:rPr>
              <w:t xml:space="preserve"> Subproceso Organización Institucional</w:t>
            </w:r>
          </w:p>
        </w:tc>
      </w:tr>
      <w:tr w:rsidR="00380FD1" w:rsidRPr="0012467D" w14:paraId="4F7A8CFE" w14:textId="77777777" w:rsidTr="00345B5F">
        <w:trPr>
          <w:trHeight w:val="294"/>
        </w:trPr>
        <w:tc>
          <w:tcPr>
            <w:tcW w:w="2518" w:type="dxa"/>
            <w:shd w:val="clear" w:color="auto" w:fill="B3B3B3"/>
          </w:tcPr>
          <w:p w14:paraId="590E89F9" w14:textId="77777777" w:rsidR="00380FD1" w:rsidRPr="0012467D" w:rsidRDefault="00380FD1" w:rsidP="00345B5F">
            <w:pPr>
              <w:jc w:val="right"/>
              <w:rPr>
                <w:rFonts w:ascii="Book Antiqua" w:hAnsi="Book Antiqua"/>
                <w:b/>
              </w:rPr>
            </w:pPr>
            <w:r w:rsidRPr="0012467D">
              <w:rPr>
                <w:rFonts w:ascii="Book Antiqua" w:hAnsi="Book Antiqua"/>
                <w:b/>
              </w:rPr>
              <w:t>Visto bueno:</w:t>
            </w:r>
          </w:p>
        </w:tc>
        <w:tc>
          <w:tcPr>
            <w:tcW w:w="8080" w:type="dxa"/>
          </w:tcPr>
          <w:p w14:paraId="1DCFFF1C" w14:textId="77777777" w:rsidR="00380FD1" w:rsidRPr="0012467D" w:rsidRDefault="00380FD1" w:rsidP="00345B5F">
            <w:pPr>
              <w:suppressLineNumbers/>
              <w:tabs>
                <w:tab w:val="left" w:pos="708"/>
              </w:tabs>
              <w:suppressAutoHyphens/>
              <w:jc w:val="both"/>
              <w:rPr>
                <w:rFonts w:ascii="Book Antiqua" w:hAnsi="Book Antiqua"/>
                <w:bCs/>
                <w:i/>
                <w:color w:val="5B9BD5"/>
                <w:sz w:val="26"/>
                <w:szCs w:val="26"/>
              </w:rPr>
            </w:pPr>
            <w:r w:rsidRPr="0012467D">
              <w:rPr>
                <w:rFonts w:ascii="Book Antiqua" w:hAnsi="Book Antiqua"/>
                <w:bCs/>
                <w:i/>
                <w:sz w:val="26"/>
                <w:szCs w:val="26"/>
              </w:rPr>
              <w:t xml:space="preserve">Licda. Nacira Valverde Bermúdez, Directora </w:t>
            </w:r>
            <w:r w:rsidR="002C76B9">
              <w:rPr>
                <w:rFonts w:ascii="Book Antiqua" w:hAnsi="Book Antiqua"/>
                <w:bCs/>
                <w:i/>
                <w:sz w:val="26"/>
                <w:szCs w:val="26"/>
              </w:rPr>
              <w:t xml:space="preserve">a.i. </w:t>
            </w:r>
            <w:r w:rsidRPr="0012467D">
              <w:rPr>
                <w:rFonts w:ascii="Book Antiqua" w:hAnsi="Book Antiqua"/>
                <w:bCs/>
                <w:i/>
                <w:sz w:val="26"/>
                <w:szCs w:val="26"/>
              </w:rPr>
              <w:t>de Planificación</w:t>
            </w:r>
          </w:p>
        </w:tc>
      </w:tr>
    </w:tbl>
    <w:p w14:paraId="2B7FD27A" w14:textId="77777777" w:rsidR="00380FD1" w:rsidRDefault="00380FD1" w:rsidP="00380FD1">
      <w:pPr>
        <w:rPr>
          <w:rFonts w:ascii="Book Antiqua" w:hAnsi="Book Antiqua"/>
        </w:rPr>
      </w:pPr>
    </w:p>
    <w:p w14:paraId="61BA62DE" w14:textId="77777777" w:rsidR="002C76B9" w:rsidRDefault="002C76B9" w:rsidP="00380FD1">
      <w:pPr>
        <w:rPr>
          <w:rFonts w:ascii="Book Antiqua" w:hAnsi="Book Antiqua"/>
        </w:rPr>
      </w:pPr>
    </w:p>
    <w:p w14:paraId="466FC29A" w14:textId="77777777" w:rsidR="002C76B9" w:rsidRPr="0012467D" w:rsidRDefault="002C76B9" w:rsidP="00380FD1">
      <w:pPr>
        <w:rPr>
          <w:rFonts w:ascii="Book Antiqua" w:hAnsi="Book Antiqua"/>
        </w:rPr>
      </w:pPr>
      <w:r>
        <w:rPr>
          <w:rFonts w:ascii="Book Antiqua" w:hAnsi="Book Antiqua"/>
        </w:rPr>
        <w:t>xba</w:t>
      </w:r>
    </w:p>
    <w:p w14:paraId="4889739F" w14:textId="77777777" w:rsidR="00951378" w:rsidRDefault="00951378"/>
    <w:sectPr w:rsidR="00951378" w:rsidSect="00E9449E">
      <w:headerReference w:type="default" r:id="rId18"/>
      <w:footerReference w:type="default" r:id="rId19"/>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1198" w14:textId="77777777" w:rsidR="00170A91" w:rsidRDefault="00170A91" w:rsidP="0027320D">
      <w:r>
        <w:separator/>
      </w:r>
    </w:p>
  </w:endnote>
  <w:endnote w:type="continuationSeparator" w:id="0">
    <w:p w14:paraId="430168AC" w14:textId="77777777" w:rsidR="00170A91" w:rsidRDefault="00170A91" w:rsidP="0027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815"/>
      <w:docPartObj>
        <w:docPartGallery w:val="Page Numbers (Bottom of Page)"/>
        <w:docPartUnique/>
      </w:docPartObj>
    </w:sdtPr>
    <w:sdtEndPr/>
    <w:sdtContent>
      <w:p w14:paraId="2408EC01" w14:textId="77777777" w:rsidR="00990267" w:rsidRDefault="00541024">
        <w:pPr>
          <w:pStyle w:val="Piedepgina"/>
          <w:jc w:val="right"/>
        </w:pPr>
        <w:r>
          <w:fldChar w:fldCharType="begin"/>
        </w:r>
        <w:r>
          <w:instrText xml:space="preserve"> PAGE   \* MERGEFORMAT </w:instrText>
        </w:r>
        <w:r>
          <w:fldChar w:fldCharType="separate"/>
        </w:r>
        <w:r w:rsidR="0027320D">
          <w:rPr>
            <w:noProof/>
          </w:rPr>
          <w:t>1</w:t>
        </w:r>
        <w:r>
          <w:rPr>
            <w:noProof/>
          </w:rPr>
          <w:fldChar w:fldCharType="end"/>
        </w:r>
      </w:p>
    </w:sdtContent>
  </w:sdt>
  <w:p w14:paraId="0552B2B1" w14:textId="77777777" w:rsidR="00990267" w:rsidRDefault="00170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61C4" w14:textId="77777777" w:rsidR="00170A91" w:rsidRDefault="00170A91" w:rsidP="0027320D">
      <w:r>
        <w:separator/>
      </w:r>
    </w:p>
  </w:footnote>
  <w:footnote w:type="continuationSeparator" w:id="0">
    <w:p w14:paraId="476A6004" w14:textId="77777777" w:rsidR="00170A91" w:rsidRDefault="00170A91" w:rsidP="0027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EDF4" w14:textId="46A21C84" w:rsidR="00990267" w:rsidRDefault="00541024">
    <w:pPr>
      <w:pStyle w:val="Encabezado"/>
    </w:pPr>
    <w:r>
      <w:rPr>
        <w:noProof/>
      </w:rPr>
      <w:drawing>
        <wp:anchor distT="0" distB="0" distL="114300" distR="114300" simplePos="0" relativeHeight="251662336" behindDoc="0" locked="0" layoutInCell="1" allowOverlap="1" wp14:anchorId="7FD3BEDC" wp14:editId="794E0949">
          <wp:simplePos x="0" y="0"/>
          <wp:positionH relativeFrom="column">
            <wp:posOffset>51435</wp:posOffset>
          </wp:positionH>
          <wp:positionV relativeFrom="paragraph">
            <wp:posOffset>-19050</wp:posOffset>
          </wp:positionV>
          <wp:extent cx="1524000" cy="668655"/>
          <wp:effectExtent l="0" t="0" r="0" b="0"/>
          <wp:wrapNone/>
          <wp:docPr id="46"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41C73007" wp14:editId="118A55C9">
          <wp:simplePos x="0" y="0"/>
          <wp:positionH relativeFrom="column">
            <wp:posOffset>1647825</wp:posOffset>
          </wp:positionH>
          <wp:positionV relativeFrom="paragraph">
            <wp:posOffset>-38735</wp:posOffset>
          </wp:positionV>
          <wp:extent cx="1552575" cy="707390"/>
          <wp:effectExtent l="0" t="0" r="0" b="0"/>
          <wp:wrapNone/>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D428E8">
      <w:rPr>
        <w:noProof/>
        <w:lang w:val="es-CR" w:eastAsia="es-CR"/>
      </w:rPr>
      <mc:AlternateContent>
        <mc:Choice Requires="wps">
          <w:drawing>
            <wp:anchor distT="0" distB="0" distL="114300" distR="114300" simplePos="0" relativeHeight="251660288" behindDoc="0" locked="0" layoutInCell="1" allowOverlap="1" wp14:anchorId="0309C050" wp14:editId="3343AF20">
              <wp:simplePos x="0" y="0"/>
              <wp:positionH relativeFrom="column">
                <wp:posOffset>3314700</wp:posOffset>
              </wp:positionH>
              <wp:positionV relativeFrom="paragraph">
                <wp:posOffset>75565</wp:posOffset>
              </wp:positionV>
              <wp:extent cx="3034665" cy="5715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36AB2" w14:textId="77777777" w:rsidR="00990267" w:rsidRPr="00BC690B" w:rsidRDefault="00541024" w:rsidP="00E9449E">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1C0F9E4" w14:textId="77777777" w:rsidR="00990267" w:rsidRPr="00BC690B" w:rsidRDefault="00541024" w:rsidP="00E9449E">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33F9EC2" w14:textId="77777777" w:rsidR="00990267" w:rsidRPr="00BC690B" w:rsidRDefault="00541024" w:rsidP="00E9449E">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ABA46EE" w14:textId="77777777" w:rsidR="00990267" w:rsidRPr="00BC690B" w:rsidRDefault="00170A91" w:rsidP="00E9449E"/>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9C050"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BNj298HAgAA7wMAAA4A&#10;AAAAAAAAAAAAAAAALgIAAGRycy9lMm9Eb2MueG1sUEsBAi0AFAAGAAgAAAAhAHj3yL7dAAAACgEA&#10;AA8AAAAAAAAAAAAAAAAAYQQAAGRycy9kb3ducmV2LnhtbFBLBQYAAAAABAAEAPMAAABrBQAAAAA=&#10;" stroked="f">
              <v:textbox inset="6.75pt,3.75pt,6.75pt,3.75pt">
                <w:txbxContent>
                  <w:p w14:paraId="28236AB2" w14:textId="77777777" w:rsidR="00990267" w:rsidRPr="00BC690B" w:rsidRDefault="00541024" w:rsidP="00E9449E">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1C0F9E4" w14:textId="77777777" w:rsidR="00990267" w:rsidRPr="00BC690B" w:rsidRDefault="00541024" w:rsidP="00E9449E">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33F9EC2" w14:textId="77777777" w:rsidR="00990267" w:rsidRPr="00BC690B" w:rsidRDefault="00541024" w:rsidP="00E9449E">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ABA46EE" w14:textId="77777777" w:rsidR="00990267" w:rsidRPr="00BC690B" w:rsidRDefault="00170A91" w:rsidP="00E9449E"/>
                </w:txbxContent>
              </v:textbox>
            </v:shape>
          </w:pict>
        </mc:Fallback>
      </mc:AlternateContent>
    </w:r>
  </w:p>
  <w:p w14:paraId="61265386" w14:textId="77777777" w:rsidR="00990267" w:rsidRDefault="00170A91">
    <w:pPr>
      <w:pStyle w:val="Encabezado"/>
    </w:pPr>
  </w:p>
  <w:p w14:paraId="165F2A21" w14:textId="77777777" w:rsidR="00990267" w:rsidRDefault="00170A91">
    <w:pPr>
      <w:pStyle w:val="Encabezado"/>
    </w:pPr>
  </w:p>
  <w:p w14:paraId="5BDFF46D" w14:textId="77777777" w:rsidR="00990267" w:rsidRDefault="00170A91">
    <w:pPr>
      <w:pStyle w:val="Encabezado"/>
      <w:pBdr>
        <w:bottom w:val="single" w:sz="12" w:space="1" w:color="auto"/>
      </w:pBdr>
    </w:pPr>
  </w:p>
  <w:p w14:paraId="39B0DB88" w14:textId="77777777" w:rsidR="00990267" w:rsidRDefault="00170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5D4B"/>
    <w:multiLevelType w:val="hybridMultilevel"/>
    <w:tmpl w:val="8F82DE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3472153"/>
    <w:multiLevelType w:val="hybridMultilevel"/>
    <w:tmpl w:val="7A72F1B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8DA28B3"/>
    <w:multiLevelType w:val="hybridMultilevel"/>
    <w:tmpl w:val="7A72F1B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D1"/>
    <w:rsid w:val="00170A91"/>
    <w:rsid w:val="0027320D"/>
    <w:rsid w:val="002C76B9"/>
    <w:rsid w:val="00380FD1"/>
    <w:rsid w:val="00541024"/>
    <w:rsid w:val="00951378"/>
    <w:rsid w:val="00D42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39BD"/>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380FD1"/>
    <w:pPr>
      <w:tabs>
        <w:tab w:val="center" w:pos="4252"/>
        <w:tab w:val="right" w:pos="8504"/>
      </w:tabs>
    </w:pPr>
  </w:style>
  <w:style w:type="character" w:customStyle="1" w:styleId="EncabezadoCar">
    <w:name w:val="Encabezado Car"/>
    <w:aliases w:val="encabezado Car"/>
    <w:basedOn w:val="Fuentedeprrafopredeter"/>
    <w:link w:val="Encabezado"/>
    <w:rsid w:val="00380F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80FD1"/>
    <w:pPr>
      <w:tabs>
        <w:tab w:val="center" w:pos="4252"/>
        <w:tab w:val="right" w:pos="8504"/>
      </w:tabs>
    </w:pPr>
  </w:style>
  <w:style w:type="character" w:customStyle="1" w:styleId="PiedepginaCar">
    <w:name w:val="Pie de página Car"/>
    <w:basedOn w:val="Fuentedeprrafopredeter"/>
    <w:link w:val="Piedepgina"/>
    <w:uiPriority w:val="99"/>
    <w:rsid w:val="00380FD1"/>
    <w:rPr>
      <w:rFonts w:ascii="Times New Roman" w:eastAsia="Times New Roman" w:hAnsi="Times New Roman" w:cs="Times New Roman"/>
      <w:sz w:val="24"/>
      <w:szCs w:val="24"/>
      <w:lang w:eastAsia="es-ES"/>
    </w:rPr>
  </w:style>
  <w:style w:type="paragraph" w:customStyle="1" w:styleId="Cuerpodetexto">
    <w:name w:val="Cuerpo de texto"/>
    <w:basedOn w:val="Normal"/>
    <w:rsid w:val="00380FD1"/>
    <w:pPr>
      <w:tabs>
        <w:tab w:val="left" w:pos="708"/>
      </w:tabs>
      <w:suppressAutoHyphens/>
      <w:spacing w:after="120" w:line="100" w:lineRule="atLeast"/>
    </w:pPr>
    <w:rPr>
      <w:lang w:val="es-CR" w:bidi="hi-IN"/>
    </w:rPr>
  </w:style>
  <w:style w:type="paragraph" w:styleId="Prrafodelista">
    <w:name w:val="List Paragraph"/>
    <w:basedOn w:val="Normal"/>
    <w:uiPriority w:val="34"/>
    <w:qFormat/>
    <w:rsid w:val="00380FD1"/>
    <w:pPr>
      <w:spacing w:before="100" w:beforeAutospacing="1" w:after="100" w:afterAutospacing="1"/>
    </w:pPr>
    <w:rPr>
      <w:lang w:val="es-CR" w:eastAsia="es-CR"/>
    </w:rPr>
  </w:style>
  <w:style w:type="paragraph" w:styleId="Textodeglobo">
    <w:name w:val="Balloon Text"/>
    <w:basedOn w:val="Normal"/>
    <w:link w:val="TextodegloboCar"/>
    <w:uiPriority w:val="99"/>
    <w:semiHidden/>
    <w:unhideWhenUsed/>
    <w:rsid w:val="00380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FD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2718</Words>
  <Characters>14950</Characters>
  <Application>Microsoft Office Word</Application>
  <DocSecurity>0</DocSecurity>
  <Lines>124</Lines>
  <Paragraphs>35</Paragraphs>
  <ScaleCrop>false</ScaleCrop>
  <Company>PJ</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2021-07-14T21:28:00Z</dcterms:created>
  <dcterms:modified xsi:type="dcterms:W3CDTF">2021-07-14T21:28:00Z</dcterms:modified>
</cp:coreProperties>
</file>