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A3696" w14:textId="28B0C335" w:rsidR="00A7005B" w:rsidRDefault="0077671F">
      <w:pPr>
        <w:rPr>
          <w:noProof/>
        </w:rPr>
      </w:pPr>
      <w:r>
        <w:rPr>
          <w:noProof/>
        </w:rPr>
        <w:drawing>
          <wp:anchor distT="0" distB="0" distL="114300" distR="114300" simplePos="0" relativeHeight="251658240" behindDoc="1" locked="0" layoutInCell="1" allowOverlap="1" wp14:anchorId="3EC8CE06" wp14:editId="1E34F24C">
            <wp:simplePos x="0" y="0"/>
            <wp:positionH relativeFrom="page">
              <wp:align>left</wp:align>
            </wp:positionH>
            <wp:positionV relativeFrom="paragraph">
              <wp:posOffset>-1719414</wp:posOffset>
            </wp:positionV>
            <wp:extent cx="7983330" cy="10231357"/>
            <wp:effectExtent l="0" t="0" r="0" b="0"/>
            <wp:wrapNone/>
            <wp:docPr id="3" name="Imagen 3"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Flech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3330" cy="10231357"/>
                    </a:xfrm>
                    <a:prstGeom prst="rect">
                      <a:avLst/>
                    </a:prstGeom>
                  </pic:spPr>
                </pic:pic>
              </a:graphicData>
            </a:graphic>
            <wp14:sizeRelH relativeFrom="page">
              <wp14:pctWidth>0</wp14:pctWidth>
            </wp14:sizeRelH>
            <wp14:sizeRelV relativeFrom="page">
              <wp14:pctHeight>0</wp14:pctHeight>
            </wp14:sizeRelV>
          </wp:anchor>
        </w:drawing>
      </w:r>
      <w:r w:rsidRPr="0077671F">
        <w:rPr>
          <w:noProof/>
        </w:rPr>
        <w:drawing>
          <wp:anchor distT="0" distB="0" distL="114300" distR="114300" simplePos="0" relativeHeight="251658242" behindDoc="1" locked="0" layoutInCell="1" allowOverlap="1" wp14:anchorId="330846F2" wp14:editId="4D3415D4">
            <wp:simplePos x="0" y="0"/>
            <wp:positionH relativeFrom="margin">
              <wp:posOffset>0</wp:posOffset>
            </wp:positionH>
            <wp:positionV relativeFrom="paragraph">
              <wp:posOffset>-549560</wp:posOffset>
            </wp:positionV>
            <wp:extent cx="1219200" cy="609600"/>
            <wp:effectExtent l="0" t="0" r="0" b="0"/>
            <wp:wrapNone/>
            <wp:docPr id="7"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609600"/>
                    </a:xfrm>
                    <a:prstGeom prst="rect">
                      <a:avLst/>
                    </a:prstGeom>
                  </pic:spPr>
                </pic:pic>
              </a:graphicData>
            </a:graphic>
            <wp14:sizeRelH relativeFrom="margin">
              <wp14:pctWidth>0</wp14:pctWidth>
            </wp14:sizeRelH>
            <wp14:sizeRelV relativeFrom="margin">
              <wp14:pctHeight>0</wp14:pctHeight>
            </wp14:sizeRelV>
          </wp:anchor>
        </w:drawing>
      </w:r>
      <w:r w:rsidRPr="0077671F">
        <w:rPr>
          <w:noProof/>
        </w:rPr>
        <w:drawing>
          <wp:anchor distT="0" distB="0" distL="114300" distR="114300" simplePos="0" relativeHeight="251658243" behindDoc="1" locked="0" layoutInCell="1" allowOverlap="1" wp14:anchorId="2EA16F98" wp14:editId="459E0718">
            <wp:simplePos x="0" y="0"/>
            <wp:positionH relativeFrom="margin">
              <wp:posOffset>4446905</wp:posOffset>
            </wp:positionH>
            <wp:positionV relativeFrom="paragraph">
              <wp:posOffset>-440055</wp:posOffset>
            </wp:positionV>
            <wp:extent cx="1351915" cy="445770"/>
            <wp:effectExtent l="0" t="0" r="635" b="0"/>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915" cy="445770"/>
                    </a:xfrm>
                    <a:prstGeom prst="rect">
                      <a:avLst/>
                    </a:prstGeom>
                  </pic:spPr>
                </pic:pic>
              </a:graphicData>
            </a:graphic>
            <wp14:sizeRelH relativeFrom="margin">
              <wp14:pctWidth>0</wp14:pctWidth>
            </wp14:sizeRelH>
            <wp14:sizeRelV relativeFrom="margin">
              <wp14:pctHeight>0</wp14:pctHeight>
            </wp14:sizeRelV>
          </wp:anchor>
        </w:drawing>
      </w:r>
      <w:r w:rsidRPr="00153745">
        <w:rPr>
          <w:noProof/>
        </w:rPr>
        <mc:AlternateContent>
          <mc:Choice Requires="wps">
            <w:drawing>
              <wp:anchor distT="0" distB="0" distL="114300" distR="114300" simplePos="0" relativeHeight="251658241" behindDoc="0" locked="0" layoutInCell="1" allowOverlap="1" wp14:anchorId="16F293A2" wp14:editId="42B95BE5">
                <wp:simplePos x="0" y="0"/>
                <wp:positionH relativeFrom="margin">
                  <wp:posOffset>-211455</wp:posOffset>
                </wp:positionH>
                <wp:positionV relativeFrom="paragraph">
                  <wp:posOffset>20035</wp:posOffset>
                </wp:positionV>
                <wp:extent cx="6225540" cy="1236980"/>
                <wp:effectExtent l="0" t="0" r="0" b="1270"/>
                <wp:wrapNone/>
                <wp:docPr id="8" name="Cuadro de texto 8"/>
                <wp:cNvGraphicFramePr/>
                <a:graphic xmlns:a="http://schemas.openxmlformats.org/drawingml/2006/main">
                  <a:graphicData uri="http://schemas.microsoft.com/office/word/2010/wordprocessingShape">
                    <wps:wsp>
                      <wps:cNvSpPr txBox="1"/>
                      <wps:spPr>
                        <a:xfrm>
                          <a:off x="0" y="0"/>
                          <a:ext cx="6225540" cy="1236980"/>
                        </a:xfrm>
                        <a:prstGeom prst="rect">
                          <a:avLst/>
                        </a:prstGeom>
                        <a:noFill/>
                        <a:ln w="6350">
                          <a:noFill/>
                        </a:ln>
                      </wps:spPr>
                      <wps:txbx>
                        <w:txbxContent>
                          <w:p w14:paraId="00166710" w14:textId="0B21BCE4" w:rsidR="00DE29ED" w:rsidRPr="000C4387" w:rsidRDefault="00DE29ED" w:rsidP="0077671F">
                            <w:pPr>
                              <w:spacing w:after="0" w:line="240" w:lineRule="auto"/>
                              <w:jc w:val="center"/>
                              <w:rPr>
                                <w:rFonts w:cstheme="minorHAnsi"/>
                                <w:color w:val="FFFFFF" w:themeColor="background1"/>
                                <w:sz w:val="48"/>
                                <w:szCs w:val="48"/>
                              </w:rPr>
                            </w:pPr>
                            <w:r w:rsidRPr="000C4387">
                              <w:rPr>
                                <w:rFonts w:cstheme="minorHAnsi"/>
                                <w:color w:val="FFFFFF" w:themeColor="background1"/>
                                <w:sz w:val="48"/>
                                <w:szCs w:val="48"/>
                              </w:rPr>
                              <w:t xml:space="preserve">MANUAL </w:t>
                            </w:r>
                            <w:r>
                              <w:rPr>
                                <w:rFonts w:cstheme="minorHAnsi"/>
                                <w:color w:val="FFFFFF" w:themeColor="background1"/>
                                <w:sz w:val="48"/>
                                <w:szCs w:val="48"/>
                              </w:rPr>
                              <w:t>PARA LA ELABORACIÓN DEL</w:t>
                            </w:r>
                          </w:p>
                          <w:p w14:paraId="767C820A" w14:textId="7E1B9324" w:rsidR="00DE29ED" w:rsidRPr="000C4387" w:rsidRDefault="00DE29ED" w:rsidP="0077671F">
                            <w:pPr>
                              <w:spacing w:after="0" w:line="240" w:lineRule="auto"/>
                              <w:jc w:val="center"/>
                              <w:rPr>
                                <w:rFonts w:cstheme="minorHAnsi"/>
                                <w:b/>
                                <w:bCs/>
                                <w:color w:val="FFFFFF" w:themeColor="background1"/>
                                <w:sz w:val="52"/>
                                <w:szCs w:val="52"/>
                              </w:rPr>
                            </w:pPr>
                            <w:r>
                              <w:rPr>
                                <w:rFonts w:cstheme="minorHAnsi"/>
                                <w:b/>
                                <w:bCs/>
                                <w:color w:val="FFFFFF" w:themeColor="background1"/>
                                <w:sz w:val="52"/>
                                <w:szCs w:val="52"/>
                              </w:rPr>
                              <w:t xml:space="preserve">ACTA </w:t>
                            </w:r>
                            <w:r w:rsidR="00D8022B">
                              <w:rPr>
                                <w:rFonts w:cstheme="minorHAnsi"/>
                                <w:b/>
                                <w:bCs/>
                                <w:color w:val="FFFFFF" w:themeColor="background1"/>
                                <w:sz w:val="52"/>
                                <w:szCs w:val="52"/>
                              </w:rPr>
                              <w:t>DE ENTREGA DE PRODUCTO</w:t>
                            </w:r>
                          </w:p>
                          <w:p w14:paraId="2195A070" w14:textId="34991E71" w:rsidR="00DE29ED" w:rsidRPr="00AE1443" w:rsidRDefault="00A77265" w:rsidP="0077671F">
                            <w:pPr>
                              <w:spacing w:after="0" w:line="240" w:lineRule="auto"/>
                              <w:jc w:val="center"/>
                              <w:rPr>
                                <w:rFonts w:cstheme="minorHAnsi"/>
                                <w:i/>
                                <w:iCs/>
                                <w:color w:val="F1995D"/>
                                <w:sz w:val="36"/>
                                <w:szCs w:val="36"/>
                              </w:rPr>
                            </w:pPr>
                            <w:r>
                              <w:rPr>
                                <w:rFonts w:cstheme="minorHAnsi"/>
                                <w:i/>
                                <w:iCs/>
                                <w:color w:val="F1995D"/>
                                <w:sz w:val="36"/>
                                <w:szCs w:val="36"/>
                              </w:rPr>
                              <w:t>FORMULARIO</w:t>
                            </w:r>
                            <w:r w:rsidR="00DE29ED" w:rsidRPr="00AE1443">
                              <w:rPr>
                                <w:rFonts w:cstheme="minorHAnsi"/>
                                <w:i/>
                                <w:iCs/>
                                <w:color w:val="F1995D"/>
                                <w:sz w:val="36"/>
                                <w:szCs w:val="36"/>
                              </w:rPr>
                              <w:t xml:space="preserve"> F0</w:t>
                            </w:r>
                            <w:r w:rsidR="00D8022B">
                              <w:rPr>
                                <w:rFonts w:cstheme="minorHAnsi"/>
                                <w:i/>
                                <w:iCs/>
                                <w:color w:val="F1995D"/>
                                <w:sz w:val="36"/>
                                <w:szCs w:val="36"/>
                              </w:rPr>
                              <w:t>8</w:t>
                            </w:r>
                            <w:r w:rsidR="00DE29ED">
                              <w:rPr>
                                <w:rFonts w:cstheme="minorHAnsi"/>
                                <w:i/>
                                <w:iCs/>
                                <w:color w:val="F1995D"/>
                                <w:sz w:val="36"/>
                                <w:szCs w:val="36"/>
                              </w:rPr>
                              <w:t>.UEPPI</w:t>
                            </w:r>
                            <w:r w:rsidR="00DE29ED" w:rsidRPr="00AE1443">
                              <w:rPr>
                                <w:rFonts w:cstheme="minorHAnsi"/>
                                <w:i/>
                                <w:iCs/>
                                <w:color w:val="F1995D"/>
                                <w:sz w:val="36"/>
                                <w:szCs w:val="36"/>
                              </w:rPr>
                              <w:t>.</w:t>
                            </w:r>
                            <w:r w:rsidR="00DE29ED">
                              <w:rPr>
                                <w:rFonts w:cstheme="minorHAnsi"/>
                                <w:i/>
                                <w:iCs/>
                                <w:color w:val="F1995D"/>
                                <w:sz w:val="36"/>
                                <w:szCs w:val="36"/>
                              </w:rPr>
                              <w:t>21</w:t>
                            </w:r>
                          </w:p>
                          <w:p w14:paraId="0438B20C" w14:textId="77777777" w:rsidR="00DE29ED" w:rsidRPr="00CF6C34" w:rsidRDefault="00DE29ED" w:rsidP="0077671F">
                            <w:pPr>
                              <w:jc w:val="center"/>
                              <w:rPr>
                                <w:rFonts w:ascii="Avenir Next LT Pro" w:hAnsi="Avenir Next LT Pro"/>
                                <w:b/>
                                <w:bCs/>
                                <w:color w:val="FFFFFF" w:themeColor="background1"/>
                                <w:sz w:val="52"/>
                                <w:szCs w:val="52"/>
                              </w:rPr>
                            </w:pPr>
                          </w:p>
                          <w:p w14:paraId="0E13232B" w14:textId="77777777" w:rsidR="00DE29ED" w:rsidRPr="00CF6C34" w:rsidRDefault="00DE29ED" w:rsidP="0077671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293A2" id="_x0000_t202" coordsize="21600,21600" o:spt="202" path="m,l,21600r21600,l21600,xe">
                <v:stroke joinstyle="miter"/>
                <v:path gradientshapeok="t" o:connecttype="rect"/>
              </v:shapetype>
              <v:shape id="Cuadro de texto 8" o:spid="_x0000_s1026" type="#_x0000_t202" style="position:absolute;margin-left:-16.65pt;margin-top:1.6pt;width:490.2pt;height: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" filled="f" stroked="f" strokeweight=".5pt">
                <v:textbox>
                  <w:txbxContent>
                    <w:p w14:paraId="00166710" w14:textId="0B21BCE4" w:rsidR="00DE29ED" w:rsidRPr="000C4387" w:rsidRDefault="00DE29ED" w:rsidP="0077671F">
                      <w:pPr>
                        <w:spacing w:after="0" w:line="240" w:lineRule="auto"/>
                        <w:jc w:val="center"/>
                        <w:rPr>
                          <w:rFonts w:cstheme="minorHAnsi"/>
                          <w:color w:val="FFFFFF" w:themeColor="background1"/>
                          <w:sz w:val="48"/>
                          <w:szCs w:val="48"/>
                        </w:rPr>
                      </w:pPr>
                      <w:r w:rsidRPr="000C4387">
                        <w:rPr>
                          <w:rFonts w:cstheme="minorHAnsi"/>
                          <w:color w:val="FFFFFF" w:themeColor="background1"/>
                          <w:sz w:val="48"/>
                          <w:szCs w:val="48"/>
                        </w:rPr>
                        <w:t xml:space="preserve">MANUAL </w:t>
                      </w:r>
                      <w:r>
                        <w:rPr>
                          <w:rFonts w:cstheme="minorHAnsi"/>
                          <w:color w:val="FFFFFF" w:themeColor="background1"/>
                          <w:sz w:val="48"/>
                          <w:szCs w:val="48"/>
                        </w:rPr>
                        <w:t>PARA LA ELABORACIÓN DEL</w:t>
                      </w:r>
                    </w:p>
                    <w:p w14:paraId="767C820A" w14:textId="7E1B9324" w:rsidR="00DE29ED" w:rsidRPr="000C4387" w:rsidRDefault="00DE29ED" w:rsidP="0077671F">
                      <w:pPr>
                        <w:spacing w:after="0" w:line="240" w:lineRule="auto"/>
                        <w:jc w:val="center"/>
                        <w:rPr>
                          <w:rFonts w:cstheme="minorHAnsi"/>
                          <w:b/>
                          <w:bCs/>
                          <w:color w:val="FFFFFF" w:themeColor="background1"/>
                          <w:sz w:val="52"/>
                          <w:szCs w:val="52"/>
                        </w:rPr>
                      </w:pPr>
                      <w:r>
                        <w:rPr>
                          <w:rFonts w:cstheme="minorHAnsi"/>
                          <w:b/>
                          <w:bCs/>
                          <w:color w:val="FFFFFF" w:themeColor="background1"/>
                          <w:sz w:val="52"/>
                          <w:szCs w:val="52"/>
                        </w:rPr>
                        <w:t xml:space="preserve">ACTA </w:t>
                      </w:r>
                      <w:r w:rsidR="00D8022B">
                        <w:rPr>
                          <w:rFonts w:cstheme="minorHAnsi"/>
                          <w:b/>
                          <w:bCs/>
                          <w:color w:val="FFFFFF" w:themeColor="background1"/>
                          <w:sz w:val="52"/>
                          <w:szCs w:val="52"/>
                        </w:rPr>
                        <w:t>DE ENTREGA DE PRODUCTO</w:t>
                      </w:r>
                    </w:p>
                    <w:p w14:paraId="2195A070" w14:textId="34991E71" w:rsidR="00DE29ED" w:rsidRPr="00AE1443" w:rsidRDefault="00A77265" w:rsidP="0077671F">
                      <w:pPr>
                        <w:spacing w:after="0" w:line="240" w:lineRule="auto"/>
                        <w:jc w:val="center"/>
                        <w:rPr>
                          <w:rFonts w:cstheme="minorHAnsi"/>
                          <w:i/>
                          <w:iCs/>
                          <w:color w:val="F1995D"/>
                          <w:sz w:val="36"/>
                          <w:szCs w:val="36"/>
                        </w:rPr>
                      </w:pPr>
                      <w:r>
                        <w:rPr>
                          <w:rFonts w:cstheme="minorHAnsi"/>
                          <w:i/>
                          <w:iCs/>
                          <w:color w:val="F1995D"/>
                          <w:sz w:val="36"/>
                          <w:szCs w:val="36"/>
                        </w:rPr>
                        <w:t>FORMULARIO</w:t>
                      </w:r>
                      <w:r w:rsidR="00DE29ED" w:rsidRPr="00AE1443">
                        <w:rPr>
                          <w:rFonts w:cstheme="minorHAnsi"/>
                          <w:i/>
                          <w:iCs/>
                          <w:color w:val="F1995D"/>
                          <w:sz w:val="36"/>
                          <w:szCs w:val="36"/>
                        </w:rPr>
                        <w:t xml:space="preserve"> F0</w:t>
                      </w:r>
                      <w:r w:rsidR="00D8022B">
                        <w:rPr>
                          <w:rFonts w:cstheme="minorHAnsi"/>
                          <w:i/>
                          <w:iCs/>
                          <w:color w:val="F1995D"/>
                          <w:sz w:val="36"/>
                          <w:szCs w:val="36"/>
                        </w:rPr>
                        <w:t>8</w:t>
                      </w:r>
                      <w:r w:rsidR="00DE29ED">
                        <w:rPr>
                          <w:rFonts w:cstheme="minorHAnsi"/>
                          <w:i/>
                          <w:iCs/>
                          <w:color w:val="F1995D"/>
                          <w:sz w:val="36"/>
                          <w:szCs w:val="36"/>
                        </w:rPr>
                        <w:t>.UEPPI</w:t>
                      </w:r>
                      <w:r w:rsidR="00DE29ED" w:rsidRPr="00AE1443">
                        <w:rPr>
                          <w:rFonts w:cstheme="minorHAnsi"/>
                          <w:i/>
                          <w:iCs/>
                          <w:color w:val="F1995D"/>
                          <w:sz w:val="36"/>
                          <w:szCs w:val="36"/>
                        </w:rPr>
                        <w:t>.</w:t>
                      </w:r>
                      <w:r w:rsidR="00DE29ED">
                        <w:rPr>
                          <w:rFonts w:cstheme="minorHAnsi"/>
                          <w:i/>
                          <w:iCs/>
                          <w:color w:val="F1995D"/>
                          <w:sz w:val="36"/>
                          <w:szCs w:val="36"/>
                        </w:rPr>
                        <w:t>21</w:t>
                      </w:r>
                    </w:p>
                    <w:p w14:paraId="0438B20C" w14:textId="77777777" w:rsidR="00DE29ED" w:rsidRPr="00CF6C34" w:rsidRDefault="00DE29ED" w:rsidP="0077671F">
                      <w:pPr>
                        <w:jc w:val="center"/>
                        <w:rPr>
                          <w:rFonts w:ascii="Avenir Next LT Pro" w:hAnsi="Avenir Next LT Pro"/>
                          <w:b/>
                          <w:bCs/>
                          <w:color w:val="FFFFFF" w:themeColor="background1"/>
                          <w:sz w:val="52"/>
                          <w:szCs w:val="52"/>
                        </w:rPr>
                      </w:pPr>
                    </w:p>
                    <w:p w14:paraId="0E13232B" w14:textId="77777777" w:rsidR="00DE29ED" w:rsidRPr="00CF6C34" w:rsidRDefault="00DE29ED" w:rsidP="0077671F">
                      <w:pPr>
                        <w:jc w:val="center"/>
                        <w:rPr>
                          <w:color w:val="FFFFFF" w:themeColor="background1"/>
                        </w:rPr>
                      </w:pPr>
                    </w:p>
                  </w:txbxContent>
                </v:textbox>
                <w10:wrap anchorx="margin"/>
              </v:shape>
            </w:pict>
          </mc:Fallback>
        </mc:AlternateContent>
      </w:r>
      <w:r w:rsidR="008E3695">
        <w:rPr>
          <w:noProof/>
        </w:rPr>
        <w:t xml:space="preserve"> </w:t>
      </w:r>
      <w:r w:rsidR="008E3695">
        <w:rPr>
          <w:noProof/>
        </w:rPr>
        <w:tab/>
      </w:r>
    </w:p>
    <w:p w14:paraId="75E04DE7" w14:textId="2CE3C874" w:rsidR="00A7005B" w:rsidRDefault="00A7005B">
      <w:pPr>
        <w:rPr>
          <w:noProof/>
        </w:rPr>
      </w:pPr>
    </w:p>
    <w:p w14:paraId="25265941" w14:textId="6448C21A" w:rsidR="00A7005B" w:rsidRDefault="00A7005B">
      <w:pPr>
        <w:rPr>
          <w:noProof/>
        </w:rPr>
      </w:pPr>
    </w:p>
    <w:p w14:paraId="29DF45BE" w14:textId="566B98E0" w:rsidR="00A7005B" w:rsidRDefault="00A7005B">
      <w:pPr>
        <w:rPr>
          <w:noProof/>
        </w:rPr>
      </w:pPr>
    </w:p>
    <w:p w14:paraId="04D5F049" w14:textId="2A31A43A" w:rsidR="00A7005B" w:rsidRDefault="00A7005B">
      <w:pPr>
        <w:rPr>
          <w:noProof/>
        </w:rPr>
      </w:pPr>
    </w:p>
    <w:p w14:paraId="441A7366" w14:textId="08CF4459" w:rsidR="00BA4855" w:rsidRDefault="000C4387" w:rsidP="000C4387">
      <w:pPr>
        <w:tabs>
          <w:tab w:val="left" w:pos="7217"/>
        </w:tabs>
        <w:rPr>
          <w:noProof/>
        </w:rPr>
      </w:pPr>
      <w:r>
        <w:rPr>
          <w:noProof/>
        </w:rPr>
        <w:tab/>
      </w:r>
    </w:p>
    <w:p w14:paraId="6D5590EA" w14:textId="039D86FB" w:rsidR="00BA4855" w:rsidRDefault="00BA4855">
      <w:pPr>
        <w:rPr>
          <w:noProof/>
        </w:rPr>
      </w:pPr>
    </w:p>
    <w:p w14:paraId="0EBAC6F5" w14:textId="43396B23" w:rsidR="00BA4855" w:rsidRDefault="00BA4855">
      <w:pPr>
        <w:rPr>
          <w:noProof/>
        </w:rPr>
      </w:pPr>
    </w:p>
    <w:p w14:paraId="0203C874" w14:textId="1068B308" w:rsidR="00BA4855" w:rsidRDefault="00BA4855">
      <w:pPr>
        <w:rPr>
          <w:noProof/>
        </w:rPr>
      </w:pPr>
    </w:p>
    <w:p w14:paraId="028596F3" w14:textId="57E1FD78" w:rsidR="00BA4855" w:rsidRDefault="00BA4855" w:rsidP="00D46D2A">
      <w:pPr>
        <w:tabs>
          <w:tab w:val="left" w:pos="4111"/>
        </w:tabs>
        <w:rPr>
          <w:noProof/>
        </w:rPr>
      </w:pPr>
    </w:p>
    <w:p w14:paraId="7E5F2095" w14:textId="3121CC8C" w:rsidR="00BA4855" w:rsidRDefault="00643585" w:rsidP="00643585">
      <w:pPr>
        <w:jc w:val="right"/>
        <w:rPr>
          <w:noProof/>
        </w:rPr>
      </w:pPr>
      <w:r w:rsidRPr="00153745">
        <w:rPr>
          <w:noProof/>
        </w:rPr>
        <mc:AlternateContent>
          <mc:Choice Requires="wps">
            <w:drawing>
              <wp:anchor distT="0" distB="0" distL="114300" distR="114300" simplePos="0" relativeHeight="251658244" behindDoc="0" locked="0" layoutInCell="1" allowOverlap="1" wp14:anchorId="7BD7664F" wp14:editId="0B19F4BF">
                <wp:simplePos x="0" y="0"/>
                <wp:positionH relativeFrom="margin">
                  <wp:posOffset>-232410</wp:posOffset>
                </wp:positionH>
                <wp:positionV relativeFrom="paragraph">
                  <wp:posOffset>253365</wp:posOffset>
                </wp:positionV>
                <wp:extent cx="6225540" cy="45339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25540" cy="4533900"/>
                        </a:xfrm>
                        <a:prstGeom prst="rect">
                          <a:avLst/>
                        </a:prstGeom>
                        <a:noFill/>
                        <a:ln w="6350">
                          <a:noFill/>
                        </a:ln>
                      </wps:spPr>
                      <wps:txbx>
                        <w:txbxContent>
                          <w:p w14:paraId="3B40D672"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Elaborado por:</w:t>
                            </w:r>
                          </w:p>
                          <w:p w14:paraId="75113FE0"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Alexis Hernández Gutiérrez, Profesional 2</w:t>
                            </w:r>
                          </w:p>
                          <w:p w14:paraId="31CC74CE"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0BA9C334" w14:textId="77777777" w:rsidR="00DE29ED" w:rsidRPr="008A1629" w:rsidRDefault="00DE29ED" w:rsidP="003A3380">
                            <w:pPr>
                              <w:ind w:left="708" w:firstLine="708"/>
                              <w:jc w:val="center"/>
                              <w:rPr>
                                <w:rFonts w:cstheme="minorHAnsi"/>
                                <w:sz w:val="26"/>
                                <w:szCs w:val="26"/>
                                <w:lang w:val="es-MX"/>
                              </w:rPr>
                            </w:pPr>
                          </w:p>
                          <w:p w14:paraId="0AB2567E" w14:textId="77777777" w:rsidR="00DE29ED" w:rsidRDefault="00DE29ED" w:rsidP="003A3380">
                            <w:pPr>
                              <w:pStyle w:val="Textoindependiente"/>
                              <w:tabs>
                                <w:tab w:val="left" w:pos="1320"/>
                              </w:tabs>
                              <w:jc w:val="center"/>
                              <w:rPr>
                                <w:rFonts w:asciiTheme="minorHAnsi" w:hAnsiTheme="minorHAnsi" w:cstheme="minorHAnsi"/>
                                <w:b/>
                                <w:bCs/>
                                <w:sz w:val="26"/>
                                <w:szCs w:val="26"/>
                              </w:rPr>
                            </w:pPr>
                          </w:p>
                          <w:p w14:paraId="76ACE6E1"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Revisado por:</w:t>
                            </w:r>
                          </w:p>
                          <w:p w14:paraId="62222E09"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Lic. </w:t>
                            </w:r>
                            <w:r>
                              <w:rPr>
                                <w:rFonts w:asciiTheme="minorHAnsi" w:hAnsiTheme="minorHAnsi" w:cstheme="minorHAnsi"/>
                                <w:color w:val="3B3838" w:themeColor="background2" w:themeShade="40"/>
                                <w:sz w:val="26"/>
                                <w:szCs w:val="26"/>
                                <w:lang w:val="es-ES" w:eastAsia="es-ES"/>
                              </w:rPr>
                              <w:t>Yesenia Salazar Guzmán</w:t>
                            </w:r>
                            <w:r w:rsidRPr="00E51D01">
                              <w:rPr>
                                <w:rFonts w:asciiTheme="minorHAnsi" w:hAnsiTheme="minorHAnsi" w:cstheme="minorHAnsi"/>
                                <w:color w:val="3B3838" w:themeColor="background2" w:themeShade="40"/>
                                <w:sz w:val="26"/>
                                <w:szCs w:val="26"/>
                                <w:lang w:val="es-ES" w:eastAsia="es-ES"/>
                              </w:rPr>
                              <w:t>, Coordinador</w:t>
                            </w:r>
                            <w:r>
                              <w:rPr>
                                <w:rFonts w:asciiTheme="minorHAnsi" w:hAnsiTheme="minorHAnsi" w:cstheme="minorHAnsi"/>
                                <w:color w:val="3B3838" w:themeColor="background2" w:themeShade="40"/>
                                <w:sz w:val="26"/>
                                <w:szCs w:val="26"/>
                                <w:lang w:val="es-ES" w:eastAsia="es-ES"/>
                              </w:rPr>
                              <w:t>a de Unidad 3</w:t>
                            </w:r>
                          </w:p>
                          <w:p w14:paraId="544D097A" w14:textId="77777777" w:rsidR="00DE29ED" w:rsidRPr="00DE4EAD" w:rsidRDefault="00DE29ED" w:rsidP="003A3380">
                            <w:pPr>
                              <w:pStyle w:val="Lista"/>
                              <w:tabs>
                                <w:tab w:val="left" w:pos="1320"/>
                              </w:tabs>
                              <w:jc w:val="center"/>
                              <w:rPr>
                                <w:rFonts w:asciiTheme="minorHAnsi" w:hAnsiTheme="minorHAnsi" w:cstheme="minorHAnsi"/>
                                <w:color w:val="262626" w:themeColor="text1" w:themeTint="D9"/>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2A7170FA" w14:textId="77777777" w:rsidR="00DE29ED" w:rsidRPr="008A1629" w:rsidRDefault="00DE29ED" w:rsidP="003A3380">
                            <w:pPr>
                              <w:pStyle w:val="Lista"/>
                              <w:tabs>
                                <w:tab w:val="left" w:pos="1320"/>
                              </w:tabs>
                              <w:jc w:val="center"/>
                              <w:rPr>
                                <w:rFonts w:asciiTheme="minorHAnsi" w:hAnsiTheme="minorHAnsi" w:cstheme="minorHAnsi"/>
                                <w:b/>
                                <w:bCs/>
                                <w:sz w:val="26"/>
                                <w:szCs w:val="26"/>
                              </w:rPr>
                            </w:pPr>
                          </w:p>
                          <w:p w14:paraId="5D07F0A0" w14:textId="77777777" w:rsidR="00DE29ED" w:rsidRDefault="00DE29ED" w:rsidP="003A3380">
                            <w:pPr>
                              <w:pStyle w:val="Textoindependiente"/>
                              <w:tabs>
                                <w:tab w:val="left" w:pos="1320"/>
                              </w:tabs>
                              <w:jc w:val="center"/>
                              <w:rPr>
                                <w:rFonts w:asciiTheme="minorHAnsi" w:hAnsiTheme="minorHAnsi" w:cstheme="minorHAnsi"/>
                                <w:b/>
                                <w:bCs/>
                                <w:sz w:val="26"/>
                                <w:szCs w:val="26"/>
                              </w:rPr>
                            </w:pPr>
                          </w:p>
                          <w:p w14:paraId="14A700BF"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Aprobado por:</w:t>
                            </w:r>
                          </w:p>
                          <w:p w14:paraId="65D451F6"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Minor Alvarado Chaves</w:t>
                            </w:r>
                            <w:r w:rsidRPr="00E51D01">
                              <w:rPr>
                                <w:rFonts w:asciiTheme="minorHAnsi" w:hAnsiTheme="minorHAnsi" w:cstheme="minorHAnsi"/>
                                <w:color w:val="3B3838" w:themeColor="background2" w:themeShade="40"/>
                                <w:sz w:val="26"/>
                                <w:szCs w:val="26"/>
                                <w:lang w:val="es-ES" w:eastAsia="es-ES"/>
                              </w:rPr>
                              <w:t>, Jefatura</w:t>
                            </w:r>
                          </w:p>
                          <w:p w14:paraId="1D593B83"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Subproceso </w:t>
                            </w:r>
                            <w:r>
                              <w:rPr>
                                <w:rFonts w:asciiTheme="minorHAnsi" w:hAnsiTheme="minorHAnsi" w:cstheme="minorHAnsi"/>
                                <w:color w:val="3B3838" w:themeColor="background2" w:themeShade="40"/>
                                <w:sz w:val="26"/>
                                <w:szCs w:val="26"/>
                                <w:lang w:val="es-ES" w:eastAsia="es-ES"/>
                              </w:rPr>
                              <w:t>de Formulación de Presupuesto y Portafolio de Proyectos Institucional</w:t>
                            </w:r>
                          </w:p>
                          <w:p w14:paraId="7111A1BE" w14:textId="77777777" w:rsidR="00DE29ED" w:rsidRDefault="00DE29ED" w:rsidP="0077671F">
                            <w:pPr>
                              <w:pStyle w:val="Lista"/>
                              <w:tabs>
                                <w:tab w:val="left" w:pos="1320"/>
                              </w:tabs>
                              <w:jc w:val="center"/>
                              <w:rPr>
                                <w:rFonts w:asciiTheme="minorHAnsi" w:hAnsiTheme="minorHAnsi" w:cstheme="minorHAnsi"/>
                                <w:color w:val="000000"/>
                                <w:sz w:val="26"/>
                                <w:szCs w:val="26"/>
                                <w:lang w:val="es-ES" w:eastAsia="es-ES"/>
                              </w:rPr>
                            </w:pPr>
                          </w:p>
                          <w:p w14:paraId="4C76E2BE" w14:textId="77777777" w:rsidR="00DE29ED" w:rsidRPr="00110B90"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07E58272" w14:textId="77777777" w:rsidR="00DE29ED"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0ACA06B7" w14:textId="77777777" w:rsidR="00DE29ED"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2F7AB226" w14:textId="1649210D" w:rsidR="00DE29ED" w:rsidRDefault="00DE29ED"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E85BCFA" w14:textId="77777777" w:rsidR="00643585" w:rsidRDefault="00643585"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3704FE9" w14:textId="77BEC1E9" w:rsidR="00DE29ED" w:rsidRPr="00110B90" w:rsidRDefault="001C0C28"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r>
                              <w:rPr>
                                <w:rFonts w:asciiTheme="minorHAnsi" w:hAnsiTheme="minorHAnsi" w:cstheme="minorHAnsi"/>
                                <w:b/>
                                <w:bCs/>
                                <w:color w:val="FFFFFF" w:themeColor="background1"/>
                                <w:sz w:val="32"/>
                                <w:szCs w:val="32"/>
                                <w:lang w:val="es-ES" w:eastAsia="es-ES"/>
                              </w:rPr>
                              <w:t>Mayo</w:t>
                            </w:r>
                            <w:r w:rsidR="00DE29ED" w:rsidRPr="00110B90">
                              <w:rPr>
                                <w:rFonts w:asciiTheme="minorHAnsi" w:hAnsiTheme="minorHAnsi" w:cstheme="minorHAnsi"/>
                                <w:b/>
                                <w:bCs/>
                                <w:color w:val="FFFFFF" w:themeColor="background1"/>
                                <w:sz w:val="32"/>
                                <w:szCs w:val="32"/>
                                <w:lang w:val="es-ES" w:eastAsia="es-ES"/>
                              </w:rPr>
                              <w:t xml:space="preserve"> 2021</w:t>
                            </w:r>
                          </w:p>
                          <w:p w14:paraId="06B63E51" w14:textId="77777777" w:rsidR="00DE29ED" w:rsidRPr="008A1629" w:rsidRDefault="00DE29ED" w:rsidP="0077671F">
                            <w:pPr>
                              <w:jc w:val="center"/>
                              <w:rPr>
                                <w:rFonts w:ascii="Avenir Next LT Pro" w:hAnsi="Avenir Next LT Pro"/>
                                <w:b/>
                                <w:bCs/>
                                <w:color w:val="FFFFFF" w:themeColor="background1"/>
                                <w:sz w:val="24"/>
                                <w:szCs w:val="24"/>
                              </w:rPr>
                            </w:pPr>
                          </w:p>
                          <w:p w14:paraId="18816466" w14:textId="77777777" w:rsidR="00DE29ED" w:rsidRPr="008A1629" w:rsidRDefault="00DE29ED" w:rsidP="0077671F">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664F" id="Cuadro de texto 4" o:spid="_x0000_s1027" type="#_x0000_t202" style="position:absolute;left:0;text-align:left;margin-left:-18.3pt;margin-top:19.95pt;width:490.2pt;height:35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" filled="f" stroked="f" strokeweight=".5pt">
                <v:textbox>
                  <w:txbxContent>
                    <w:p w14:paraId="3B40D672"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Elaborado por:</w:t>
                      </w:r>
                    </w:p>
                    <w:p w14:paraId="75113FE0"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Alexis Hernández Gutiérrez, Profesional 2</w:t>
                      </w:r>
                    </w:p>
                    <w:p w14:paraId="31CC74CE"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0BA9C334" w14:textId="77777777" w:rsidR="00DE29ED" w:rsidRPr="008A1629" w:rsidRDefault="00DE29ED" w:rsidP="003A3380">
                      <w:pPr>
                        <w:ind w:left="708" w:firstLine="708"/>
                        <w:jc w:val="center"/>
                        <w:rPr>
                          <w:rFonts w:cstheme="minorHAnsi"/>
                          <w:sz w:val="26"/>
                          <w:szCs w:val="26"/>
                          <w:lang w:val="es-MX"/>
                        </w:rPr>
                      </w:pPr>
                    </w:p>
                    <w:p w14:paraId="0AB2567E" w14:textId="77777777" w:rsidR="00DE29ED" w:rsidRDefault="00DE29ED" w:rsidP="003A3380">
                      <w:pPr>
                        <w:pStyle w:val="Textoindependiente"/>
                        <w:tabs>
                          <w:tab w:val="left" w:pos="1320"/>
                        </w:tabs>
                        <w:jc w:val="center"/>
                        <w:rPr>
                          <w:rFonts w:asciiTheme="minorHAnsi" w:hAnsiTheme="minorHAnsi" w:cstheme="minorHAnsi"/>
                          <w:b/>
                          <w:bCs/>
                          <w:sz w:val="26"/>
                          <w:szCs w:val="26"/>
                        </w:rPr>
                      </w:pPr>
                    </w:p>
                    <w:p w14:paraId="76ACE6E1"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Revisado por:</w:t>
                      </w:r>
                    </w:p>
                    <w:p w14:paraId="62222E09"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Lic. </w:t>
                      </w:r>
                      <w:r>
                        <w:rPr>
                          <w:rFonts w:asciiTheme="minorHAnsi" w:hAnsiTheme="minorHAnsi" w:cstheme="minorHAnsi"/>
                          <w:color w:val="3B3838" w:themeColor="background2" w:themeShade="40"/>
                          <w:sz w:val="26"/>
                          <w:szCs w:val="26"/>
                          <w:lang w:val="es-ES" w:eastAsia="es-ES"/>
                        </w:rPr>
                        <w:t>Yesenia Salazar Guzmán</w:t>
                      </w:r>
                      <w:r w:rsidRPr="00E51D01">
                        <w:rPr>
                          <w:rFonts w:asciiTheme="minorHAnsi" w:hAnsiTheme="minorHAnsi" w:cstheme="minorHAnsi"/>
                          <w:color w:val="3B3838" w:themeColor="background2" w:themeShade="40"/>
                          <w:sz w:val="26"/>
                          <w:szCs w:val="26"/>
                          <w:lang w:val="es-ES" w:eastAsia="es-ES"/>
                        </w:rPr>
                        <w:t>, Coordinador</w:t>
                      </w:r>
                      <w:r>
                        <w:rPr>
                          <w:rFonts w:asciiTheme="minorHAnsi" w:hAnsiTheme="minorHAnsi" w:cstheme="minorHAnsi"/>
                          <w:color w:val="3B3838" w:themeColor="background2" w:themeShade="40"/>
                          <w:sz w:val="26"/>
                          <w:szCs w:val="26"/>
                          <w:lang w:val="es-ES" w:eastAsia="es-ES"/>
                        </w:rPr>
                        <w:t>a de Unidad 3</w:t>
                      </w:r>
                    </w:p>
                    <w:p w14:paraId="544D097A" w14:textId="77777777" w:rsidR="00DE29ED" w:rsidRPr="00DE4EAD" w:rsidRDefault="00DE29ED" w:rsidP="003A3380">
                      <w:pPr>
                        <w:pStyle w:val="Lista"/>
                        <w:tabs>
                          <w:tab w:val="left" w:pos="1320"/>
                        </w:tabs>
                        <w:jc w:val="center"/>
                        <w:rPr>
                          <w:rFonts w:asciiTheme="minorHAnsi" w:hAnsiTheme="minorHAnsi" w:cstheme="minorHAnsi"/>
                          <w:color w:val="262626" w:themeColor="text1" w:themeTint="D9"/>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2A7170FA" w14:textId="77777777" w:rsidR="00DE29ED" w:rsidRPr="008A1629" w:rsidRDefault="00DE29ED" w:rsidP="003A3380">
                      <w:pPr>
                        <w:pStyle w:val="Lista"/>
                        <w:tabs>
                          <w:tab w:val="left" w:pos="1320"/>
                        </w:tabs>
                        <w:jc w:val="center"/>
                        <w:rPr>
                          <w:rFonts w:asciiTheme="minorHAnsi" w:hAnsiTheme="minorHAnsi" w:cstheme="minorHAnsi"/>
                          <w:b/>
                          <w:bCs/>
                          <w:sz w:val="26"/>
                          <w:szCs w:val="26"/>
                        </w:rPr>
                      </w:pPr>
                    </w:p>
                    <w:p w14:paraId="5D07F0A0" w14:textId="77777777" w:rsidR="00DE29ED" w:rsidRDefault="00DE29ED" w:rsidP="003A3380">
                      <w:pPr>
                        <w:pStyle w:val="Textoindependiente"/>
                        <w:tabs>
                          <w:tab w:val="left" w:pos="1320"/>
                        </w:tabs>
                        <w:jc w:val="center"/>
                        <w:rPr>
                          <w:rFonts w:asciiTheme="minorHAnsi" w:hAnsiTheme="minorHAnsi" w:cstheme="minorHAnsi"/>
                          <w:b/>
                          <w:bCs/>
                          <w:sz w:val="26"/>
                          <w:szCs w:val="26"/>
                        </w:rPr>
                      </w:pPr>
                    </w:p>
                    <w:p w14:paraId="14A700BF" w14:textId="77777777" w:rsidR="00DE29ED" w:rsidRPr="00E51D01" w:rsidRDefault="00DE29ED"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Aprobado por:</w:t>
                      </w:r>
                    </w:p>
                    <w:p w14:paraId="65D451F6"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Minor Alvarado Chaves</w:t>
                      </w:r>
                      <w:r w:rsidRPr="00E51D01">
                        <w:rPr>
                          <w:rFonts w:asciiTheme="minorHAnsi" w:hAnsiTheme="minorHAnsi" w:cstheme="minorHAnsi"/>
                          <w:color w:val="3B3838" w:themeColor="background2" w:themeShade="40"/>
                          <w:sz w:val="26"/>
                          <w:szCs w:val="26"/>
                          <w:lang w:val="es-ES" w:eastAsia="es-ES"/>
                        </w:rPr>
                        <w:t>, Jefatura</w:t>
                      </w:r>
                    </w:p>
                    <w:p w14:paraId="1D593B83" w14:textId="77777777" w:rsidR="00DE29ED" w:rsidRPr="00E51D01" w:rsidRDefault="00DE29ED"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Subproceso </w:t>
                      </w:r>
                      <w:r>
                        <w:rPr>
                          <w:rFonts w:asciiTheme="minorHAnsi" w:hAnsiTheme="minorHAnsi" w:cstheme="minorHAnsi"/>
                          <w:color w:val="3B3838" w:themeColor="background2" w:themeShade="40"/>
                          <w:sz w:val="26"/>
                          <w:szCs w:val="26"/>
                          <w:lang w:val="es-ES" w:eastAsia="es-ES"/>
                        </w:rPr>
                        <w:t>de Formulación de Presupuesto y Portafolio de Proyectos Institucional</w:t>
                      </w:r>
                    </w:p>
                    <w:p w14:paraId="7111A1BE" w14:textId="77777777" w:rsidR="00DE29ED" w:rsidRDefault="00DE29ED" w:rsidP="0077671F">
                      <w:pPr>
                        <w:pStyle w:val="Lista"/>
                        <w:tabs>
                          <w:tab w:val="left" w:pos="1320"/>
                        </w:tabs>
                        <w:jc w:val="center"/>
                        <w:rPr>
                          <w:rFonts w:asciiTheme="minorHAnsi" w:hAnsiTheme="minorHAnsi" w:cstheme="minorHAnsi"/>
                          <w:color w:val="000000"/>
                          <w:sz w:val="26"/>
                          <w:szCs w:val="26"/>
                          <w:lang w:val="es-ES" w:eastAsia="es-ES"/>
                        </w:rPr>
                      </w:pPr>
                    </w:p>
                    <w:p w14:paraId="4C76E2BE" w14:textId="77777777" w:rsidR="00DE29ED" w:rsidRPr="00110B90"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07E58272" w14:textId="77777777" w:rsidR="00DE29ED"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0ACA06B7" w14:textId="77777777" w:rsidR="00DE29ED" w:rsidRDefault="00DE29ED" w:rsidP="0077671F">
                      <w:pPr>
                        <w:pStyle w:val="Lista"/>
                        <w:tabs>
                          <w:tab w:val="left" w:pos="1320"/>
                        </w:tabs>
                        <w:jc w:val="center"/>
                        <w:rPr>
                          <w:rFonts w:asciiTheme="minorHAnsi" w:hAnsiTheme="minorHAnsi" w:cstheme="minorHAnsi"/>
                          <w:b/>
                          <w:bCs/>
                          <w:color w:val="000000"/>
                          <w:sz w:val="26"/>
                          <w:szCs w:val="26"/>
                          <w:lang w:val="es-ES" w:eastAsia="es-ES"/>
                        </w:rPr>
                      </w:pPr>
                    </w:p>
                    <w:p w14:paraId="2F7AB226" w14:textId="1649210D" w:rsidR="00DE29ED" w:rsidRDefault="00DE29ED"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E85BCFA" w14:textId="77777777" w:rsidR="00643585" w:rsidRDefault="00643585"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3704FE9" w14:textId="77BEC1E9" w:rsidR="00DE29ED" w:rsidRPr="00110B90" w:rsidRDefault="001C0C28"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r>
                        <w:rPr>
                          <w:rFonts w:asciiTheme="minorHAnsi" w:hAnsiTheme="minorHAnsi" w:cstheme="minorHAnsi"/>
                          <w:b/>
                          <w:bCs/>
                          <w:color w:val="FFFFFF" w:themeColor="background1"/>
                          <w:sz w:val="32"/>
                          <w:szCs w:val="32"/>
                          <w:lang w:val="es-ES" w:eastAsia="es-ES"/>
                        </w:rPr>
                        <w:t>Mayo</w:t>
                      </w:r>
                      <w:r w:rsidR="00DE29ED" w:rsidRPr="00110B90">
                        <w:rPr>
                          <w:rFonts w:asciiTheme="minorHAnsi" w:hAnsiTheme="minorHAnsi" w:cstheme="minorHAnsi"/>
                          <w:b/>
                          <w:bCs/>
                          <w:color w:val="FFFFFF" w:themeColor="background1"/>
                          <w:sz w:val="32"/>
                          <w:szCs w:val="32"/>
                          <w:lang w:val="es-ES" w:eastAsia="es-ES"/>
                        </w:rPr>
                        <w:t xml:space="preserve"> 2021</w:t>
                      </w:r>
                    </w:p>
                    <w:p w14:paraId="06B63E51" w14:textId="77777777" w:rsidR="00DE29ED" w:rsidRPr="008A1629" w:rsidRDefault="00DE29ED" w:rsidP="0077671F">
                      <w:pPr>
                        <w:jc w:val="center"/>
                        <w:rPr>
                          <w:rFonts w:ascii="Avenir Next LT Pro" w:hAnsi="Avenir Next LT Pro"/>
                          <w:b/>
                          <w:bCs/>
                          <w:color w:val="FFFFFF" w:themeColor="background1"/>
                          <w:sz w:val="24"/>
                          <w:szCs w:val="24"/>
                        </w:rPr>
                      </w:pPr>
                    </w:p>
                    <w:p w14:paraId="18816466" w14:textId="77777777" w:rsidR="00DE29ED" w:rsidRPr="008A1629" w:rsidRDefault="00DE29ED" w:rsidP="0077671F">
                      <w:pPr>
                        <w:jc w:val="center"/>
                        <w:rPr>
                          <w:color w:val="FFFFFF" w:themeColor="background1"/>
                          <w:sz w:val="24"/>
                          <w:szCs w:val="24"/>
                        </w:rPr>
                      </w:pPr>
                    </w:p>
                  </w:txbxContent>
                </v:textbox>
                <w10:wrap anchorx="margin"/>
              </v:shape>
            </w:pict>
          </mc:Fallback>
        </mc:AlternateContent>
      </w:r>
      <w:r w:rsidR="004977F1">
        <w:rPr>
          <w:noProof/>
        </w:rPr>
        <w:drawing>
          <wp:anchor distT="0" distB="0" distL="114300" distR="114300" simplePos="0" relativeHeight="251658248" behindDoc="1" locked="0" layoutInCell="1" allowOverlap="1" wp14:anchorId="4FD74E47" wp14:editId="18AF7045">
            <wp:simplePos x="0" y="0"/>
            <wp:positionH relativeFrom="margin">
              <wp:align>center</wp:align>
            </wp:positionH>
            <wp:positionV relativeFrom="paragraph">
              <wp:posOffset>43815</wp:posOffset>
            </wp:positionV>
            <wp:extent cx="3070424" cy="3968750"/>
            <wp:effectExtent l="0" t="0" r="0" b="0"/>
            <wp:wrapNone/>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10;&#10;Descripción generada automáticamente"/>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3070424" cy="3968750"/>
                    </a:xfrm>
                    <a:prstGeom prst="rect">
                      <a:avLst/>
                    </a:prstGeom>
                  </pic:spPr>
                </pic:pic>
              </a:graphicData>
            </a:graphic>
            <wp14:sizeRelH relativeFrom="margin">
              <wp14:pctWidth>0</wp14:pctWidth>
            </wp14:sizeRelH>
            <wp14:sizeRelV relativeFrom="margin">
              <wp14:pctHeight>0</wp14:pctHeight>
            </wp14:sizeRelV>
          </wp:anchor>
        </w:drawing>
      </w:r>
      <w:r w:rsidR="00D46D2A">
        <w:rPr>
          <w:noProof/>
        </w:rPr>
        <w:tab/>
      </w:r>
    </w:p>
    <w:p w14:paraId="7649CF3A" w14:textId="111D825A" w:rsidR="0077671F" w:rsidRDefault="0077671F" w:rsidP="000459A8">
      <w:pPr>
        <w:jc w:val="center"/>
        <w:rPr>
          <w:noProof/>
        </w:rPr>
      </w:pPr>
    </w:p>
    <w:p w14:paraId="75FA2625" w14:textId="1A9E2EF1" w:rsidR="0077671F" w:rsidRDefault="0077671F">
      <w:pPr>
        <w:rPr>
          <w:noProof/>
        </w:rPr>
      </w:pPr>
    </w:p>
    <w:p w14:paraId="5B8C7A2B" w14:textId="599A9E12" w:rsidR="0077671F" w:rsidRDefault="0077671F">
      <w:pPr>
        <w:rPr>
          <w:noProof/>
        </w:rPr>
      </w:pPr>
    </w:p>
    <w:p w14:paraId="6AE5B1F1" w14:textId="5E645496" w:rsidR="0077671F" w:rsidRDefault="0077671F">
      <w:pPr>
        <w:rPr>
          <w:noProof/>
        </w:rPr>
      </w:pPr>
    </w:p>
    <w:p w14:paraId="572921B9" w14:textId="63B55025" w:rsidR="0077671F" w:rsidRDefault="0077671F">
      <w:pPr>
        <w:rPr>
          <w:noProof/>
        </w:rPr>
      </w:pPr>
    </w:p>
    <w:p w14:paraId="6DB86653" w14:textId="35E6DE98" w:rsidR="0077671F" w:rsidRDefault="0077671F">
      <w:pPr>
        <w:rPr>
          <w:noProof/>
        </w:rPr>
      </w:pPr>
    </w:p>
    <w:p w14:paraId="0D29F1A8" w14:textId="1849CA7B" w:rsidR="0077671F" w:rsidRDefault="0077671F">
      <w:pPr>
        <w:rPr>
          <w:noProof/>
        </w:rPr>
      </w:pPr>
    </w:p>
    <w:p w14:paraId="055039BE" w14:textId="726B555C" w:rsidR="00BA4855" w:rsidRDefault="00BA4855">
      <w:pPr>
        <w:rPr>
          <w:noProof/>
        </w:rPr>
      </w:pPr>
    </w:p>
    <w:p w14:paraId="00057BD4" w14:textId="0421A9C5" w:rsidR="00BA4855" w:rsidRDefault="00BA4855">
      <w:pPr>
        <w:rPr>
          <w:noProof/>
        </w:rPr>
      </w:pPr>
    </w:p>
    <w:p w14:paraId="737403BF" w14:textId="0E6F0AC9" w:rsidR="00BA4855" w:rsidRDefault="00BA4855">
      <w:pPr>
        <w:rPr>
          <w:noProof/>
        </w:rPr>
      </w:pPr>
    </w:p>
    <w:p w14:paraId="41810231" w14:textId="6EE70272" w:rsidR="00A7005B" w:rsidRDefault="00A7005B">
      <w:pPr>
        <w:rPr>
          <w:noProof/>
        </w:rPr>
      </w:pPr>
    </w:p>
    <w:p w14:paraId="19A2D9FB" w14:textId="4315748D" w:rsidR="00A7005B" w:rsidRDefault="00A7005B">
      <w:pPr>
        <w:rPr>
          <w:noProof/>
        </w:rPr>
      </w:pPr>
    </w:p>
    <w:p w14:paraId="369253BD" w14:textId="4F121BEC" w:rsidR="00A7005B" w:rsidRDefault="00A7005B">
      <w:pPr>
        <w:rPr>
          <w:noProof/>
        </w:rPr>
      </w:pPr>
    </w:p>
    <w:p w14:paraId="10833654" w14:textId="668F3473" w:rsidR="00726E3F" w:rsidRPr="00C81D0E" w:rsidRDefault="000C4387" w:rsidP="005D1B7C">
      <w:r w:rsidRPr="007C53AE">
        <w:rPr>
          <w:noProof/>
        </w:rPr>
        <w:drawing>
          <wp:anchor distT="0" distB="0" distL="114300" distR="114300" simplePos="0" relativeHeight="251658245" behindDoc="1" locked="0" layoutInCell="1" allowOverlap="1" wp14:anchorId="134D9285" wp14:editId="69277268">
            <wp:simplePos x="0" y="0"/>
            <wp:positionH relativeFrom="page">
              <wp:posOffset>-334108</wp:posOffset>
            </wp:positionH>
            <wp:positionV relativeFrom="paragraph">
              <wp:posOffset>-900430</wp:posOffset>
            </wp:positionV>
            <wp:extent cx="852854" cy="931799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275" cy="932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1FB">
        <w:t xml:space="preserve">                                         </w:t>
      </w:r>
    </w:p>
    <w:sdt>
      <w:sdtPr>
        <w:rPr>
          <w:rFonts w:asciiTheme="minorHAnsi" w:hAnsiTheme="minorHAnsi" w:cstheme="minorBidi"/>
          <w:b w:val="0"/>
          <w:bCs w:val="0"/>
          <w:color w:val="auto"/>
          <w:sz w:val="22"/>
          <w:szCs w:val="22"/>
          <w:lang w:val="es-ES" w:eastAsia="en-US"/>
        </w:rPr>
        <w:id w:val="2136060224"/>
        <w:docPartObj>
          <w:docPartGallery w:val="Table of Contents"/>
          <w:docPartUnique/>
        </w:docPartObj>
      </w:sdtPr>
      <w:sdtEndPr>
        <w:rPr>
          <w:rFonts w:ascii="Times New Roman" w:hAnsi="Times New Roman" w:cs="Times New Roman"/>
          <w:sz w:val="24"/>
          <w:szCs w:val="24"/>
        </w:rPr>
      </w:sdtEndPr>
      <w:sdtContent>
        <w:p w14:paraId="571E87D9" w14:textId="312F3BF1" w:rsidR="00303786" w:rsidRPr="00D76E40" w:rsidRDefault="00303786" w:rsidP="00303786">
          <w:pPr>
            <w:pStyle w:val="TtuloTDC"/>
            <w:jc w:val="center"/>
            <w:rPr>
              <w:lang w:val="es-ES"/>
            </w:rPr>
          </w:pPr>
          <w:r w:rsidRPr="00D76E40">
            <w:rPr>
              <w:lang w:val="es-ES"/>
            </w:rPr>
            <w:t>Tabla de contenido</w:t>
          </w:r>
        </w:p>
        <w:p w14:paraId="435EB442" w14:textId="32B452FF" w:rsidR="001C0C28" w:rsidRPr="00A849ED" w:rsidRDefault="00303786">
          <w:pPr>
            <w:pStyle w:val="TDC1"/>
            <w:tabs>
              <w:tab w:val="left" w:pos="440"/>
              <w:tab w:val="right" w:leader="dot" w:pos="9062"/>
            </w:tabs>
            <w:rPr>
              <w:rFonts w:ascii="Book Antiqua" w:eastAsiaTheme="minorEastAsia" w:hAnsi="Book Antiqua"/>
              <w:noProof/>
              <w:lang w:eastAsia="es-CR"/>
            </w:rPr>
          </w:pPr>
          <w:r w:rsidRPr="005D1B7C">
            <w:rPr>
              <w:rFonts w:ascii="Times New Roman" w:hAnsi="Times New Roman" w:cs="Times New Roman"/>
              <w:color w:val="3B3838" w:themeColor="background2" w:themeShade="40"/>
              <w:sz w:val="24"/>
              <w:szCs w:val="24"/>
            </w:rPr>
            <w:fldChar w:fldCharType="begin"/>
          </w:r>
          <w:r w:rsidRPr="005D1B7C">
            <w:rPr>
              <w:rFonts w:ascii="Times New Roman" w:hAnsi="Times New Roman" w:cs="Times New Roman"/>
              <w:color w:val="3B3838" w:themeColor="background2" w:themeShade="40"/>
              <w:sz w:val="24"/>
              <w:szCs w:val="24"/>
            </w:rPr>
            <w:instrText xml:space="preserve"> TOC \o "1-3" \h \z \u </w:instrText>
          </w:r>
          <w:r w:rsidRPr="005D1B7C">
            <w:rPr>
              <w:rFonts w:ascii="Times New Roman" w:hAnsi="Times New Roman" w:cs="Times New Roman"/>
              <w:color w:val="3B3838" w:themeColor="background2" w:themeShade="40"/>
              <w:sz w:val="24"/>
              <w:szCs w:val="24"/>
            </w:rPr>
            <w:fldChar w:fldCharType="separate"/>
          </w:r>
          <w:hyperlink w:anchor="_Toc72410671" w:history="1">
            <w:r w:rsidR="001C0C28" w:rsidRPr="00A849ED">
              <w:rPr>
                <w:rStyle w:val="Hipervnculo"/>
                <w:rFonts w:ascii="Book Antiqua" w:hAnsi="Book Antiqua"/>
                <w:noProof/>
              </w:rPr>
              <w:t>1.</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Modelo de Administración de Proyectos del Poder Judicial</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_Toc72410671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3</w:t>
            </w:r>
            <w:r w:rsidR="001C0C28" w:rsidRPr="00A849ED">
              <w:rPr>
                <w:rFonts w:ascii="Book Antiqua" w:hAnsi="Book Antiqua"/>
                <w:noProof/>
                <w:webHidden/>
              </w:rPr>
              <w:fldChar w:fldCharType="end"/>
            </w:r>
          </w:hyperlink>
        </w:p>
        <w:p w14:paraId="23361933" w14:textId="5941FB48" w:rsidR="001C0C28" w:rsidRPr="00A849ED" w:rsidRDefault="00D8022B">
          <w:pPr>
            <w:pStyle w:val="TDC1"/>
            <w:tabs>
              <w:tab w:val="left" w:pos="440"/>
              <w:tab w:val="right" w:leader="dot" w:pos="9062"/>
            </w:tabs>
            <w:rPr>
              <w:rFonts w:ascii="Book Antiqua" w:eastAsiaTheme="minorEastAsia" w:hAnsi="Book Antiqua"/>
              <w:noProof/>
              <w:lang w:eastAsia="es-CR"/>
            </w:rPr>
          </w:pPr>
          <w:hyperlink w:anchor="_Toc72410672" w:history="1">
            <w:r w:rsidR="001C0C28" w:rsidRPr="00A849ED">
              <w:rPr>
                <w:rStyle w:val="Hipervnculo"/>
                <w:rFonts w:ascii="Book Antiqua" w:hAnsi="Book Antiqua"/>
                <w:noProof/>
              </w:rPr>
              <w:t>2.</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Fase de Ejecución y Seguimiento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_Toc72410672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4</w:t>
            </w:r>
            <w:r w:rsidR="001C0C28" w:rsidRPr="00A849ED">
              <w:rPr>
                <w:rFonts w:ascii="Book Antiqua" w:hAnsi="Book Antiqua"/>
                <w:noProof/>
                <w:webHidden/>
              </w:rPr>
              <w:fldChar w:fldCharType="end"/>
            </w:r>
          </w:hyperlink>
        </w:p>
        <w:p w14:paraId="6D718F78" w14:textId="4326C967" w:rsidR="001C0C28" w:rsidRPr="00A849ED" w:rsidRDefault="00D8022B">
          <w:pPr>
            <w:pStyle w:val="TDC1"/>
            <w:tabs>
              <w:tab w:val="left" w:pos="440"/>
              <w:tab w:val="right" w:leader="dot" w:pos="9062"/>
            </w:tabs>
            <w:rPr>
              <w:rFonts w:ascii="Book Antiqua" w:eastAsiaTheme="minorEastAsia" w:hAnsi="Book Antiqua"/>
              <w:noProof/>
              <w:lang w:eastAsia="es-CR"/>
            </w:rPr>
          </w:pPr>
          <w:hyperlink w:anchor="_Toc72410673" w:history="1">
            <w:r w:rsidR="001C0C28" w:rsidRPr="00A849ED">
              <w:rPr>
                <w:rStyle w:val="Hipervnculo"/>
                <w:rFonts w:ascii="Book Antiqua" w:hAnsi="Book Antiqua"/>
                <w:noProof/>
              </w:rPr>
              <w:t>3.</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Documentación interconectada y dinámica</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_Toc72410673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5</w:t>
            </w:r>
            <w:r w:rsidR="001C0C28" w:rsidRPr="00A849ED">
              <w:rPr>
                <w:rFonts w:ascii="Book Antiqua" w:hAnsi="Book Antiqua"/>
                <w:noProof/>
                <w:webHidden/>
              </w:rPr>
              <w:fldChar w:fldCharType="end"/>
            </w:r>
          </w:hyperlink>
        </w:p>
        <w:p w14:paraId="3899D58C" w14:textId="6FCFE5FD" w:rsidR="001C0C28" w:rsidRPr="00A849ED" w:rsidRDefault="00D8022B">
          <w:pPr>
            <w:pStyle w:val="TDC1"/>
            <w:tabs>
              <w:tab w:val="left" w:pos="440"/>
              <w:tab w:val="right" w:leader="dot" w:pos="9062"/>
            </w:tabs>
            <w:rPr>
              <w:rFonts w:ascii="Book Antiqua" w:eastAsiaTheme="minorEastAsia" w:hAnsi="Book Antiqua"/>
              <w:noProof/>
              <w:lang w:eastAsia="es-CR"/>
            </w:rPr>
          </w:pPr>
          <w:hyperlink w:anchor="_Toc72410674" w:history="1">
            <w:r w:rsidR="001C0C28" w:rsidRPr="00A849ED">
              <w:rPr>
                <w:rStyle w:val="Hipervnculo"/>
                <w:rFonts w:ascii="Book Antiqua" w:hAnsi="Book Antiqua"/>
                <w:noProof/>
              </w:rPr>
              <w:t>4.</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Acta de Entrega de Producto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_Toc72410674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7</w:t>
            </w:r>
            <w:r w:rsidR="001C0C28" w:rsidRPr="00A849ED">
              <w:rPr>
                <w:rFonts w:ascii="Book Antiqua" w:hAnsi="Book Antiqua"/>
                <w:noProof/>
                <w:webHidden/>
              </w:rPr>
              <w:fldChar w:fldCharType="end"/>
            </w:r>
          </w:hyperlink>
        </w:p>
        <w:p w14:paraId="00A22585" w14:textId="2A5FE97B" w:rsidR="001C0C28" w:rsidRPr="00A849ED" w:rsidRDefault="00D8022B">
          <w:pPr>
            <w:pStyle w:val="TDC1"/>
            <w:tabs>
              <w:tab w:val="left" w:pos="660"/>
              <w:tab w:val="right" w:leader="dot" w:pos="9062"/>
            </w:tabs>
            <w:rPr>
              <w:rFonts w:ascii="Book Antiqua" w:eastAsiaTheme="minorEastAsia" w:hAnsi="Book Antiqua"/>
              <w:noProof/>
              <w:lang w:eastAsia="es-CR"/>
            </w:rPr>
          </w:pPr>
          <w:hyperlink w:anchor="_Toc72410675" w:history="1">
            <w:r w:rsidR="001C0C28" w:rsidRPr="00A849ED">
              <w:rPr>
                <w:rStyle w:val="Hipervnculo"/>
                <w:rFonts w:ascii="Book Antiqua" w:hAnsi="Book Antiqua"/>
                <w:noProof/>
              </w:rPr>
              <w:t>4.1</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Entregable</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_Toc72410675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7</w:t>
            </w:r>
            <w:r w:rsidR="001C0C28" w:rsidRPr="00A849ED">
              <w:rPr>
                <w:rFonts w:ascii="Book Antiqua" w:hAnsi="Book Antiqua"/>
                <w:noProof/>
                <w:webHidden/>
              </w:rPr>
              <w:fldChar w:fldCharType="end"/>
            </w:r>
          </w:hyperlink>
        </w:p>
        <w:p w14:paraId="678601A2" w14:textId="6264EDC2" w:rsidR="001C0C28" w:rsidRPr="00A849ED" w:rsidRDefault="00D8022B">
          <w:pPr>
            <w:pStyle w:val="TDC1"/>
            <w:tabs>
              <w:tab w:val="left" w:pos="880"/>
              <w:tab w:val="right" w:leader="dot" w:pos="9062"/>
            </w:tabs>
            <w:rPr>
              <w:rFonts w:ascii="Book Antiqua" w:eastAsiaTheme="minorEastAsia" w:hAnsi="Book Antiqua"/>
              <w:noProof/>
              <w:lang w:eastAsia="es-CR"/>
            </w:rPr>
          </w:pPr>
          <w:hyperlink w:anchor="_Toc72410676" w:history="1">
            <w:r w:rsidR="001C0C28" w:rsidRPr="00A849ED">
              <w:rPr>
                <w:rStyle w:val="Hipervnculo"/>
                <w:rFonts w:ascii="Book Antiqua" w:hAnsi="Book Antiqua"/>
                <w:noProof/>
              </w:rPr>
              <w:t>4.1.1</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Concepto y Tipos de Entregables</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_Toc72410676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7</w:t>
            </w:r>
            <w:r w:rsidR="001C0C28" w:rsidRPr="00A849ED">
              <w:rPr>
                <w:rFonts w:ascii="Book Antiqua" w:hAnsi="Book Antiqua"/>
                <w:noProof/>
                <w:webHidden/>
              </w:rPr>
              <w:fldChar w:fldCharType="end"/>
            </w:r>
          </w:hyperlink>
        </w:p>
        <w:p w14:paraId="1AF9850A" w14:textId="41BE3CD4" w:rsidR="001C0C28" w:rsidRPr="00A849ED" w:rsidRDefault="00D8022B">
          <w:pPr>
            <w:pStyle w:val="TDC1"/>
            <w:tabs>
              <w:tab w:val="left" w:pos="880"/>
              <w:tab w:val="right" w:leader="dot" w:pos="9062"/>
            </w:tabs>
            <w:rPr>
              <w:rFonts w:ascii="Book Antiqua" w:eastAsiaTheme="minorEastAsia" w:hAnsi="Book Antiqua"/>
              <w:noProof/>
              <w:lang w:eastAsia="es-CR"/>
            </w:rPr>
          </w:pPr>
          <w:hyperlink w:anchor="_Toc72410677" w:history="1">
            <w:r w:rsidR="001C0C28" w:rsidRPr="00A849ED">
              <w:rPr>
                <w:rStyle w:val="Hipervnculo"/>
                <w:rFonts w:ascii="Book Antiqua" w:hAnsi="Book Antiqua"/>
                <w:noProof/>
              </w:rPr>
              <w:t>4.1.2</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Definición de los entregables del proyecto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_Toc72410677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8</w:t>
            </w:r>
            <w:r w:rsidR="001C0C28" w:rsidRPr="00A849ED">
              <w:rPr>
                <w:rFonts w:ascii="Book Antiqua" w:hAnsi="Book Antiqua"/>
                <w:noProof/>
                <w:webHidden/>
              </w:rPr>
              <w:fldChar w:fldCharType="end"/>
            </w:r>
          </w:hyperlink>
        </w:p>
        <w:p w14:paraId="71717FC3" w14:textId="237E053B" w:rsidR="001C0C28" w:rsidRPr="00A849ED" w:rsidRDefault="00D8022B">
          <w:pPr>
            <w:pStyle w:val="TDC1"/>
            <w:tabs>
              <w:tab w:val="left" w:pos="880"/>
              <w:tab w:val="right" w:leader="dot" w:pos="9062"/>
            </w:tabs>
            <w:rPr>
              <w:rFonts w:ascii="Book Antiqua" w:eastAsiaTheme="minorEastAsia" w:hAnsi="Book Antiqua"/>
              <w:noProof/>
              <w:lang w:eastAsia="es-CR"/>
            </w:rPr>
          </w:pPr>
          <w:hyperlink w:anchor="_Toc72410678" w:history="1">
            <w:r w:rsidR="001C0C28" w:rsidRPr="00A849ED">
              <w:rPr>
                <w:rStyle w:val="Hipervnculo"/>
                <w:rFonts w:ascii="Book Antiqua" w:hAnsi="Book Antiqua"/>
                <w:noProof/>
              </w:rPr>
              <w:t>4.1.3</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Ejemplo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_Toc72410678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10</w:t>
            </w:r>
            <w:r w:rsidR="001C0C28" w:rsidRPr="00A849ED">
              <w:rPr>
                <w:rFonts w:ascii="Book Antiqua" w:hAnsi="Book Antiqua"/>
                <w:noProof/>
                <w:webHidden/>
              </w:rPr>
              <w:fldChar w:fldCharType="end"/>
            </w:r>
          </w:hyperlink>
        </w:p>
        <w:p w14:paraId="2A3F3F59" w14:textId="50382EE4" w:rsidR="001C0C28" w:rsidRPr="00A849ED" w:rsidRDefault="00D8022B">
          <w:pPr>
            <w:pStyle w:val="TDC1"/>
            <w:tabs>
              <w:tab w:val="left" w:pos="660"/>
              <w:tab w:val="right" w:leader="dot" w:pos="9062"/>
            </w:tabs>
            <w:rPr>
              <w:rFonts w:ascii="Book Antiqua" w:eastAsiaTheme="minorEastAsia" w:hAnsi="Book Antiqua"/>
              <w:noProof/>
              <w:lang w:eastAsia="es-CR"/>
            </w:rPr>
          </w:pPr>
          <w:hyperlink w:anchor="_Toc72410679" w:history="1">
            <w:r w:rsidR="001C0C28" w:rsidRPr="00A849ED">
              <w:rPr>
                <w:rStyle w:val="Hipervnculo"/>
                <w:rFonts w:ascii="Book Antiqua" w:hAnsi="Book Antiqua"/>
                <w:noProof/>
              </w:rPr>
              <w:t>4.2</w:t>
            </w:r>
            <w:r w:rsidR="001C0C28" w:rsidRPr="00A849ED">
              <w:rPr>
                <w:rFonts w:ascii="Book Antiqua" w:eastAsiaTheme="minorEastAsia" w:hAnsi="Book Antiqua"/>
                <w:noProof/>
                <w:lang w:eastAsia="es-CR"/>
              </w:rPr>
              <w:tab/>
            </w:r>
            <w:r w:rsidR="00A77265">
              <w:rPr>
                <w:rStyle w:val="Hipervnculo"/>
                <w:rFonts w:ascii="Book Antiqua" w:hAnsi="Book Antiqua"/>
                <w:noProof/>
              </w:rPr>
              <w:t>Formulario</w:t>
            </w:r>
            <w:r w:rsidR="001C0C28" w:rsidRPr="00A849ED">
              <w:rPr>
                <w:rStyle w:val="Hipervnculo"/>
                <w:rFonts w:ascii="Book Antiqua" w:hAnsi="Book Antiqua"/>
                <w:noProof/>
              </w:rPr>
              <w:t xml:space="preserve"> F08. Acta de Entrega de Producto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_Toc72410679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13</w:t>
            </w:r>
            <w:r w:rsidR="001C0C28" w:rsidRPr="00A849ED">
              <w:rPr>
                <w:rFonts w:ascii="Book Antiqua" w:hAnsi="Book Antiqua"/>
                <w:noProof/>
                <w:webHidden/>
              </w:rPr>
              <w:fldChar w:fldCharType="end"/>
            </w:r>
          </w:hyperlink>
        </w:p>
        <w:p w14:paraId="576DF533" w14:textId="79E319B8" w:rsidR="001C0C28" w:rsidRPr="00A849ED" w:rsidRDefault="00D8022B">
          <w:pPr>
            <w:pStyle w:val="TDC1"/>
            <w:tabs>
              <w:tab w:val="left" w:pos="880"/>
              <w:tab w:val="right" w:leader="dot" w:pos="9062"/>
            </w:tabs>
            <w:rPr>
              <w:rFonts w:ascii="Book Antiqua" w:eastAsiaTheme="minorEastAsia" w:hAnsi="Book Antiqua"/>
              <w:noProof/>
              <w:lang w:eastAsia="es-CR"/>
            </w:rPr>
          </w:pPr>
          <w:hyperlink w:anchor="_Toc72410680" w:history="1">
            <w:r w:rsidR="001C0C28" w:rsidRPr="00A849ED">
              <w:rPr>
                <w:rStyle w:val="Hipervnculo"/>
                <w:rFonts w:ascii="Book Antiqua" w:hAnsi="Book Antiqua"/>
                <w:noProof/>
              </w:rPr>
              <w:t>4.2.1</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 xml:space="preserve">Rendición de la </w:t>
            </w:r>
            <w:r w:rsidR="00A77265">
              <w:rPr>
                <w:rStyle w:val="Hipervnculo"/>
                <w:rFonts w:ascii="Book Antiqua" w:hAnsi="Book Antiqua"/>
                <w:noProof/>
              </w:rPr>
              <w:t>formulario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_Toc72410680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13</w:t>
            </w:r>
            <w:r w:rsidR="001C0C28" w:rsidRPr="00A849ED">
              <w:rPr>
                <w:rFonts w:ascii="Book Antiqua" w:hAnsi="Book Antiqua"/>
                <w:noProof/>
                <w:webHidden/>
              </w:rPr>
              <w:fldChar w:fldCharType="end"/>
            </w:r>
          </w:hyperlink>
        </w:p>
        <w:p w14:paraId="30648463" w14:textId="00733C5B" w:rsidR="001C0C28" w:rsidRPr="00A849ED" w:rsidRDefault="00D8022B">
          <w:pPr>
            <w:pStyle w:val="TDC1"/>
            <w:tabs>
              <w:tab w:val="left" w:pos="880"/>
              <w:tab w:val="right" w:leader="dot" w:pos="9062"/>
            </w:tabs>
            <w:rPr>
              <w:rFonts w:ascii="Book Antiqua" w:eastAsiaTheme="minorEastAsia" w:hAnsi="Book Antiqua"/>
              <w:noProof/>
              <w:lang w:eastAsia="es-CR"/>
            </w:rPr>
          </w:pPr>
          <w:hyperlink w:anchor="_Toc72410681" w:history="1">
            <w:r w:rsidR="001C0C28" w:rsidRPr="00A849ED">
              <w:rPr>
                <w:rStyle w:val="Hipervnculo"/>
                <w:rFonts w:ascii="Book Antiqua" w:hAnsi="Book Antiqua"/>
                <w:noProof/>
              </w:rPr>
              <w:t>4.2.2</w:t>
            </w:r>
            <w:r w:rsidR="001C0C28" w:rsidRPr="00A849ED">
              <w:rPr>
                <w:rFonts w:ascii="Book Antiqua" w:eastAsiaTheme="minorEastAsia" w:hAnsi="Book Antiqua"/>
                <w:noProof/>
                <w:lang w:eastAsia="es-CR"/>
              </w:rPr>
              <w:tab/>
            </w:r>
            <w:r w:rsidR="001C0C28" w:rsidRPr="00A849ED">
              <w:rPr>
                <w:rStyle w:val="Hipervnculo"/>
                <w:rFonts w:ascii="Book Antiqua" w:hAnsi="Book Antiqua"/>
                <w:noProof/>
              </w:rPr>
              <w:t xml:space="preserve">Composición de la </w:t>
            </w:r>
            <w:r w:rsidR="00A77265">
              <w:rPr>
                <w:rStyle w:val="Hipervnculo"/>
                <w:rFonts w:ascii="Book Antiqua" w:hAnsi="Book Antiqua"/>
                <w:noProof/>
              </w:rPr>
              <w:t>formulario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_Toc72410681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14</w:t>
            </w:r>
            <w:r w:rsidR="001C0C28" w:rsidRPr="00A849ED">
              <w:rPr>
                <w:rFonts w:ascii="Book Antiqua" w:hAnsi="Book Antiqua"/>
                <w:noProof/>
                <w:webHidden/>
              </w:rPr>
              <w:fldChar w:fldCharType="end"/>
            </w:r>
          </w:hyperlink>
        </w:p>
        <w:p w14:paraId="1B37A228" w14:textId="4643A0D2" w:rsidR="001C0C28" w:rsidRPr="00A849ED" w:rsidRDefault="00D8022B">
          <w:pPr>
            <w:pStyle w:val="TDC2"/>
            <w:tabs>
              <w:tab w:val="right" w:leader="dot" w:pos="9062"/>
            </w:tabs>
            <w:rPr>
              <w:rFonts w:ascii="Book Antiqua" w:hAnsi="Book Antiqua" w:cstheme="minorBidi"/>
              <w:noProof/>
            </w:rPr>
          </w:pPr>
          <w:hyperlink w:anchor="_Toc72410682" w:history="1">
            <w:r w:rsidR="001C0C28" w:rsidRPr="00A849ED">
              <w:rPr>
                <w:rStyle w:val="Hipervnculo"/>
                <w:rFonts w:ascii="Book Antiqua" w:eastAsiaTheme="minorHAnsi" w:hAnsi="Book Antiqua"/>
                <w:noProof/>
              </w:rPr>
              <w:t>Información General</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_Toc72410682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14</w:t>
            </w:r>
            <w:r w:rsidR="001C0C28" w:rsidRPr="00A849ED">
              <w:rPr>
                <w:rFonts w:ascii="Book Antiqua" w:hAnsi="Book Antiqua"/>
                <w:noProof/>
                <w:webHidden/>
              </w:rPr>
              <w:fldChar w:fldCharType="end"/>
            </w:r>
          </w:hyperlink>
        </w:p>
        <w:p w14:paraId="4054AA5A" w14:textId="156D082F" w:rsidR="001C0C28" w:rsidRPr="00A849ED" w:rsidRDefault="00D8022B">
          <w:pPr>
            <w:pStyle w:val="TDC2"/>
            <w:tabs>
              <w:tab w:val="right" w:leader="dot" w:pos="9062"/>
            </w:tabs>
            <w:rPr>
              <w:rFonts w:ascii="Book Antiqua" w:hAnsi="Book Antiqua" w:cstheme="minorBidi"/>
              <w:noProof/>
            </w:rPr>
          </w:pPr>
          <w:hyperlink w:anchor="_Toc72410683" w:history="1">
            <w:r w:rsidR="001C0C28" w:rsidRPr="00A849ED">
              <w:rPr>
                <w:rStyle w:val="Hipervnculo"/>
                <w:rFonts w:ascii="Book Antiqua" w:eastAsiaTheme="minorHAnsi" w:hAnsi="Book Antiqua"/>
                <w:noProof/>
              </w:rPr>
              <w:t>Acta de Entrega de Producto</w:t>
            </w:r>
            <w:r w:rsidR="001C0C28" w:rsidRPr="00A849ED">
              <w:rPr>
                <w:rFonts w:ascii="Book Antiqua" w:hAnsi="Book Antiqua"/>
                <w:noProof/>
                <w:webHidden/>
              </w:rPr>
              <w:tab/>
            </w:r>
            <w:r w:rsidR="001C0C28" w:rsidRPr="00A849ED">
              <w:rPr>
                <w:rFonts w:ascii="Book Antiqua" w:hAnsi="Book Antiqua"/>
                <w:noProof/>
                <w:webHidden/>
              </w:rPr>
              <w:fldChar w:fldCharType="begin"/>
            </w:r>
            <w:r w:rsidR="001C0C28" w:rsidRPr="00A849ED">
              <w:rPr>
                <w:rFonts w:ascii="Book Antiqua" w:hAnsi="Book Antiqua"/>
                <w:noProof/>
                <w:webHidden/>
              </w:rPr>
              <w:instrText xml:space="preserve"> PAGEREF _Toc72410683 \h </w:instrText>
            </w:r>
            <w:r w:rsidR="001C0C28" w:rsidRPr="00A849ED">
              <w:rPr>
                <w:rFonts w:ascii="Book Antiqua" w:hAnsi="Book Antiqua"/>
                <w:noProof/>
                <w:webHidden/>
              </w:rPr>
            </w:r>
            <w:r w:rsidR="001C0C28" w:rsidRPr="00A849ED">
              <w:rPr>
                <w:rFonts w:ascii="Book Antiqua" w:hAnsi="Book Antiqua"/>
                <w:noProof/>
                <w:webHidden/>
              </w:rPr>
              <w:fldChar w:fldCharType="separate"/>
            </w:r>
            <w:r w:rsidR="001C0C28" w:rsidRPr="00A849ED">
              <w:rPr>
                <w:rFonts w:ascii="Book Antiqua" w:hAnsi="Book Antiqua"/>
                <w:noProof/>
                <w:webHidden/>
              </w:rPr>
              <w:t>15</w:t>
            </w:r>
            <w:r w:rsidR="001C0C28" w:rsidRPr="00A849ED">
              <w:rPr>
                <w:rFonts w:ascii="Book Antiqua" w:hAnsi="Book Antiqua"/>
                <w:noProof/>
                <w:webHidden/>
              </w:rPr>
              <w:fldChar w:fldCharType="end"/>
            </w:r>
          </w:hyperlink>
        </w:p>
        <w:p w14:paraId="7D03FC2D" w14:textId="0B182606" w:rsidR="00554215" w:rsidRPr="005D1B7C" w:rsidRDefault="00303786">
          <w:pPr>
            <w:rPr>
              <w:rFonts w:ascii="Times New Roman" w:hAnsi="Times New Roman" w:cs="Times New Roman"/>
              <w:sz w:val="24"/>
              <w:szCs w:val="24"/>
            </w:rPr>
            <w:sectPr w:rsidR="00554215" w:rsidRPr="005D1B7C" w:rsidSect="00514333">
              <w:pgSz w:w="12474" w:h="14175"/>
              <w:pgMar w:top="1418" w:right="1701" w:bottom="1418" w:left="1701" w:header="709" w:footer="709" w:gutter="0"/>
              <w:cols w:space="708"/>
              <w:docGrid w:linePitch="360"/>
            </w:sectPr>
          </w:pPr>
          <w:r w:rsidRPr="005D1B7C">
            <w:rPr>
              <w:rFonts w:ascii="Times New Roman" w:hAnsi="Times New Roman" w:cs="Times New Roman"/>
              <w:color w:val="3B3838" w:themeColor="background2" w:themeShade="40"/>
              <w:sz w:val="24"/>
              <w:szCs w:val="24"/>
              <w:lang w:val="es-ES"/>
            </w:rPr>
            <w:fldChar w:fldCharType="end"/>
          </w:r>
        </w:p>
      </w:sdtContent>
    </w:sdt>
    <w:p w14:paraId="4AA34F99" w14:textId="65BBCF91" w:rsidR="004E3317" w:rsidRPr="004E3317" w:rsidRDefault="00CD5A2F" w:rsidP="004E3317">
      <w:pPr>
        <w:pStyle w:val="Ttulo1"/>
        <w:numPr>
          <w:ilvl w:val="0"/>
          <w:numId w:val="30"/>
        </w:numPr>
      </w:pPr>
      <w:bookmarkStart w:id="0" w:name="_Toc61444311"/>
      <w:bookmarkStart w:id="1" w:name="_Toc72410671"/>
      <w:r w:rsidRPr="004E3317">
        <w:t>Modelo de Administración de Proyectos del Poder Judicial</w:t>
      </w:r>
      <w:bookmarkEnd w:id="0"/>
      <w:bookmarkEnd w:id="1"/>
    </w:p>
    <w:p w14:paraId="6F1F9118" w14:textId="702A222C" w:rsidR="00CD5A2F" w:rsidRDefault="00CD5A2F" w:rsidP="0075211B">
      <w:pPr>
        <w:spacing w:line="276" w:lineRule="auto"/>
        <w:ind w:left="-709" w:right="-709"/>
        <w:jc w:val="both"/>
        <w:rPr>
          <w:rFonts w:ascii="Times New Roman" w:hAnsi="Times New Roman" w:cs="Times New Roman"/>
          <w:color w:val="3B3838" w:themeColor="background2" w:themeShade="40"/>
          <w:sz w:val="24"/>
          <w:szCs w:val="24"/>
        </w:rPr>
      </w:pPr>
      <w:r w:rsidRPr="00D46388">
        <w:rPr>
          <w:rFonts w:ascii="Times New Roman" w:hAnsi="Times New Roman" w:cs="Times New Roman"/>
          <w:color w:val="3B3838" w:themeColor="background2" w:themeShade="40"/>
          <w:sz w:val="24"/>
          <w:szCs w:val="24"/>
        </w:rPr>
        <w:t xml:space="preserve">Según lo expone la metodología </w:t>
      </w:r>
      <w:r w:rsidR="00B95AA2">
        <w:rPr>
          <w:rFonts w:ascii="Times New Roman" w:hAnsi="Times New Roman" w:cs="Times New Roman"/>
          <w:color w:val="3B3838" w:themeColor="background2" w:themeShade="40"/>
          <w:sz w:val="24"/>
          <w:szCs w:val="24"/>
        </w:rPr>
        <w:t xml:space="preserve">institucional </w:t>
      </w:r>
      <w:r w:rsidRPr="00D46388">
        <w:rPr>
          <w:rFonts w:ascii="Times New Roman" w:hAnsi="Times New Roman" w:cs="Times New Roman"/>
          <w:color w:val="3B3838" w:themeColor="background2" w:themeShade="40"/>
          <w:sz w:val="24"/>
          <w:szCs w:val="24"/>
        </w:rPr>
        <w:t>de administración de proyectos</w:t>
      </w:r>
      <w:r w:rsidR="006304DA">
        <w:rPr>
          <w:rStyle w:val="Refdenotaalpie"/>
          <w:rFonts w:ascii="Times New Roman" w:hAnsi="Times New Roman" w:cs="Times New Roman"/>
          <w:color w:val="3B3838" w:themeColor="background2" w:themeShade="40"/>
          <w:sz w:val="24"/>
          <w:szCs w:val="24"/>
        </w:rPr>
        <w:footnoteReference w:id="2"/>
      </w:r>
      <w:r w:rsidRPr="00D46388">
        <w:rPr>
          <w:rFonts w:ascii="Times New Roman" w:hAnsi="Times New Roman" w:cs="Times New Roman"/>
          <w:color w:val="3B3838" w:themeColor="background2" w:themeShade="40"/>
          <w:sz w:val="24"/>
          <w:szCs w:val="24"/>
        </w:rPr>
        <w:t xml:space="preserve">, cada </w:t>
      </w:r>
      <w:r w:rsidR="008728A7">
        <w:rPr>
          <w:rFonts w:ascii="Times New Roman" w:hAnsi="Times New Roman" w:cs="Times New Roman"/>
          <w:color w:val="3B3838" w:themeColor="background2" w:themeShade="40"/>
          <w:sz w:val="24"/>
          <w:szCs w:val="24"/>
        </w:rPr>
        <w:t>proyecto</w:t>
      </w:r>
      <w:r w:rsidRPr="00D46388">
        <w:rPr>
          <w:rFonts w:ascii="Times New Roman" w:hAnsi="Times New Roman" w:cs="Times New Roman"/>
          <w:color w:val="3B3838" w:themeColor="background2" w:themeShade="40"/>
          <w:sz w:val="24"/>
          <w:szCs w:val="24"/>
        </w:rPr>
        <w:t xml:space="preserve"> cuenta con cuatro fases:</w:t>
      </w:r>
    </w:p>
    <w:p w14:paraId="1B6DDFE8" w14:textId="77777777" w:rsidR="00590F1F" w:rsidRPr="00D46388" w:rsidRDefault="00590F1F" w:rsidP="0075211B">
      <w:pPr>
        <w:spacing w:line="276" w:lineRule="auto"/>
        <w:ind w:left="-709" w:right="-709"/>
        <w:jc w:val="both"/>
        <w:rPr>
          <w:rFonts w:ascii="Times New Roman" w:hAnsi="Times New Roman" w:cs="Times New Roman"/>
          <w:color w:val="3B3838" w:themeColor="background2" w:themeShade="40"/>
          <w:sz w:val="24"/>
          <w:szCs w:val="24"/>
        </w:rPr>
      </w:pPr>
    </w:p>
    <w:p w14:paraId="29D1AF2E" w14:textId="539BD324" w:rsidR="00CD5A2F" w:rsidRPr="00D46388" w:rsidRDefault="000459A8" w:rsidP="0075211B">
      <w:pPr>
        <w:spacing w:line="276" w:lineRule="auto"/>
        <w:ind w:right="-709"/>
        <w:jc w:val="center"/>
        <w:rPr>
          <w:rFonts w:ascii="Times New Roman" w:hAnsi="Times New Roman" w:cs="Times New Roman"/>
          <w:b/>
          <w:bCs/>
          <w:color w:val="3B3838" w:themeColor="background2" w:themeShade="40"/>
          <w:sz w:val="24"/>
          <w:szCs w:val="24"/>
        </w:rPr>
      </w:pPr>
      <w:r w:rsidRPr="00D46388">
        <w:rPr>
          <w:rFonts w:ascii="Times New Roman" w:eastAsiaTheme="majorEastAsia" w:hAnsi="Times New Roman" w:cs="Times New Roman"/>
          <w:noProof/>
          <w:color w:val="3B3838" w:themeColor="background2" w:themeShade="40"/>
          <w:sz w:val="24"/>
          <w:szCs w:val="24"/>
        </w:rPr>
        <w:drawing>
          <wp:anchor distT="0" distB="0" distL="114300" distR="114300" simplePos="0" relativeHeight="251658246" behindDoc="0" locked="0" layoutInCell="1" allowOverlap="1" wp14:anchorId="20BEB4A5" wp14:editId="265CF820">
            <wp:simplePos x="0" y="0"/>
            <wp:positionH relativeFrom="margin">
              <wp:posOffset>834390</wp:posOffset>
            </wp:positionH>
            <wp:positionV relativeFrom="paragraph">
              <wp:posOffset>258445</wp:posOffset>
            </wp:positionV>
            <wp:extent cx="4295775" cy="3562350"/>
            <wp:effectExtent l="0" t="0" r="9525" b="0"/>
            <wp:wrapTopAndBottom/>
            <wp:docPr id="36" name="Imagen 7">
              <a:extLst xmlns:a="http://schemas.openxmlformats.org/drawingml/2006/main">
                <a:ext uri="{FF2B5EF4-FFF2-40B4-BE49-F238E27FC236}">
                  <a16:creationId xmlns:a16="http://schemas.microsoft.com/office/drawing/2014/main" id="{3AC8505D-E065-48B2-ADDC-C3FCCA586AF0}"/>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AC8505D-E065-48B2-ADDC-C3FCCA586AF0}"/>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5775" cy="3562350"/>
                    </a:xfrm>
                    <a:prstGeom prst="rect">
                      <a:avLst/>
                    </a:prstGeom>
                    <a:noFill/>
                  </pic:spPr>
                </pic:pic>
              </a:graphicData>
            </a:graphic>
            <wp14:sizeRelH relativeFrom="margin">
              <wp14:pctWidth>0</wp14:pctWidth>
            </wp14:sizeRelH>
            <wp14:sizeRelV relativeFrom="margin">
              <wp14:pctHeight>0</wp14:pctHeight>
            </wp14:sizeRelV>
          </wp:anchor>
        </w:drawing>
      </w:r>
      <w:r w:rsidR="00CD5A2F" w:rsidRPr="00D46388">
        <w:rPr>
          <w:rFonts w:ascii="Times New Roman" w:hAnsi="Times New Roman" w:cs="Times New Roman"/>
          <w:b/>
          <w:bCs/>
          <w:color w:val="3B3838" w:themeColor="background2" w:themeShade="40"/>
          <w:sz w:val="24"/>
          <w:szCs w:val="24"/>
        </w:rPr>
        <w:t>Figura 1</w:t>
      </w:r>
      <w:r w:rsidR="00590F1F">
        <w:rPr>
          <w:rFonts w:ascii="Times New Roman" w:hAnsi="Times New Roman" w:cs="Times New Roman"/>
          <w:b/>
          <w:bCs/>
          <w:color w:val="3B3838" w:themeColor="background2" w:themeShade="40"/>
          <w:sz w:val="24"/>
          <w:szCs w:val="24"/>
        </w:rPr>
        <w:t>. Ciclo de vida del proyecto</w:t>
      </w:r>
    </w:p>
    <w:p w14:paraId="03215E22" w14:textId="624C5F49" w:rsidR="00D46388" w:rsidRDefault="00D46388" w:rsidP="0075211B">
      <w:pPr>
        <w:spacing w:line="276" w:lineRule="auto"/>
        <w:ind w:right="-709"/>
        <w:jc w:val="center"/>
        <w:rPr>
          <w:rFonts w:ascii="Times New Roman" w:eastAsiaTheme="majorEastAsia" w:hAnsi="Times New Roman" w:cs="Times New Roman"/>
          <w:color w:val="3B3838" w:themeColor="background2" w:themeShade="40"/>
          <w:sz w:val="20"/>
          <w:szCs w:val="20"/>
        </w:rPr>
      </w:pPr>
      <w:r w:rsidRPr="00D46388">
        <w:rPr>
          <w:rFonts w:ascii="Times New Roman" w:eastAsiaTheme="majorEastAsia" w:hAnsi="Times New Roman" w:cs="Times New Roman"/>
          <w:b/>
          <w:bCs/>
          <w:color w:val="3B3838" w:themeColor="background2" w:themeShade="40"/>
          <w:sz w:val="20"/>
          <w:szCs w:val="20"/>
        </w:rPr>
        <w:t>Fuente:</w:t>
      </w:r>
      <w:r w:rsidRPr="00D46388">
        <w:rPr>
          <w:rFonts w:ascii="Times New Roman" w:eastAsiaTheme="majorEastAsia" w:hAnsi="Times New Roman" w:cs="Times New Roman"/>
          <w:color w:val="3B3838" w:themeColor="background2" w:themeShade="40"/>
          <w:sz w:val="20"/>
          <w:szCs w:val="20"/>
        </w:rPr>
        <w:t xml:space="preserve"> Metodología </w:t>
      </w:r>
      <w:r w:rsidR="00003DDB">
        <w:rPr>
          <w:rFonts w:ascii="Times New Roman" w:eastAsiaTheme="majorEastAsia" w:hAnsi="Times New Roman" w:cs="Times New Roman"/>
          <w:color w:val="3B3838" w:themeColor="background2" w:themeShade="40"/>
          <w:sz w:val="20"/>
          <w:szCs w:val="20"/>
        </w:rPr>
        <w:t xml:space="preserve">institucional </w:t>
      </w:r>
      <w:r w:rsidRPr="00D46388">
        <w:rPr>
          <w:rFonts w:ascii="Times New Roman" w:eastAsiaTheme="majorEastAsia" w:hAnsi="Times New Roman" w:cs="Times New Roman"/>
          <w:color w:val="3B3838" w:themeColor="background2" w:themeShade="40"/>
          <w:sz w:val="20"/>
          <w:szCs w:val="20"/>
        </w:rPr>
        <w:t>de</w:t>
      </w:r>
      <w:r w:rsidR="00003DDB">
        <w:rPr>
          <w:rFonts w:ascii="Times New Roman" w:eastAsiaTheme="majorEastAsia" w:hAnsi="Times New Roman" w:cs="Times New Roman"/>
          <w:color w:val="3B3838" w:themeColor="background2" w:themeShade="40"/>
          <w:sz w:val="20"/>
          <w:szCs w:val="20"/>
        </w:rPr>
        <w:t xml:space="preserve"> administración de</w:t>
      </w:r>
      <w:r w:rsidRPr="00D46388">
        <w:rPr>
          <w:rFonts w:ascii="Times New Roman" w:eastAsiaTheme="majorEastAsia" w:hAnsi="Times New Roman" w:cs="Times New Roman"/>
          <w:color w:val="3B3838" w:themeColor="background2" w:themeShade="40"/>
          <w:sz w:val="20"/>
          <w:szCs w:val="20"/>
        </w:rPr>
        <w:t xml:space="preserve"> proyectos.</w:t>
      </w:r>
    </w:p>
    <w:p w14:paraId="26F06A48" w14:textId="77777777" w:rsidR="00590F1F" w:rsidRPr="00D46388" w:rsidRDefault="00590F1F" w:rsidP="0075211B">
      <w:pPr>
        <w:spacing w:line="276" w:lineRule="auto"/>
        <w:ind w:right="-709"/>
        <w:jc w:val="center"/>
        <w:rPr>
          <w:rFonts w:ascii="Times New Roman" w:eastAsiaTheme="majorEastAsia" w:hAnsi="Times New Roman" w:cs="Times New Roman"/>
          <w:color w:val="3B3838" w:themeColor="background2" w:themeShade="40"/>
          <w:sz w:val="20"/>
          <w:szCs w:val="20"/>
        </w:rPr>
      </w:pPr>
    </w:p>
    <w:p w14:paraId="0CA9A7BC" w14:textId="0B8C4E0E" w:rsidR="00D46388" w:rsidRDefault="00D46388" w:rsidP="00003DDB">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D46388">
        <w:rPr>
          <w:rFonts w:ascii="Times New Roman" w:eastAsiaTheme="majorEastAsia" w:hAnsi="Times New Roman" w:cs="Times New Roman"/>
          <w:color w:val="3B3838" w:themeColor="background2" w:themeShade="40"/>
          <w:sz w:val="24"/>
          <w:szCs w:val="24"/>
        </w:rPr>
        <w:t xml:space="preserve">Cada una de estas fases del proyecto, </w:t>
      </w:r>
      <w:r w:rsidR="00B16F00">
        <w:rPr>
          <w:rFonts w:ascii="Times New Roman" w:eastAsiaTheme="majorEastAsia" w:hAnsi="Times New Roman" w:cs="Times New Roman"/>
          <w:color w:val="3B3838" w:themeColor="background2" w:themeShade="40"/>
          <w:sz w:val="24"/>
          <w:szCs w:val="24"/>
        </w:rPr>
        <w:t>dispone</w:t>
      </w:r>
      <w:r w:rsidRPr="00D46388">
        <w:rPr>
          <w:rFonts w:ascii="Times New Roman" w:eastAsiaTheme="majorEastAsia" w:hAnsi="Times New Roman" w:cs="Times New Roman"/>
          <w:color w:val="3B3838" w:themeColor="background2" w:themeShade="40"/>
          <w:sz w:val="24"/>
          <w:szCs w:val="24"/>
        </w:rPr>
        <w:t xml:space="preserve"> </w:t>
      </w:r>
      <w:r w:rsidR="00B16F00">
        <w:rPr>
          <w:rFonts w:ascii="Times New Roman" w:eastAsiaTheme="majorEastAsia" w:hAnsi="Times New Roman" w:cs="Times New Roman"/>
          <w:color w:val="3B3838" w:themeColor="background2" w:themeShade="40"/>
          <w:sz w:val="24"/>
          <w:szCs w:val="24"/>
        </w:rPr>
        <w:t>de</w:t>
      </w:r>
      <w:r w:rsidRPr="00D46388">
        <w:rPr>
          <w:rFonts w:ascii="Times New Roman" w:eastAsiaTheme="majorEastAsia" w:hAnsi="Times New Roman" w:cs="Times New Roman"/>
          <w:color w:val="3B3838" w:themeColor="background2" w:themeShade="40"/>
          <w:sz w:val="24"/>
          <w:szCs w:val="24"/>
        </w:rPr>
        <w:t xml:space="preserve"> un</w:t>
      </w:r>
      <w:r w:rsidR="00A77265">
        <w:rPr>
          <w:rFonts w:ascii="Times New Roman" w:eastAsiaTheme="majorEastAsia" w:hAnsi="Times New Roman" w:cs="Times New Roman"/>
          <w:color w:val="3B3838" w:themeColor="background2" w:themeShade="40"/>
          <w:sz w:val="24"/>
          <w:szCs w:val="24"/>
        </w:rPr>
        <w:t>o</w:t>
      </w:r>
      <w:r w:rsidRPr="00D46388">
        <w:rPr>
          <w:rFonts w:ascii="Times New Roman" w:eastAsiaTheme="majorEastAsia" w:hAnsi="Times New Roman" w:cs="Times New Roman"/>
          <w:color w:val="3B3838" w:themeColor="background2" w:themeShade="40"/>
          <w:sz w:val="24"/>
          <w:szCs w:val="24"/>
        </w:rPr>
        <w:t xml:space="preserve"> o </w:t>
      </w:r>
      <w:r w:rsidR="00A77265" w:rsidRPr="00D46388">
        <w:rPr>
          <w:rFonts w:ascii="Times New Roman" w:eastAsiaTheme="majorEastAsia" w:hAnsi="Times New Roman" w:cs="Times New Roman"/>
          <w:color w:val="3B3838" w:themeColor="background2" w:themeShade="40"/>
          <w:sz w:val="24"/>
          <w:szCs w:val="24"/>
        </w:rPr>
        <w:t>varios formularios</w:t>
      </w:r>
      <w:r w:rsidRPr="00D46388">
        <w:rPr>
          <w:rFonts w:ascii="Times New Roman" w:eastAsiaTheme="majorEastAsia" w:hAnsi="Times New Roman" w:cs="Times New Roman"/>
          <w:color w:val="3B3838" w:themeColor="background2" w:themeShade="40"/>
          <w:sz w:val="24"/>
          <w:szCs w:val="24"/>
        </w:rPr>
        <w:t xml:space="preserve"> que son los documentos que se deben rendir durante cada fase en específico, esta documentación le permitirá al líder del proyecto, el equipo de trabajo, patrocinadores, directores de proyectos y demás interesados, a mantener el rumbo del proyecto y contar con una referencia para poder evaluar los resultados del proyecto o alguna de sus etapas, entregables, entre otros. También les permite a visualizar el producto final del proyecto cuando se está en las primeras fases.</w:t>
      </w:r>
    </w:p>
    <w:p w14:paraId="58E6BC6B" w14:textId="77777777" w:rsidR="007F3D67" w:rsidRDefault="007F3D67" w:rsidP="00003DD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18ECCD01" w14:textId="6F02F277" w:rsidR="003D7BCA" w:rsidRPr="004E3317" w:rsidRDefault="003D7BCA" w:rsidP="004E3317">
      <w:pPr>
        <w:pStyle w:val="Ttulo1"/>
        <w:numPr>
          <w:ilvl w:val="0"/>
          <w:numId w:val="30"/>
        </w:numPr>
      </w:pPr>
      <w:bookmarkStart w:id="2" w:name="_Toc72410672"/>
      <w:r w:rsidRPr="004E3317">
        <w:t xml:space="preserve">Fase </w:t>
      </w:r>
      <w:r w:rsidR="004051C0">
        <w:t xml:space="preserve">de Ejecución </w:t>
      </w:r>
      <w:r w:rsidR="003B679D">
        <w:t>y Seguimiento</w:t>
      </w:r>
      <w:bookmarkEnd w:id="2"/>
    </w:p>
    <w:p w14:paraId="5E7D856F" w14:textId="596C7F3D" w:rsidR="001475EC" w:rsidRDefault="001475EC" w:rsidP="001475EC">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1475EC">
        <w:rPr>
          <w:rFonts w:ascii="Times New Roman" w:eastAsiaTheme="majorEastAsia" w:hAnsi="Times New Roman" w:cs="Times New Roman"/>
          <w:color w:val="3B3838" w:themeColor="background2" w:themeShade="40"/>
          <w:sz w:val="24"/>
          <w:szCs w:val="24"/>
        </w:rPr>
        <w:t>Según indica la metodología</w:t>
      </w:r>
      <w:r w:rsidR="00DC63F2">
        <w:rPr>
          <w:rFonts w:ascii="Times New Roman" w:eastAsiaTheme="majorEastAsia" w:hAnsi="Times New Roman" w:cs="Times New Roman"/>
          <w:color w:val="3B3838" w:themeColor="background2" w:themeShade="40"/>
          <w:sz w:val="24"/>
          <w:szCs w:val="24"/>
        </w:rPr>
        <w:t xml:space="preserve"> institucional</w:t>
      </w:r>
      <w:r w:rsidRPr="001475EC">
        <w:rPr>
          <w:rFonts w:ascii="Times New Roman" w:eastAsiaTheme="majorEastAsia" w:hAnsi="Times New Roman" w:cs="Times New Roman"/>
          <w:color w:val="3B3838" w:themeColor="background2" w:themeShade="40"/>
          <w:sz w:val="24"/>
          <w:szCs w:val="24"/>
        </w:rPr>
        <w:t xml:space="preserve"> “</w:t>
      </w:r>
      <w:r w:rsidRPr="002C3D2B">
        <w:rPr>
          <w:rFonts w:ascii="Times New Roman" w:eastAsiaTheme="majorEastAsia" w:hAnsi="Times New Roman" w:cs="Times New Roman"/>
          <w:i/>
          <w:iCs/>
          <w:color w:val="3B3838" w:themeColor="background2" w:themeShade="40"/>
          <w:sz w:val="24"/>
          <w:szCs w:val="24"/>
        </w:rPr>
        <w:t xml:space="preserve">la fase de la ejecución tiene como objetivo garantizar el cumplimiento oportuno del proyecto, en apego a lo planificado en la fase 2. Esta fase </w:t>
      </w:r>
      <w:r w:rsidRPr="004732F7">
        <w:rPr>
          <w:rFonts w:ascii="Times New Roman" w:eastAsiaTheme="majorEastAsia" w:hAnsi="Times New Roman" w:cs="Times New Roman"/>
          <w:b/>
          <w:bCs/>
          <w:i/>
          <w:iCs/>
          <w:color w:val="3B3838" w:themeColor="background2" w:themeShade="40"/>
          <w:sz w:val="24"/>
          <w:szCs w:val="24"/>
        </w:rPr>
        <w:t>comprende la coordinación y ejecución de las actividades planificadas, con el fin de obtener los entregables definidos en el plan del proyecto</w:t>
      </w:r>
      <w:r w:rsidRPr="001475EC">
        <w:rPr>
          <w:rFonts w:ascii="Times New Roman" w:eastAsiaTheme="majorEastAsia" w:hAnsi="Times New Roman" w:cs="Times New Roman"/>
          <w:color w:val="3B3838" w:themeColor="background2" w:themeShade="40"/>
          <w:sz w:val="24"/>
          <w:szCs w:val="24"/>
        </w:rPr>
        <w:t>”.</w:t>
      </w:r>
      <w:r w:rsidR="00FF55DA">
        <w:rPr>
          <w:rFonts w:ascii="Times New Roman" w:eastAsiaTheme="majorEastAsia" w:hAnsi="Times New Roman" w:cs="Times New Roman"/>
          <w:color w:val="3B3838" w:themeColor="background2" w:themeShade="40"/>
          <w:sz w:val="24"/>
          <w:szCs w:val="24"/>
        </w:rPr>
        <w:t xml:space="preserve"> </w:t>
      </w:r>
      <w:r w:rsidRPr="001475EC">
        <w:rPr>
          <w:rFonts w:ascii="Times New Roman" w:eastAsiaTheme="majorEastAsia" w:hAnsi="Times New Roman" w:cs="Times New Roman"/>
          <w:color w:val="3B3838" w:themeColor="background2" w:themeShade="40"/>
          <w:sz w:val="24"/>
          <w:szCs w:val="24"/>
        </w:rPr>
        <w:t>En la siguiente figura</w:t>
      </w:r>
      <w:r w:rsidR="00FF55DA">
        <w:rPr>
          <w:rFonts w:ascii="Times New Roman" w:eastAsiaTheme="majorEastAsia" w:hAnsi="Times New Roman" w:cs="Times New Roman"/>
          <w:color w:val="3B3838" w:themeColor="background2" w:themeShade="40"/>
          <w:sz w:val="24"/>
          <w:szCs w:val="24"/>
        </w:rPr>
        <w:t>,</w:t>
      </w:r>
      <w:r w:rsidRPr="001475EC">
        <w:rPr>
          <w:rFonts w:ascii="Times New Roman" w:eastAsiaTheme="majorEastAsia" w:hAnsi="Times New Roman" w:cs="Times New Roman"/>
          <w:color w:val="3B3838" w:themeColor="background2" w:themeShade="40"/>
          <w:sz w:val="24"/>
          <w:szCs w:val="24"/>
        </w:rPr>
        <w:t xml:space="preserve"> se muestras los productos que se deben generar en esta fase:</w:t>
      </w:r>
    </w:p>
    <w:p w14:paraId="08906ABA" w14:textId="77777777" w:rsidR="00706BE4" w:rsidRPr="001475EC" w:rsidRDefault="00706BE4" w:rsidP="001475EC">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1909FC48" w14:textId="446BEB4D" w:rsidR="001475EC" w:rsidRPr="007F3D67" w:rsidRDefault="001475EC" w:rsidP="00515822">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7F3D67">
        <w:rPr>
          <w:rFonts w:ascii="Times New Roman" w:eastAsiaTheme="majorEastAsia" w:hAnsi="Times New Roman" w:cs="Times New Roman"/>
          <w:b/>
          <w:bCs/>
          <w:color w:val="3B3838" w:themeColor="background2" w:themeShade="40"/>
          <w:sz w:val="24"/>
          <w:szCs w:val="24"/>
        </w:rPr>
        <w:t xml:space="preserve">Figura </w:t>
      </w:r>
      <w:r w:rsidR="0081595E">
        <w:rPr>
          <w:rFonts w:ascii="Times New Roman" w:eastAsiaTheme="majorEastAsia" w:hAnsi="Times New Roman" w:cs="Times New Roman"/>
          <w:b/>
          <w:bCs/>
          <w:color w:val="3B3838" w:themeColor="background2" w:themeShade="40"/>
          <w:sz w:val="24"/>
          <w:szCs w:val="24"/>
        </w:rPr>
        <w:t>2</w:t>
      </w:r>
      <w:r w:rsidRPr="007F3D67">
        <w:rPr>
          <w:rFonts w:ascii="Times New Roman" w:eastAsiaTheme="majorEastAsia" w:hAnsi="Times New Roman" w:cs="Times New Roman"/>
          <w:b/>
          <w:bCs/>
          <w:color w:val="3B3838" w:themeColor="background2" w:themeShade="40"/>
          <w:sz w:val="24"/>
          <w:szCs w:val="24"/>
        </w:rPr>
        <w:t>. Productos esperados de la Fase de Ejecución.</w:t>
      </w:r>
    </w:p>
    <w:p w14:paraId="7B80191F" w14:textId="344C6D7A" w:rsidR="001475EC" w:rsidRDefault="00BF525E" w:rsidP="00BF525E">
      <w:pPr>
        <w:spacing w:line="276" w:lineRule="auto"/>
        <w:ind w:left="-709" w:right="-709"/>
        <w:jc w:val="center"/>
        <w:rPr>
          <w:rFonts w:ascii="Times New Roman" w:eastAsiaTheme="majorEastAsia" w:hAnsi="Times New Roman" w:cs="Times New Roman"/>
          <w:color w:val="3B3838" w:themeColor="background2" w:themeShade="40"/>
          <w:sz w:val="24"/>
          <w:szCs w:val="24"/>
        </w:rPr>
      </w:pPr>
      <w:r w:rsidRPr="001A5226">
        <w:rPr>
          <w:b/>
          <w:noProof/>
          <w:lang w:eastAsia="es-CR"/>
        </w:rPr>
        <w:drawing>
          <wp:inline distT="0" distB="0" distL="0" distR="0" wp14:anchorId="4D219524" wp14:editId="4F07E981">
            <wp:extent cx="6076839" cy="2314575"/>
            <wp:effectExtent l="19050" t="19050" r="1968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9486" cy="2327010"/>
                    </a:xfrm>
                    <a:prstGeom prst="rect">
                      <a:avLst/>
                    </a:prstGeom>
                    <a:noFill/>
                    <a:ln w="9525" cmpd="sng">
                      <a:solidFill>
                        <a:srgbClr val="F2F2F2"/>
                      </a:solidFill>
                      <a:miter lim="800000"/>
                      <a:headEnd/>
                      <a:tailEnd/>
                    </a:ln>
                    <a:effectLst/>
                  </pic:spPr>
                </pic:pic>
              </a:graphicData>
            </a:graphic>
          </wp:inline>
        </w:drawing>
      </w:r>
    </w:p>
    <w:p w14:paraId="77AF7F22" w14:textId="77777777" w:rsidR="002C14CC" w:rsidRDefault="002C14CC" w:rsidP="002C14CC">
      <w:pPr>
        <w:spacing w:line="276" w:lineRule="auto"/>
        <w:ind w:right="-709"/>
        <w:jc w:val="center"/>
        <w:rPr>
          <w:rFonts w:ascii="Times New Roman" w:eastAsiaTheme="majorEastAsia" w:hAnsi="Times New Roman" w:cs="Times New Roman"/>
          <w:color w:val="3B3838" w:themeColor="background2" w:themeShade="40"/>
          <w:sz w:val="20"/>
          <w:szCs w:val="20"/>
        </w:rPr>
      </w:pPr>
      <w:r w:rsidRPr="00D46388">
        <w:rPr>
          <w:rFonts w:ascii="Times New Roman" w:eastAsiaTheme="majorEastAsia" w:hAnsi="Times New Roman" w:cs="Times New Roman"/>
          <w:b/>
          <w:bCs/>
          <w:color w:val="3B3838" w:themeColor="background2" w:themeShade="40"/>
          <w:sz w:val="20"/>
          <w:szCs w:val="20"/>
        </w:rPr>
        <w:t>Fuente:</w:t>
      </w:r>
      <w:r w:rsidRPr="00D46388">
        <w:rPr>
          <w:rFonts w:ascii="Times New Roman" w:eastAsiaTheme="majorEastAsia" w:hAnsi="Times New Roman" w:cs="Times New Roman"/>
          <w:color w:val="3B3838" w:themeColor="background2" w:themeShade="40"/>
          <w:sz w:val="20"/>
          <w:szCs w:val="20"/>
        </w:rPr>
        <w:t xml:space="preserve"> Metodología </w:t>
      </w:r>
      <w:r>
        <w:rPr>
          <w:rFonts w:ascii="Times New Roman" w:eastAsiaTheme="majorEastAsia" w:hAnsi="Times New Roman" w:cs="Times New Roman"/>
          <w:color w:val="3B3838" w:themeColor="background2" w:themeShade="40"/>
          <w:sz w:val="20"/>
          <w:szCs w:val="20"/>
        </w:rPr>
        <w:t xml:space="preserve">institucional </w:t>
      </w:r>
      <w:r w:rsidRPr="00D46388">
        <w:rPr>
          <w:rFonts w:ascii="Times New Roman" w:eastAsiaTheme="majorEastAsia" w:hAnsi="Times New Roman" w:cs="Times New Roman"/>
          <w:color w:val="3B3838" w:themeColor="background2" w:themeShade="40"/>
          <w:sz w:val="20"/>
          <w:szCs w:val="20"/>
        </w:rPr>
        <w:t>de</w:t>
      </w:r>
      <w:r>
        <w:rPr>
          <w:rFonts w:ascii="Times New Roman" w:eastAsiaTheme="majorEastAsia" w:hAnsi="Times New Roman" w:cs="Times New Roman"/>
          <w:color w:val="3B3838" w:themeColor="background2" w:themeShade="40"/>
          <w:sz w:val="20"/>
          <w:szCs w:val="20"/>
        </w:rPr>
        <w:t xml:space="preserve"> administración de</w:t>
      </w:r>
      <w:r w:rsidRPr="00D46388">
        <w:rPr>
          <w:rFonts w:ascii="Times New Roman" w:eastAsiaTheme="majorEastAsia" w:hAnsi="Times New Roman" w:cs="Times New Roman"/>
          <w:color w:val="3B3838" w:themeColor="background2" w:themeShade="40"/>
          <w:sz w:val="20"/>
          <w:szCs w:val="20"/>
        </w:rPr>
        <w:t xml:space="preserve"> proyectos.</w:t>
      </w:r>
    </w:p>
    <w:p w14:paraId="7310AFEB" w14:textId="77777777" w:rsidR="00BF525E" w:rsidRDefault="00BF525E"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4BB164CC" w14:textId="39D44692" w:rsidR="003D7BCA" w:rsidRDefault="003D7BCA"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En esta fase se</w:t>
      </w:r>
      <w:r w:rsidRPr="003D7BCA">
        <w:rPr>
          <w:rFonts w:ascii="Times New Roman" w:eastAsiaTheme="majorEastAsia" w:hAnsi="Times New Roman" w:cs="Times New Roman"/>
          <w:color w:val="3B3838" w:themeColor="background2" w:themeShade="40"/>
          <w:sz w:val="24"/>
          <w:szCs w:val="24"/>
        </w:rPr>
        <w:t xml:space="preserve"> contempla la </w:t>
      </w:r>
      <w:r w:rsidR="000E7CBE">
        <w:rPr>
          <w:rFonts w:ascii="Times New Roman" w:eastAsiaTheme="majorEastAsia" w:hAnsi="Times New Roman" w:cs="Times New Roman"/>
          <w:color w:val="3B3838" w:themeColor="background2" w:themeShade="40"/>
          <w:sz w:val="24"/>
          <w:szCs w:val="24"/>
        </w:rPr>
        <w:t xml:space="preserve">elaboración </w:t>
      </w:r>
      <w:r w:rsidR="00157939">
        <w:rPr>
          <w:rFonts w:ascii="Times New Roman" w:eastAsiaTheme="majorEastAsia" w:hAnsi="Times New Roman" w:cs="Times New Roman"/>
          <w:color w:val="3B3838" w:themeColor="background2" w:themeShade="40"/>
          <w:sz w:val="24"/>
          <w:szCs w:val="24"/>
        </w:rPr>
        <w:t xml:space="preserve">de </w:t>
      </w:r>
      <w:r w:rsidR="00A77265">
        <w:rPr>
          <w:rFonts w:ascii="Times New Roman" w:eastAsiaTheme="majorEastAsia" w:hAnsi="Times New Roman" w:cs="Times New Roman"/>
          <w:color w:val="3B3838" w:themeColor="background2" w:themeShade="40"/>
          <w:sz w:val="24"/>
          <w:szCs w:val="24"/>
        </w:rPr>
        <w:t>formulario</w:t>
      </w:r>
      <w:r w:rsidR="00157939">
        <w:rPr>
          <w:rFonts w:ascii="Times New Roman" w:eastAsiaTheme="majorEastAsia" w:hAnsi="Times New Roman" w:cs="Times New Roman"/>
          <w:color w:val="3B3838" w:themeColor="background2" w:themeShade="40"/>
          <w:sz w:val="24"/>
          <w:szCs w:val="24"/>
        </w:rPr>
        <w:t>s como los informes de avance que se deben rendir según lo determine el Ente Superior por recomendación del Órgano Rector</w:t>
      </w:r>
      <w:r w:rsidR="00556A9A">
        <w:rPr>
          <w:rFonts w:ascii="Times New Roman" w:eastAsiaTheme="majorEastAsia" w:hAnsi="Times New Roman" w:cs="Times New Roman"/>
          <w:color w:val="3B3838" w:themeColor="background2" w:themeShade="40"/>
          <w:sz w:val="24"/>
          <w:szCs w:val="24"/>
        </w:rPr>
        <w:t>, así como solicitudes de cambio que registran y documentan las modificaciones que se presentan en el proyecto por diferentes razones</w:t>
      </w:r>
      <w:r w:rsidRPr="003D7BCA">
        <w:rPr>
          <w:rFonts w:ascii="Times New Roman" w:eastAsiaTheme="majorEastAsia" w:hAnsi="Times New Roman" w:cs="Times New Roman"/>
          <w:color w:val="3B3838" w:themeColor="background2" w:themeShade="40"/>
          <w:sz w:val="24"/>
          <w:szCs w:val="24"/>
        </w:rPr>
        <w:t>.</w:t>
      </w:r>
      <w:r w:rsidR="00723FCB">
        <w:rPr>
          <w:rFonts w:ascii="Times New Roman" w:eastAsiaTheme="majorEastAsia" w:hAnsi="Times New Roman" w:cs="Times New Roman"/>
          <w:color w:val="3B3838" w:themeColor="background2" w:themeShade="40"/>
          <w:sz w:val="24"/>
          <w:szCs w:val="24"/>
        </w:rPr>
        <w:t xml:space="preserve"> También se hace la rendición de las actas de entrega de productos con el fin de comunicar </w:t>
      </w:r>
      <w:r w:rsidR="002C14CC">
        <w:rPr>
          <w:rFonts w:ascii="Times New Roman" w:eastAsiaTheme="majorEastAsia" w:hAnsi="Times New Roman" w:cs="Times New Roman"/>
          <w:color w:val="3B3838" w:themeColor="background2" w:themeShade="40"/>
          <w:sz w:val="24"/>
          <w:szCs w:val="24"/>
        </w:rPr>
        <w:t>y definir la aceptación o rechazo de los entregables definidos.</w:t>
      </w:r>
    </w:p>
    <w:p w14:paraId="2E0DD74D" w14:textId="3C5CABD3" w:rsidR="003D7BCA" w:rsidRPr="0004150C" w:rsidRDefault="0004150C" w:rsidP="0004150C">
      <w:pPr>
        <w:pStyle w:val="Ttulo1"/>
        <w:numPr>
          <w:ilvl w:val="0"/>
          <w:numId w:val="30"/>
        </w:numPr>
      </w:pPr>
      <w:bookmarkStart w:id="3" w:name="_Toc72410673"/>
      <w:r w:rsidRPr="0004150C">
        <w:t xml:space="preserve">Documentación </w:t>
      </w:r>
      <w:r w:rsidR="00B62BBF">
        <w:t xml:space="preserve">interconectada y </w:t>
      </w:r>
      <w:r w:rsidRPr="0004150C">
        <w:t>dinámica</w:t>
      </w:r>
      <w:bookmarkEnd w:id="3"/>
    </w:p>
    <w:p w14:paraId="4BAEB7E3" w14:textId="2177EA3F" w:rsidR="000B51C4" w:rsidRDefault="00E427D7"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Durante la gestión de nuestro proyecto, </w:t>
      </w:r>
      <w:r w:rsidR="001A36F8">
        <w:rPr>
          <w:rFonts w:ascii="Times New Roman" w:eastAsiaTheme="majorEastAsia" w:hAnsi="Times New Roman" w:cs="Times New Roman"/>
          <w:color w:val="3B3838" w:themeColor="background2" w:themeShade="40"/>
          <w:sz w:val="24"/>
          <w:szCs w:val="24"/>
        </w:rPr>
        <w:t xml:space="preserve">y en apego a la aplicación </w:t>
      </w:r>
      <w:r w:rsidR="00CA5883">
        <w:rPr>
          <w:rFonts w:ascii="Times New Roman" w:eastAsiaTheme="majorEastAsia" w:hAnsi="Times New Roman" w:cs="Times New Roman"/>
          <w:color w:val="3B3838" w:themeColor="background2" w:themeShade="40"/>
          <w:sz w:val="24"/>
          <w:szCs w:val="24"/>
        </w:rPr>
        <w:t xml:space="preserve">de la metodología institucional de administración de proyectos, </w:t>
      </w:r>
      <w:r w:rsidR="001A36F8">
        <w:rPr>
          <w:rFonts w:ascii="Times New Roman" w:eastAsiaTheme="majorEastAsia" w:hAnsi="Times New Roman" w:cs="Times New Roman"/>
          <w:color w:val="3B3838" w:themeColor="background2" w:themeShade="40"/>
          <w:sz w:val="24"/>
          <w:szCs w:val="24"/>
        </w:rPr>
        <w:t>se generarán una serie de documentos</w:t>
      </w:r>
      <w:r w:rsidR="000B51C4">
        <w:rPr>
          <w:rFonts w:ascii="Times New Roman" w:eastAsiaTheme="majorEastAsia" w:hAnsi="Times New Roman" w:cs="Times New Roman"/>
          <w:color w:val="3B3838" w:themeColor="background2" w:themeShade="40"/>
          <w:sz w:val="24"/>
          <w:szCs w:val="24"/>
        </w:rPr>
        <w:t xml:space="preserve"> desde la fase inicial y hasta el cierre:</w:t>
      </w:r>
    </w:p>
    <w:p w14:paraId="62358788" w14:textId="77777777" w:rsidR="00FB4413" w:rsidRDefault="00FB4413"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00C3DDB6" w14:textId="78AFA6AC" w:rsidR="0051353F" w:rsidRPr="00CB7862" w:rsidRDefault="0051353F" w:rsidP="0051353F">
      <w:pPr>
        <w:jc w:val="center"/>
        <w:rPr>
          <w:rFonts w:ascii="Book Antiqua" w:hAnsi="Book Antiqua"/>
          <w:b/>
          <w:bCs/>
          <w:sz w:val="24"/>
          <w:szCs w:val="24"/>
        </w:rPr>
      </w:pPr>
      <w:r>
        <w:rPr>
          <w:rFonts w:ascii="Book Antiqua" w:hAnsi="Book Antiqua"/>
          <w:b/>
          <w:bCs/>
          <w:sz w:val="24"/>
          <w:szCs w:val="24"/>
        </w:rPr>
        <w:t>Tabla</w:t>
      </w:r>
      <w:r w:rsidRPr="00CB7862">
        <w:rPr>
          <w:rFonts w:ascii="Book Antiqua" w:hAnsi="Book Antiqua"/>
          <w:b/>
          <w:bCs/>
          <w:sz w:val="24"/>
          <w:szCs w:val="24"/>
        </w:rPr>
        <w:t xml:space="preserve"> </w:t>
      </w:r>
      <w:r>
        <w:rPr>
          <w:rFonts w:ascii="Book Antiqua" w:hAnsi="Book Antiqua"/>
          <w:b/>
          <w:bCs/>
          <w:sz w:val="24"/>
          <w:szCs w:val="24"/>
        </w:rPr>
        <w:t>1</w:t>
      </w:r>
      <w:r w:rsidRPr="00CB7862">
        <w:rPr>
          <w:rFonts w:ascii="Book Antiqua" w:hAnsi="Book Antiqua"/>
          <w:b/>
          <w:bCs/>
          <w:sz w:val="24"/>
          <w:szCs w:val="24"/>
        </w:rPr>
        <w:t xml:space="preserve">. Descripción de las </w:t>
      </w:r>
      <w:r w:rsidR="00A77265">
        <w:rPr>
          <w:rFonts w:ascii="Book Antiqua" w:hAnsi="Book Antiqua"/>
          <w:b/>
          <w:bCs/>
          <w:sz w:val="24"/>
          <w:szCs w:val="24"/>
        </w:rPr>
        <w:t>formulario</w:t>
      </w:r>
      <w:r w:rsidRPr="00CB7862">
        <w:rPr>
          <w:rFonts w:ascii="Book Antiqua" w:hAnsi="Book Antiqua"/>
          <w:b/>
          <w:bCs/>
          <w:sz w:val="24"/>
          <w:szCs w:val="24"/>
        </w:rPr>
        <w:t>s y momento en que se deben rendir durante el ciclo de vida del proyecto</w:t>
      </w:r>
    </w:p>
    <w:tbl>
      <w:tblPr>
        <w:tblW w:w="5000" w:type="pct"/>
        <w:tblLayout w:type="fixed"/>
        <w:tblCellMar>
          <w:left w:w="70" w:type="dxa"/>
          <w:right w:w="70" w:type="dxa"/>
        </w:tblCellMar>
        <w:tblLook w:val="04A0" w:firstRow="1" w:lastRow="0" w:firstColumn="1" w:lastColumn="0" w:noHBand="0" w:noVBand="1"/>
      </w:tblPr>
      <w:tblGrid>
        <w:gridCol w:w="1434"/>
        <w:gridCol w:w="1473"/>
        <w:gridCol w:w="2050"/>
        <w:gridCol w:w="4105"/>
      </w:tblGrid>
      <w:tr w:rsidR="00FB4413" w:rsidRPr="00747DDA" w14:paraId="36728541" w14:textId="77777777" w:rsidTr="001C6346">
        <w:trPr>
          <w:trHeight w:val="330"/>
          <w:tblHeader/>
        </w:trPr>
        <w:tc>
          <w:tcPr>
            <w:tcW w:w="791" w:type="pct"/>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7CE79C1A" w14:textId="77777777" w:rsidR="00FB4413" w:rsidRPr="00747DDA" w:rsidRDefault="00FB4413" w:rsidP="00DE29ED">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Fase</w:t>
            </w:r>
          </w:p>
        </w:tc>
        <w:tc>
          <w:tcPr>
            <w:tcW w:w="813" w:type="pct"/>
            <w:tcBorders>
              <w:top w:val="single" w:sz="4" w:space="0" w:color="auto"/>
              <w:left w:val="nil"/>
              <w:bottom w:val="single" w:sz="4" w:space="0" w:color="auto"/>
              <w:right w:val="single" w:sz="4" w:space="0" w:color="auto"/>
            </w:tcBorders>
            <w:shd w:val="clear" w:color="000000" w:fill="44546A"/>
            <w:noWrap/>
            <w:vAlign w:val="center"/>
            <w:hideMark/>
          </w:tcPr>
          <w:p w14:paraId="5C5C9A57" w14:textId="0382D0D4" w:rsidR="00FB4413" w:rsidRPr="00747DDA" w:rsidRDefault="00A77265" w:rsidP="00DE29ED">
            <w:pPr>
              <w:spacing w:after="0" w:line="240" w:lineRule="auto"/>
              <w:jc w:val="center"/>
              <w:rPr>
                <w:rFonts w:ascii="Book Antiqua" w:eastAsia="Times New Roman" w:hAnsi="Book Antiqua" w:cs="Calibri"/>
                <w:b/>
                <w:bCs/>
                <w:color w:val="FFFFFF"/>
                <w:lang w:eastAsia="es-CR"/>
              </w:rPr>
            </w:pPr>
            <w:r>
              <w:rPr>
                <w:rFonts w:ascii="Book Antiqua" w:eastAsia="Times New Roman" w:hAnsi="Book Antiqua" w:cs="Calibri"/>
                <w:b/>
                <w:bCs/>
                <w:color w:val="FFFFFF"/>
                <w:lang w:eastAsia="es-CR"/>
              </w:rPr>
              <w:t>Formulario</w:t>
            </w:r>
          </w:p>
        </w:tc>
        <w:tc>
          <w:tcPr>
            <w:tcW w:w="1131" w:type="pct"/>
            <w:tcBorders>
              <w:top w:val="single" w:sz="4" w:space="0" w:color="auto"/>
              <w:left w:val="nil"/>
              <w:bottom w:val="single" w:sz="4" w:space="0" w:color="auto"/>
              <w:right w:val="single" w:sz="4" w:space="0" w:color="auto"/>
            </w:tcBorders>
            <w:shd w:val="clear" w:color="000000" w:fill="44546A"/>
            <w:noWrap/>
            <w:vAlign w:val="center"/>
            <w:hideMark/>
          </w:tcPr>
          <w:p w14:paraId="6799D00C" w14:textId="77777777" w:rsidR="00FB4413" w:rsidRPr="00747DDA" w:rsidRDefault="00FB4413" w:rsidP="00DE29ED">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¿Cuándo se presenta?</w:t>
            </w:r>
          </w:p>
        </w:tc>
        <w:tc>
          <w:tcPr>
            <w:tcW w:w="2265" w:type="pct"/>
            <w:tcBorders>
              <w:top w:val="single" w:sz="4" w:space="0" w:color="auto"/>
              <w:left w:val="nil"/>
              <w:bottom w:val="single" w:sz="4" w:space="0" w:color="auto"/>
              <w:right w:val="single" w:sz="4" w:space="0" w:color="auto"/>
            </w:tcBorders>
            <w:shd w:val="clear" w:color="000000" w:fill="44546A"/>
            <w:vAlign w:val="center"/>
            <w:hideMark/>
          </w:tcPr>
          <w:p w14:paraId="12CF5167" w14:textId="7FD3AAD2" w:rsidR="00FB4413" w:rsidRPr="00747DDA" w:rsidRDefault="00FB4413" w:rsidP="00DE29ED">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Descripción</w:t>
            </w:r>
            <w:r w:rsidR="006A63EC">
              <w:rPr>
                <w:rFonts w:ascii="Book Antiqua" w:eastAsia="Times New Roman" w:hAnsi="Book Antiqua" w:cs="Calibri"/>
                <w:b/>
                <w:bCs/>
                <w:color w:val="FFFFFF"/>
                <w:lang w:eastAsia="es-CR"/>
              </w:rPr>
              <w:t xml:space="preserve"> y relación con </w:t>
            </w:r>
            <w:r w:rsidR="008572EC">
              <w:rPr>
                <w:rFonts w:ascii="Book Antiqua" w:eastAsia="Times New Roman" w:hAnsi="Book Antiqua" w:cs="Calibri"/>
                <w:b/>
                <w:bCs/>
                <w:color w:val="FFFFFF"/>
                <w:lang w:eastAsia="es-CR"/>
              </w:rPr>
              <w:t>otros formularios</w:t>
            </w:r>
          </w:p>
        </w:tc>
      </w:tr>
      <w:tr w:rsidR="00FB4413" w:rsidRPr="00747DDA" w14:paraId="31043B4C" w14:textId="77777777" w:rsidTr="001C6346">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626EE83A"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Formulación</w:t>
            </w:r>
          </w:p>
        </w:tc>
        <w:tc>
          <w:tcPr>
            <w:tcW w:w="813" w:type="pct"/>
            <w:tcBorders>
              <w:top w:val="nil"/>
              <w:left w:val="nil"/>
              <w:bottom w:val="single" w:sz="4" w:space="0" w:color="auto"/>
              <w:right w:val="single" w:sz="4" w:space="0" w:color="auto"/>
            </w:tcBorders>
            <w:shd w:val="clear" w:color="000000" w:fill="FFFFFF"/>
            <w:noWrap/>
            <w:vAlign w:val="center"/>
            <w:hideMark/>
          </w:tcPr>
          <w:p w14:paraId="53CFDC33"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Estudio de Factibilidad</w:t>
            </w:r>
          </w:p>
        </w:tc>
        <w:tc>
          <w:tcPr>
            <w:tcW w:w="1131" w:type="pct"/>
            <w:tcBorders>
              <w:top w:val="nil"/>
              <w:left w:val="nil"/>
              <w:bottom w:val="single" w:sz="4" w:space="0" w:color="auto"/>
              <w:right w:val="single" w:sz="4" w:space="0" w:color="auto"/>
            </w:tcBorders>
            <w:shd w:val="clear" w:color="000000" w:fill="FFFFFF"/>
            <w:vAlign w:val="center"/>
            <w:hideMark/>
          </w:tcPr>
          <w:p w14:paraId="683F7647" w14:textId="77777777" w:rsidR="00FB4413" w:rsidRPr="00747DDA" w:rsidRDefault="00FB4413"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Posterior a la</w:t>
            </w:r>
            <w:r w:rsidRPr="00747DDA">
              <w:rPr>
                <w:rFonts w:ascii="Book Antiqua" w:eastAsia="Times New Roman" w:hAnsi="Book Antiqua" w:cs="Calibri"/>
                <w:color w:val="000000"/>
                <w:lang w:eastAsia="es-CR"/>
              </w:rPr>
              <w:t xml:space="preserve"> aproba</w:t>
            </w:r>
            <w:r>
              <w:rPr>
                <w:rFonts w:ascii="Book Antiqua" w:eastAsia="Times New Roman" w:hAnsi="Book Antiqua" w:cs="Calibri"/>
                <w:color w:val="000000"/>
                <w:lang w:eastAsia="es-CR"/>
              </w:rPr>
              <w:t>ción</w:t>
            </w:r>
            <w:r w:rsidRPr="00747DDA">
              <w:rPr>
                <w:rFonts w:ascii="Book Antiqua" w:eastAsia="Times New Roman" w:hAnsi="Book Antiqua" w:cs="Calibri"/>
                <w:color w:val="000000"/>
                <w:lang w:eastAsia="es-CR"/>
              </w:rPr>
              <w:t xml:space="preserve"> la iniciativa.</w:t>
            </w:r>
          </w:p>
        </w:tc>
        <w:tc>
          <w:tcPr>
            <w:tcW w:w="2265" w:type="pct"/>
            <w:tcBorders>
              <w:top w:val="nil"/>
              <w:left w:val="nil"/>
              <w:bottom w:val="single" w:sz="4" w:space="0" w:color="auto"/>
              <w:right w:val="single" w:sz="4" w:space="0" w:color="auto"/>
            </w:tcBorders>
            <w:shd w:val="clear" w:color="000000" w:fill="FFFFFF"/>
            <w:vAlign w:val="center"/>
            <w:hideMark/>
          </w:tcPr>
          <w:p w14:paraId="64D8E69D" w14:textId="379D0136"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Permite realizar una valoración de si el proyecto es realizable o no.</w:t>
            </w:r>
          </w:p>
          <w:p w14:paraId="1D443954" w14:textId="77777777" w:rsidR="006A63EC" w:rsidRDefault="006A63EC" w:rsidP="00DE29ED">
            <w:pPr>
              <w:spacing w:after="0" w:line="240" w:lineRule="auto"/>
              <w:jc w:val="both"/>
              <w:rPr>
                <w:rFonts w:ascii="Book Antiqua" w:eastAsia="Times New Roman" w:hAnsi="Book Antiqua" w:cs="Calibri"/>
                <w:color w:val="000000"/>
                <w:lang w:eastAsia="es-CR"/>
              </w:rPr>
            </w:pPr>
          </w:p>
          <w:p w14:paraId="65A97541" w14:textId="062216FF" w:rsidR="00DF269A" w:rsidRPr="00747DDA" w:rsidRDefault="00DF269A" w:rsidP="00DE29ED">
            <w:pPr>
              <w:spacing w:after="0" w:line="240" w:lineRule="auto"/>
              <w:jc w:val="both"/>
              <w:rPr>
                <w:rFonts w:ascii="Book Antiqua" w:eastAsia="Times New Roman" w:hAnsi="Book Antiqua" w:cs="Calibri"/>
                <w:color w:val="000000"/>
                <w:lang w:eastAsia="es-CR"/>
              </w:rPr>
            </w:pPr>
          </w:p>
        </w:tc>
      </w:tr>
      <w:tr w:rsidR="00FB4413" w:rsidRPr="00747DDA" w14:paraId="54B34FE4" w14:textId="77777777" w:rsidTr="001C6346">
        <w:trPr>
          <w:trHeight w:val="66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0A638FAE"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Planificación</w:t>
            </w:r>
          </w:p>
        </w:tc>
        <w:tc>
          <w:tcPr>
            <w:tcW w:w="813" w:type="pct"/>
            <w:tcBorders>
              <w:top w:val="nil"/>
              <w:left w:val="nil"/>
              <w:bottom w:val="single" w:sz="4" w:space="0" w:color="auto"/>
              <w:right w:val="single" w:sz="4" w:space="0" w:color="auto"/>
            </w:tcBorders>
            <w:shd w:val="clear" w:color="000000" w:fill="FFFFFF"/>
            <w:noWrap/>
            <w:vAlign w:val="center"/>
            <w:hideMark/>
          </w:tcPr>
          <w:p w14:paraId="288BBB1D"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Acta de Constitución</w:t>
            </w:r>
          </w:p>
        </w:tc>
        <w:tc>
          <w:tcPr>
            <w:tcW w:w="1131" w:type="pct"/>
            <w:tcBorders>
              <w:top w:val="nil"/>
              <w:left w:val="nil"/>
              <w:bottom w:val="single" w:sz="4" w:space="0" w:color="auto"/>
              <w:right w:val="single" w:sz="4" w:space="0" w:color="auto"/>
            </w:tcBorders>
            <w:shd w:val="clear" w:color="000000" w:fill="FFFFFF"/>
            <w:vAlign w:val="center"/>
            <w:hideMark/>
          </w:tcPr>
          <w:p w14:paraId="13960428" w14:textId="77777777" w:rsidR="00FB4413" w:rsidRPr="00747DDA" w:rsidRDefault="00FB4413"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Posterior a la</w:t>
            </w:r>
            <w:r w:rsidRPr="00747DDA">
              <w:rPr>
                <w:rFonts w:ascii="Book Antiqua" w:eastAsia="Times New Roman" w:hAnsi="Book Antiqua" w:cs="Calibri"/>
                <w:color w:val="000000"/>
                <w:lang w:eastAsia="es-CR"/>
              </w:rPr>
              <w:t xml:space="preserve"> aproba</w:t>
            </w:r>
            <w:r>
              <w:rPr>
                <w:rFonts w:ascii="Book Antiqua" w:eastAsia="Times New Roman" w:hAnsi="Book Antiqua" w:cs="Calibri"/>
                <w:color w:val="000000"/>
                <w:lang w:eastAsia="es-CR"/>
              </w:rPr>
              <w:t>ción</w:t>
            </w:r>
            <w:r w:rsidRPr="00747DDA">
              <w:rPr>
                <w:rFonts w:ascii="Book Antiqua" w:eastAsia="Times New Roman" w:hAnsi="Book Antiqua" w:cs="Calibri"/>
                <w:color w:val="000000"/>
                <w:lang w:eastAsia="es-CR"/>
              </w:rPr>
              <w:t xml:space="preserve"> la iniciativa.</w:t>
            </w:r>
          </w:p>
        </w:tc>
        <w:tc>
          <w:tcPr>
            <w:tcW w:w="2265" w:type="pct"/>
            <w:tcBorders>
              <w:top w:val="nil"/>
              <w:left w:val="nil"/>
              <w:bottom w:val="single" w:sz="4" w:space="0" w:color="auto"/>
              <w:right w:val="single" w:sz="4" w:space="0" w:color="auto"/>
            </w:tcBorders>
            <w:shd w:val="clear" w:color="000000" w:fill="FFFFFF"/>
            <w:vAlign w:val="center"/>
            <w:hideMark/>
          </w:tcPr>
          <w:p w14:paraId="6EF9F467" w14:textId="604DC4C8"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Expone las razones por las que nace el proyecto.</w:t>
            </w:r>
            <w:r w:rsidR="008C1A0D">
              <w:rPr>
                <w:rFonts w:ascii="Book Antiqua" w:eastAsia="Times New Roman" w:hAnsi="Book Antiqua" w:cs="Calibri"/>
                <w:color w:val="000000"/>
                <w:lang w:eastAsia="es-CR"/>
              </w:rPr>
              <w:t xml:space="preserve"> Retoma información de</w:t>
            </w:r>
            <w:r w:rsidR="00DF269A">
              <w:rPr>
                <w:rFonts w:ascii="Book Antiqua" w:eastAsia="Times New Roman" w:hAnsi="Book Antiqua" w:cs="Calibri"/>
                <w:color w:val="000000"/>
                <w:lang w:eastAsia="es-CR"/>
              </w:rPr>
              <w:t xml:space="preserve">l </w:t>
            </w:r>
            <w:r w:rsidR="00A77265">
              <w:rPr>
                <w:rFonts w:ascii="Book Antiqua" w:eastAsia="Times New Roman" w:hAnsi="Book Antiqua" w:cs="Calibri"/>
                <w:color w:val="000000"/>
                <w:lang w:eastAsia="es-CR"/>
              </w:rPr>
              <w:t>formulario</w:t>
            </w:r>
            <w:r w:rsidR="00DF269A">
              <w:rPr>
                <w:rFonts w:ascii="Book Antiqua" w:eastAsia="Times New Roman" w:hAnsi="Book Antiqua" w:cs="Calibri"/>
                <w:color w:val="000000"/>
                <w:lang w:eastAsia="es-CR"/>
              </w:rPr>
              <w:t xml:space="preserve"> relacionada con el estudio de factibilidad para su planteamiento.</w:t>
            </w:r>
          </w:p>
          <w:p w14:paraId="349C3129" w14:textId="77777777" w:rsidR="006A63EC" w:rsidRDefault="006A63EC" w:rsidP="00DE29ED">
            <w:pPr>
              <w:spacing w:after="0" w:line="240" w:lineRule="auto"/>
              <w:jc w:val="both"/>
              <w:rPr>
                <w:rFonts w:ascii="Book Antiqua" w:eastAsia="Times New Roman" w:hAnsi="Book Antiqua" w:cs="Calibri"/>
                <w:color w:val="000000"/>
                <w:lang w:eastAsia="es-CR"/>
              </w:rPr>
            </w:pPr>
          </w:p>
          <w:p w14:paraId="7D2A23FB" w14:textId="05858989" w:rsidR="00DF269A" w:rsidRPr="00747DDA" w:rsidRDefault="00DF269A" w:rsidP="00DE29ED">
            <w:pPr>
              <w:spacing w:after="0" w:line="240" w:lineRule="auto"/>
              <w:jc w:val="both"/>
              <w:rPr>
                <w:rFonts w:ascii="Book Antiqua" w:eastAsia="Times New Roman" w:hAnsi="Book Antiqua" w:cs="Calibri"/>
                <w:color w:val="000000"/>
                <w:lang w:eastAsia="es-CR"/>
              </w:rPr>
            </w:pPr>
          </w:p>
        </w:tc>
      </w:tr>
      <w:tr w:rsidR="00FB4413" w:rsidRPr="00747DDA" w14:paraId="62D9C592" w14:textId="77777777" w:rsidTr="001C6346">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7E0CB378"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Planificación</w:t>
            </w:r>
          </w:p>
        </w:tc>
        <w:tc>
          <w:tcPr>
            <w:tcW w:w="813" w:type="pct"/>
            <w:tcBorders>
              <w:top w:val="nil"/>
              <w:left w:val="nil"/>
              <w:bottom w:val="single" w:sz="4" w:space="0" w:color="auto"/>
              <w:right w:val="single" w:sz="4" w:space="0" w:color="auto"/>
            </w:tcBorders>
            <w:shd w:val="clear" w:color="000000" w:fill="FFFFFF"/>
            <w:noWrap/>
            <w:vAlign w:val="center"/>
            <w:hideMark/>
          </w:tcPr>
          <w:p w14:paraId="484DF409"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Plan de Gestión</w:t>
            </w:r>
          </w:p>
        </w:tc>
        <w:tc>
          <w:tcPr>
            <w:tcW w:w="1131" w:type="pct"/>
            <w:tcBorders>
              <w:top w:val="nil"/>
              <w:left w:val="nil"/>
              <w:bottom w:val="single" w:sz="4" w:space="0" w:color="auto"/>
              <w:right w:val="single" w:sz="4" w:space="0" w:color="auto"/>
            </w:tcBorders>
            <w:shd w:val="clear" w:color="000000" w:fill="FFFFFF"/>
            <w:vAlign w:val="center"/>
            <w:hideMark/>
          </w:tcPr>
          <w:p w14:paraId="7197D768" w14:textId="77777777" w:rsidR="00FB4413" w:rsidRPr="00747DDA" w:rsidRDefault="00FB4413"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Debe elaborarse de </w:t>
            </w:r>
            <w:r w:rsidRPr="00747DDA">
              <w:rPr>
                <w:rFonts w:ascii="Book Antiqua" w:eastAsia="Times New Roman" w:hAnsi="Book Antiqua" w:cs="Calibri"/>
                <w:color w:val="000000"/>
                <w:lang w:eastAsia="es-CR"/>
              </w:rPr>
              <w:t>previo a la fase de ejecución.</w:t>
            </w:r>
          </w:p>
        </w:tc>
        <w:tc>
          <w:tcPr>
            <w:tcW w:w="2265" w:type="pct"/>
            <w:tcBorders>
              <w:top w:val="nil"/>
              <w:left w:val="nil"/>
              <w:bottom w:val="single" w:sz="4" w:space="0" w:color="auto"/>
              <w:right w:val="single" w:sz="4" w:space="0" w:color="auto"/>
            </w:tcBorders>
            <w:shd w:val="clear" w:color="000000" w:fill="FFFFFF"/>
            <w:vAlign w:val="center"/>
            <w:hideMark/>
          </w:tcPr>
          <w:p w14:paraId="005F85DE" w14:textId="531D4FE7"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Detalla </w:t>
            </w:r>
            <w:r>
              <w:rPr>
                <w:rFonts w:ascii="Book Antiqua" w:eastAsia="Times New Roman" w:hAnsi="Book Antiqua" w:cs="Calibri"/>
                <w:color w:val="000000"/>
                <w:lang w:eastAsia="es-CR"/>
              </w:rPr>
              <w:t xml:space="preserve">la </w:t>
            </w:r>
            <w:r w:rsidRPr="00747DDA">
              <w:rPr>
                <w:rFonts w:ascii="Book Antiqua" w:eastAsia="Times New Roman" w:hAnsi="Book Antiqua" w:cs="Calibri"/>
                <w:color w:val="000000"/>
                <w:lang w:eastAsia="es-CR"/>
              </w:rPr>
              <w:t>planifica</w:t>
            </w:r>
            <w:r>
              <w:rPr>
                <w:rFonts w:ascii="Book Antiqua" w:eastAsia="Times New Roman" w:hAnsi="Book Antiqua" w:cs="Calibri"/>
                <w:color w:val="000000"/>
                <w:lang w:eastAsia="es-CR"/>
              </w:rPr>
              <w:t>ción</w:t>
            </w:r>
            <w:r w:rsidRPr="00747DDA">
              <w:rPr>
                <w:rFonts w:ascii="Book Antiqua" w:eastAsia="Times New Roman" w:hAnsi="Book Antiqua" w:cs="Calibri"/>
                <w:color w:val="000000"/>
                <w:lang w:eastAsia="es-CR"/>
              </w:rPr>
              <w:t xml:space="preserve"> del proyecto</w:t>
            </w:r>
            <w:r>
              <w:rPr>
                <w:rFonts w:ascii="Book Antiqua" w:eastAsia="Times New Roman" w:hAnsi="Book Antiqua" w:cs="Calibri"/>
                <w:color w:val="000000"/>
                <w:lang w:eastAsia="es-CR"/>
              </w:rPr>
              <w:t xml:space="preserve"> (presupuesto, cronograma, EDT)</w:t>
            </w:r>
            <w:r w:rsidRPr="00747DDA">
              <w:rPr>
                <w:rFonts w:ascii="Book Antiqua" w:eastAsia="Times New Roman" w:hAnsi="Book Antiqua" w:cs="Calibri"/>
                <w:color w:val="000000"/>
                <w:lang w:eastAsia="es-CR"/>
              </w:rPr>
              <w:t>.</w:t>
            </w:r>
            <w:r w:rsidR="00DF269A">
              <w:rPr>
                <w:rFonts w:ascii="Book Antiqua" w:eastAsia="Times New Roman" w:hAnsi="Book Antiqua" w:cs="Calibri"/>
                <w:color w:val="000000"/>
                <w:lang w:eastAsia="es-CR"/>
              </w:rPr>
              <w:t xml:space="preserve"> Es </w:t>
            </w:r>
            <w:r w:rsidR="00CB64CE">
              <w:rPr>
                <w:rFonts w:ascii="Book Antiqua" w:eastAsia="Times New Roman" w:hAnsi="Book Antiqua" w:cs="Calibri"/>
                <w:color w:val="000000"/>
                <w:lang w:eastAsia="es-CR"/>
              </w:rPr>
              <w:t>el</w:t>
            </w:r>
            <w:r w:rsidR="00DF269A">
              <w:rPr>
                <w:rFonts w:ascii="Book Antiqua" w:eastAsia="Times New Roman" w:hAnsi="Book Antiqua" w:cs="Calibri"/>
                <w:color w:val="000000"/>
                <w:lang w:eastAsia="es-CR"/>
              </w:rPr>
              <w:t xml:space="preserve"> </w:t>
            </w:r>
            <w:r w:rsidR="00CB64CE">
              <w:rPr>
                <w:rFonts w:ascii="Book Antiqua" w:eastAsia="Times New Roman" w:hAnsi="Book Antiqua" w:cs="Calibri"/>
                <w:color w:val="000000"/>
                <w:lang w:eastAsia="es-CR"/>
              </w:rPr>
              <w:t>formulario más elaborado</w:t>
            </w:r>
            <w:r w:rsidR="00DF269A">
              <w:rPr>
                <w:rFonts w:ascii="Book Antiqua" w:eastAsia="Times New Roman" w:hAnsi="Book Antiqua" w:cs="Calibri"/>
                <w:color w:val="000000"/>
                <w:lang w:eastAsia="es-CR"/>
              </w:rPr>
              <w:t xml:space="preserve"> y requiere de los insumos y aportes señalados tanto en el estudio de factibilidad como en el acta de constitución.</w:t>
            </w:r>
          </w:p>
          <w:p w14:paraId="712B161D" w14:textId="77777777" w:rsidR="006A63EC" w:rsidRDefault="006A63EC" w:rsidP="00DE29ED">
            <w:pPr>
              <w:spacing w:after="0" w:line="240" w:lineRule="auto"/>
              <w:jc w:val="both"/>
              <w:rPr>
                <w:rFonts w:ascii="Book Antiqua" w:eastAsia="Times New Roman" w:hAnsi="Book Antiqua" w:cs="Calibri"/>
                <w:color w:val="000000"/>
                <w:lang w:eastAsia="es-CR"/>
              </w:rPr>
            </w:pPr>
          </w:p>
          <w:p w14:paraId="692F9E53" w14:textId="2DB12830" w:rsidR="00DF269A" w:rsidRPr="00747DDA" w:rsidRDefault="00DF269A" w:rsidP="00DE29ED">
            <w:pPr>
              <w:spacing w:after="0" w:line="240" w:lineRule="auto"/>
              <w:jc w:val="both"/>
              <w:rPr>
                <w:rFonts w:ascii="Book Antiqua" w:eastAsia="Times New Roman" w:hAnsi="Book Antiqua" w:cs="Calibri"/>
                <w:color w:val="000000"/>
                <w:lang w:eastAsia="es-CR"/>
              </w:rPr>
            </w:pPr>
          </w:p>
        </w:tc>
      </w:tr>
      <w:tr w:rsidR="00FB4413" w:rsidRPr="00747DDA" w14:paraId="4DD1B036" w14:textId="77777777" w:rsidTr="001C6346">
        <w:trPr>
          <w:trHeight w:val="165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577D4FB3"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7D6761D0"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Acta de Entrega de Producto</w:t>
            </w:r>
          </w:p>
        </w:tc>
        <w:tc>
          <w:tcPr>
            <w:tcW w:w="1131" w:type="pct"/>
            <w:tcBorders>
              <w:top w:val="nil"/>
              <w:left w:val="nil"/>
              <w:bottom w:val="single" w:sz="4" w:space="0" w:color="auto"/>
              <w:right w:val="single" w:sz="4" w:space="0" w:color="auto"/>
            </w:tcBorders>
            <w:shd w:val="clear" w:color="000000" w:fill="FFFFFF"/>
            <w:vAlign w:val="center"/>
            <w:hideMark/>
          </w:tcPr>
          <w:p w14:paraId="022055F6" w14:textId="28529D7F" w:rsidR="00FB4413" w:rsidRPr="00747DDA"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Cuando el cronograma muestre que un entregable cumple el 100%.</w:t>
            </w:r>
          </w:p>
        </w:tc>
        <w:tc>
          <w:tcPr>
            <w:tcW w:w="2265" w:type="pct"/>
            <w:tcBorders>
              <w:top w:val="nil"/>
              <w:left w:val="nil"/>
              <w:bottom w:val="single" w:sz="4" w:space="0" w:color="auto"/>
              <w:right w:val="single" w:sz="4" w:space="0" w:color="auto"/>
            </w:tcBorders>
            <w:shd w:val="clear" w:color="000000" w:fill="FFFFFF"/>
            <w:vAlign w:val="center"/>
            <w:hideMark/>
          </w:tcPr>
          <w:p w14:paraId="72451E75" w14:textId="1CFC3BB1"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Describe el producto que se </w:t>
            </w:r>
            <w:r>
              <w:rPr>
                <w:rFonts w:ascii="Book Antiqua" w:eastAsia="Times New Roman" w:hAnsi="Book Antiqua" w:cs="Calibri"/>
                <w:color w:val="000000"/>
                <w:lang w:eastAsia="es-CR"/>
              </w:rPr>
              <w:t>logró</w:t>
            </w:r>
            <w:r w:rsidRPr="00747DDA">
              <w:rPr>
                <w:rFonts w:ascii="Book Antiqua" w:eastAsia="Times New Roman" w:hAnsi="Book Antiqua" w:cs="Calibri"/>
                <w:color w:val="000000"/>
                <w:lang w:eastAsia="es-CR"/>
              </w:rPr>
              <w:t xml:space="preserve"> obtener en el proceso de ejecución.</w:t>
            </w:r>
            <w:r w:rsidR="00A40503">
              <w:rPr>
                <w:rFonts w:ascii="Book Antiqua" w:eastAsia="Times New Roman" w:hAnsi="Book Antiqua" w:cs="Calibri"/>
                <w:color w:val="000000"/>
                <w:lang w:eastAsia="es-CR"/>
              </w:rPr>
              <w:t xml:space="preserve"> Están determinados en la Estructura de Desglose de Trabajo y en el detalle de </w:t>
            </w:r>
            <w:r w:rsidR="003E3E39">
              <w:rPr>
                <w:rFonts w:ascii="Book Antiqua" w:eastAsia="Times New Roman" w:hAnsi="Book Antiqua" w:cs="Calibri"/>
                <w:color w:val="000000"/>
                <w:lang w:eastAsia="es-CR"/>
              </w:rPr>
              <w:t xml:space="preserve">entregables, ambos </w:t>
            </w:r>
            <w:r w:rsidR="00AD6A22">
              <w:rPr>
                <w:rFonts w:ascii="Book Antiqua" w:eastAsia="Times New Roman" w:hAnsi="Book Antiqua" w:cs="Calibri"/>
                <w:color w:val="000000"/>
                <w:lang w:eastAsia="es-CR"/>
              </w:rPr>
              <w:t>registrados en el apartado 3.1 del plan de gestión.</w:t>
            </w:r>
          </w:p>
          <w:p w14:paraId="138AB12C" w14:textId="77777777" w:rsidR="006A63EC" w:rsidRDefault="006A63EC" w:rsidP="00DE29ED">
            <w:pPr>
              <w:spacing w:after="0" w:line="240" w:lineRule="auto"/>
              <w:jc w:val="both"/>
              <w:rPr>
                <w:rFonts w:ascii="Book Antiqua" w:eastAsia="Times New Roman" w:hAnsi="Book Antiqua" w:cs="Calibri"/>
                <w:color w:val="000000"/>
                <w:lang w:eastAsia="es-CR"/>
              </w:rPr>
            </w:pPr>
          </w:p>
          <w:p w14:paraId="2D8E7956" w14:textId="7F40C150" w:rsidR="00AD6A22" w:rsidRPr="00747DDA" w:rsidRDefault="00AD6A22" w:rsidP="00DE29ED">
            <w:pPr>
              <w:spacing w:after="0" w:line="240" w:lineRule="auto"/>
              <w:jc w:val="both"/>
              <w:rPr>
                <w:rFonts w:ascii="Book Antiqua" w:eastAsia="Times New Roman" w:hAnsi="Book Antiqua" w:cs="Calibri"/>
                <w:color w:val="000000"/>
                <w:lang w:eastAsia="es-CR"/>
              </w:rPr>
            </w:pPr>
          </w:p>
        </w:tc>
      </w:tr>
      <w:tr w:rsidR="00FB4413" w:rsidRPr="00747DDA" w14:paraId="2998E33D" w14:textId="77777777" w:rsidTr="001C6346">
        <w:trPr>
          <w:trHeight w:val="132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0061DB8B"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45300164"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Avance</w:t>
            </w:r>
          </w:p>
        </w:tc>
        <w:tc>
          <w:tcPr>
            <w:tcW w:w="1131" w:type="pct"/>
            <w:tcBorders>
              <w:top w:val="nil"/>
              <w:left w:val="nil"/>
              <w:bottom w:val="single" w:sz="4" w:space="0" w:color="auto"/>
              <w:right w:val="single" w:sz="4" w:space="0" w:color="auto"/>
            </w:tcBorders>
            <w:shd w:val="clear" w:color="000000" w:fill="FFFFFF"/>
            <w:vAlign w:val="center"/>
            <w:hideMark/>
          </w:tcPr>
          <w:p w14:paraId="5DB24560" w14:textId="0F2A98DC" w:rsidR="00FB4413" w:rsidRPr="00747DDA" w:rsidRDefault="0072099E"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F</w:t>
            </w:r>
            <w:r w:rsidR="00FB4413" w:rsidRPr="00747DDA">
              <w:rPr>
                <w:rFonts w:ascii="Book Antiqua" w:eastAsia="Times New Roman" w:hAnsi="Book Antiqua" w:cs="Calibri"/>
                <w:color w:val="000000"/>
                <w:lang w:eastAsia="es-CR"/>
              </w:rPr>
              <w:t xml:space="preserve">echas definidas por </w:t>
            </w:r>
            <w:r w:rsidR="00E915BD">
              <w:rPr>
                <w:rFonts w:ascii="Book Antiqua" w:eastAsia="Times New Roman" w:hAnsi="Book Antiqua" w:cs="Calibri"/>
                <w:color w:val="000000"/>
                <w:lang w:eastAsia="es-CR"/>
              </w:rPr>
              <w:t>el Ente Superior</w:t>
            </w:r>
            <w:r w:rsidR="00FB4413" w:rsidRPr="00747DDA">
              <w:rPr>
                <w:rFonts w:ascii="Book Antiqua" w:eastAsia="Times New Roman" w:hAnsi="Book Antiqua" w:cs="Calibri"/>
                <w:color w:val="000000"/>
                <w:lang w:eastAsia="es-CR"/>
              </w:rPr>
              <w:t>.</w:t>
            </w:r>
          </w:p>
        </w:tc>
        <w:tc>
          <w:tcPr>
            <w:tcW w:w="2265" w:type="pct"/>
            <w:tcBorders>
              <w:top w:val="nil"/>
              <w:left w:val="nil"/>
              <w:bottom w:val="single" w:sz="4" w:space="0" w:color="auto"/>
              <w:right w:val="single" w:sz="4" w:space="0" w:color="auto"/>
            </w:tcBorders>
            <w:shd w:val="clear" w:color="000000" w:fill="FFFFFF"/>
            <w:vAlign w:val="center"/>
            <w:hideMark/>
          </w:tcPr>
          <w:p w14:paraId="37A55D81" w14:textId="4ABB9D7B" w:rsidR="00FA1C12"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Son los informes que permiten dar el seguimiento</w:t>
            </w:r>
            <w:r>
              <w:rPr>
                <w:rFonts w:ascii="Book Antiqua" w:eastAsia="Times New Roman" w:hAnsi="Book Antiqua" w:cs="Calibri"/>
                <w:color w:val="000000"/>
                <w:lang w:eastAsia="es-CR"/>
              </w:rPr>
              <w:t xml:space="preserve"> </w:t>
            </w:r>
            <w:r w:rsidRPr="00747DDA">
              <w:rPr>
                <w:rFonts w:ascii="Book Antiqua" w:eastAsia="Times New Roman" w:hAnsi="Book Antiqua" w:cs="Calibri"/>
                <w:color w:val="000000"/>
                <w:lang w:eastAsia="es-CR"/>
              </w:rPr>
              <w:t>a cada proyecto estratégico.</w:t>
            </w:r>
            <w:r w:rsidR="00AD6A22">
              <w:rPr>
                <w:rFonts w:ascii="Book Antiqua" w:eastAsia="Times New Roman" w:hAnsi="Book Antiqua" w:cs="Calibri"/>
                <w:color w:val="000000"/>
                <w:lang w:eastAsia="es-CR"/>
              </w:rPr>
              <w:t xml:space="preserve"> Muestran un reporte generalizado de los entregables </w:t>
            </w:r>
            <w:r w:rsidR="00FA1C12">
              <w:rPr>
                <w:rFonts w:ascii="Book Antiqua" w:eastAsia="Times New Roman" w:hAnsi="Book Antiqua" w:cs="Calibri"/>
                <w:color w:val="000000"/>
                <w:lang w:eastAsia="es-CR"/>
              </w:rPr>
              <w:t>y de aspectos relevantes.</w:t>
            </w:r>
          </w:p>
          <w:p w14:paraId="1A954FE0" w14:textId="77777777" w:rsidR="006A63EC" w:rsidRDefault="006A63EC" w:rsidP="00DE29ED">
            <w:pPr>
              <w:spacing w:after="0" w:line="240" w:lineRule="auto"/>
              <w:jc w:val="both"/>
              <w:rPr>
                <w:rFonts w:ascii="Book Antiqua" w:eastAsia="Times New Roman" w:hAnsi="Book Antiqua" w:cs="Calibri"/>
                <w:color w:val="000000"/>
                <w:lang w:eastAsia="es-CR"/>
              </w:rPr>
            </w:pPr>
          </w:p>
          <w:p w14:paraId="1B1C5941" w14:textId="02A60F4B" w:rsidR="00FD5655" w:rsidRPr="00747DDA" w:rsidRDefault="00FD5655" w:rsidP="00DE29ED">
            <w:pPr>
              <w:spacing w:after="0" w:line="240" w:lineRule="auto"/>
              <w:jc w:val="both"/>
              <w:rPr>
                <w:rFonts w:ascii="Book Antiqua" w:eastAsia="Times New Roman" w:hAnsi="Book Antiqua" w:cs="Calibri"/>
                <w:color w:val="000000"/>
                <w:lang w:eastAsia="es-CR"/>
              </w:rPr>
            </w:pPr>
          </w:p>
        </w:tc>
      </w:tr>
      <w:tr w:rsidR="00FB4413" w:rsidRPr="00747DDA" w14:paraId="0F49E6E8" w14:textId="77777777" w:rsidTr="001C6346">
        <w:trPr>
          <w:trHeight w:val="198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69525FB8"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182EF767"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Solicitud de Cambio</w:t>
            </w:r>
          </w:p>
        </w:tc>
        <w:tc>
          <w:tcPr>
            <w:tcW w:w="1131" w:type="pct"/>
            <w:tcBorders>
              <w:top w:val="nil"/>
              <w:left w:val="nil"/>
              <w:bottom w:val="single" w:sz="4" w:space="0" w:color="auto"/>
              <w:right w:val="single" w:sz="4" w:space="0" w:color="auto"/>
            </w:tcBorders>
            <w:shd w:val="clear" w:color="000000" w:fill="FFFFFF"/>
            <w:vAlign w:val="center"/>
            <w:hideMark/>
          </w:tcPr>
          <w:p w14:paraId="5CD5F0ED" w14:textId="0FB8BB7F" w:rsidR="00FB4413" w:rsidRPr="00747DDA" w:rsidRDefault="00E915BD"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En cada </w:t>
            </w:r>
            <w:r w:rsidR="00FB4413" w:rsidRPr="00747DDA">
              <w:rPr>
                <w:rFonts w:ascii="Book Antiqua" w:eastAsia="Times New Roman" w:hAnsi="Book Antiqua" w:cs="Calibri"/>
                <w:color w:val="000000"/>
                <w:lang w:eastAsia="es-CR"/>
              </w:rPr>
              <w:t>cambio sustancial, por ejemplo</w:t>
            </w:r>
            <w:r w:rsidR="00FB4413">
              <w:rPr>
                <w:rFonts w:ascii="Book Antiqua" w:eastAsia="Times New Roman" w:hAnsi="Book Antiqua" w:cs="Calibri"/>
                <w:color w:val="000000"/>
                <w:lang w:eastAsia="es-CR"/>
              </w:rPr>
              <w:t>;</w:t>
            </w:r>
            <w:r w:rsidR="00FB4413" w:rsidRPr="00747DDA">
              <w:rPr>
                <w:rFonts w:ascii="Book Antiqua" w:eastAsia="Times New Roman" w:hAnsi="Book Antiqua" w:cs="Calibri"/>
                <w:color w:val="000000"/>
                <w:lang w:eastAsia="es-CR"/>
              </w:rPr>
              <w:t xml:space="preserve"> cambios en el cronograma o el alcance.</w:t>
            </w:r>
          </w:p>
        </w:tc>
        <w:tc>
          <w:tcPr>
            <w:tcW w:w="2265" w:type="pct"/>
            <w:tcBorders>
              <w:top w:val="nil"/>
              <w:left w:val="nil"/>
              <w:bottom w:val="single" w:sz="4" w:space="0" w:color="auto"/>
              <w:right w:val="single" w:sz="4" w:space="0" w:color="auto"/>
            </w:tcBorders>
            <w:shd w:val="clear" w:color="000000" w:fill="FFFFFF"/>
            <w:vAlign w:val="center"/>
            <w:hideMark/>
          </w:tcPr>
          <w:p w14:paraId="19818AB0" w14:textId="7C387077" w:rsidR="004D254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Formaliza las modificaciones que se den en los proyectos producto de cambios en aspectos relevantes que se determinaron durante la planificación.</w:t>
            </w:r>
            <w:r w:rsidR="00FD5655">
              <w:rPr>
                <w:rFonts w:ascii="Book Antiqua" w:eastAsia="Times New Roman" w:hAnsi="Book Antiqua" w:cs="Calibri"/>
                <w:color w:val="000000"/>
                <w:lang w:eastAsia="es-CR"/>
              </w:rPr>
              <w:t xml:space="preserve"> Las modificaciones planteadas pueden generar la modificación y actualización </w:t>
            </w:r>
            <w:r w:rsidR="007920E0">
              <w:rPr>
                <w:rFonts w:ascii="Book Antiqua" w:eastAsia="Times New Roman" w:hAnsi="Book Antiqua" w:cs="Calibri"/>
                <w:color w:val="000000"/>
                <w:lang w:eastAsia="es-CR"/>
              </w:rPr>
              <w:t xml:space="preserve">de </w:t>
            </w:r>
            <w:r w:rsidR="00CB64CE">
              <w:rPr>
                <w:rFonts w:ascii="Book Antiqua" w:eastAsia="Times New Roman" w:hAnsi="Book Antiqua" w:cs="Calibri"/>
                <w:color w:val="000000"/>
                <w:lang w:eastAsia="es-CR"/>
              </w:rPr>
              <w:t>otros formularios</w:t>
            </w:r>
            <w:r w:rsidR="007920E0">
              <w:rPr>
                <w:rFonts w:ascii="Book Antiqua" w:eastAsia="Times New Roman" w:hAnsi="Book Antiqua" w:cs="Calibri"/>
                <w:color w:val="000000"/>
                <w:lang w:eastAsia="es-CR"/>
              </w:rPr>
              <w:t>, según sea el cambio que se esté comunicando.</w:t>
            </w:r>
          </w:p>
          <w:p w14:paraId="63F0F1A6" w14:textId="77777777" w:rsidR="004C79DE" w:rsidRDefault="004C79DE" w:rsidP="00DE29ED">
            <w:pPr>
              <w:spacing w:after="0" w:line="240" w:lineRule="auto"/>
              <w:jc w:val="both"/>
              <w:rPr>
                <w:rFonts w:ascii="Book Antiqua" w:eastAsia="Times New Roman" w:hAnsi="Book Antiqua" w:cs="Calibri"/>
                <w:color w:val="000000"/>
                <w:lang w:eastAsia="es-CR"/>
              </w:rPr>
            </w:pPr>
          </w:p>
          <w:p w14:paraId="16888B04" w14:textId="34E39CAA" w:rsidR="007920E0" w:rsidRPr="00747DDA" w:rsidRDefault="007920E0" w:rsidP="00DE29ED">
            <w:pPr>
              <w:spacing w:after="0" w:line="240" w:lineRule="auto"/>
              <w:jc w:val="both"/>
              <w:rPr>
                <w:rFonts w:ascii="Book Antiqua" w:eastAsia="Times New Roman" w:hAnsi="Book Antiqua" w:cs="Calibri"/>
                <w:color w:val="000000"/>
                <w:lang w:eastAsia="es-CR"/>
              </w:rPr>
            </w:pPr>
          </w:p>
        </w:tc>
      </w:tr>
      <w:tr w:rsidR="00FB4413" w:rsidRPr="00747DDA" w14:paraId="10029EAA" w14:textId="77777777" w:rsidTr="001C6346">
        <w:trPr>
          <w:trHeight w:val="1980"/>
        </w:trPr>
        <w:tc>
          <w:tcPr>
            <w:tcW w:w="791" w:type="pct"/>
            <w:tcBorders>
              <w:top w:val="nil"/>
              <w:left w:val="single" w:sz="4" w:space="0" w:color="auto"/>
              <w:bottom w:val="single" w:sz="4" w:space="0" w:color="auto"/>
              <w:right w:val="single" w:sz="4" w:space="0" w:color="auto"/>
            </w:tcBorders>
            <w:shd w:val="clear" w:color="000000" w:fill="ACB9CA"/>
            <w:vAlign w:val="center"/>
          </w:tcPr>
          <w:p w14:paraId="212C0C94"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tcPr>
          <w:p w14:paraId="31EB4962" w14:textId="77777777" w:rsidR="00FB4413" w:rsidRPr="00747DDA" w:rsidRDefault="00FB4413" w:rsidP="00DE29E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Minutas / Registro de Asistencia</w:t>
            </w:r>
          </w:p>
        </w:tc>
        <w:tc>
          <w:tcPr>
            <w:tcW w:w="1131" w:type="pct"/>
            <w:tcBorders>
              <w:top w:val="nil"/>
              <w:left w:val="nil"/>
              <w:bottom w:val="single" w:sz="4" w:space="0" w:color="auto"/>
              <w:right w:val="single" w:sz="4" w:space="0" w:color="auto"/>
            </w:tcBorders>
            <w:shd w:val="clear" w:color="000000" w:fill="FFFFFF"/>
            <w:vAlign w:val="center"/>
          </w:tcPr>
          <w:p w14:paraId="2A6AF03F" w14:textId="77777777" w:rsidR="00FB4413" w:rsidRPr="00747DDA" w:rsidRDefault="00FB4413"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Cada reunión o sesión de trabajo del equipo del proyecto.</w:t>
            </w:r>
          </w:p>
        </w:tc>
        <w:tc>
          <w:tcPr>
            <w:tcW w:w="2265" w:type="pct"/>
            <w:tcBorders>
              <w:top w:val="nil"/>
              <w:left w:val="nil"/>
              <w:bottom w:val="single" w:sz="4" w:space="0" w:color="auto"/>
              <w:right w:val="single" w:sz="4" w:space="0" w:color="auto"/>
            </w:tcBorders>
            <w:shd w:val="clear" w:color="000000" w:fill="FFFFFF"/>
            <w:vAlign w:val="center"/>
          </w:tcPr>
          <w:p w14:paraId="486C2DC3" w14:textId="2F09E1F3" w:rsidR="00FB4413" w:rsidRDefault="00FB4413"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Son </w:t>
            </w:r>
            <w:r w:rsidR="00CB64CE">
              <w:rPr>
                <w:rFonts w:ascii="Book Antiqua" w:eastAsia="Times New Roman" w:hAnsi="Book Antiqua" w:cs="Calibri"/>
                <w:color w:val="000000"/>
                <w:lang w:eastAsia="es-CR"/>
              </w:rPr>
              <w:t>los formularios</w:t>
            </w:r>
            <w:r>
              <w:rPr>
                <w:rFonts w:ascii="Book Antiqua" w:eastAsia="Times New Roman" w:hAnsi="Book Antiqua" w:cs="Calibri"/>
                <w:color w:val="000000"/>
                <w:lang w:eastAsia="es-CR"/>
              </w:rPr>
              <w:t xml:space="preserve"> para documentar los acuerdos establecidos en las reuniones que afectan el proyecto y el detalle de las personas asistentes.</w:t>
            </w:r>
            <w:r w:rsidR="00EA1417">
              <w:rPr>
                <w:rFonts w:ascii="Book Antiqua" w:eastAsia="Times New Roman" w:hAnsi="Book Antiqua" w:cs="Calibri"/>
                <w:color w:val="000000"/>
                <w:lang w:eastAsia="es-CR"/>
              </w:rPr>
              <w:t xml:space="preserve"> Los acuerdos establecidos entre las oficinas líderes de proyectos y oficinas relacionadas deberán mencionarse en el informe de avance.</w:t>
            </w:r>
          </w:p>
          <w:p w14:paraId="638F6AD7" w14:textId="07C5C03A" w:rsidR="00EA1417" w:rsidRPr="00747DDA" w:rsidRDefault="00EA1417" w:rsidP="00DE29ED">
            <w:pPr>
              <w:spacing w:after="0" w:line="240" w:lineRule="auto"/>
              <w:jc w:val="both"/>
              <w:rPr>
                <w:rFonts w:ascii="Book Antiqua" w:eastAsia="Times New Roman" w:hAnsi="Book Antiqua" w:cs="Calibri"/>
                <w:color w:val="000000"/>
                <w:lang w:eastAsia="es-CR"/>
              </w:rPr>
            </w:pPr>
          </w:p>
        </w:tc>
      </w:tr>
      <w:tr w:rsidR="00FB4413" w:rsidRPr="00747DDA" w14:paraId="060003AB" w14:textId="77777777" w:rsidTr="001C6346">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4F8D8A17"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Cierre</w:t>
            </w:r>
          </w:p>
        </w:tc>
        <w:tc>
          <w:tcPr>
            <w:tcW w:w="813" w:type="pct"/>
            <w:tcBorders>
              <w:top w:val="nil"/>
              <w:left w:val="nil"/>
              <w:bottom w:val="single" w:sz="4" w:space="0" w:color="auto"/>
              <w:right w:val="single" w:sz="4" w:space="0" w:color="auto"/>
            </w:tcBorders>
            <w:shd w:val="clear" w:color="000000" w:fill="FFFFFF"/>
            <w:noWrap/>
            <w:vAlign w:val="center"/>
            <w:hideMark/>
          </w:tcPr>
          <w:p w14:paraId="03F78640"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Cierre</w:t>
            </w:r>
          </w:p>
        </w:tc>
        <w:tc>
          <w:tcPr>
            <w:tcW w:w="1131" w:type="pct"/>
            <w:tcBorders>
              <w:top w:val="nil"/>
              <w:left w:val="nil"/>
              <w:bottom w:val="single" w:sz="4" w:space="0" w:color="auto"/>
              <w:right w:val="single" w:sz="4" w:space="0" w:color="auto"/>
            </w:tcBorders>
            <w:shd w:val="clear" w:color="000000" w:fill="FFFFFF"/>
            <w:vAlign w:val="center"/>
            <w:hideMark/>
          </w:tcPr>
          <w:p w14:paraId="49E5FC52" w14:textId="5A031D36" w:rsidR="00FB4413" w:rsidRPr="00747DDA" w:rsidRDefault="00BA2F68"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Al </w:t>
            </w:r>
            <w:r w:rsidR="00A90820">
              <w:rPr>
                <w:rFonts w:ascii="Book Antiqua" w:eastAsia="Times New Roman" w:hAnsi="Book Antiqua" w:cs="Calibri"/>
                <w:color w:val="000000"/>
                <w:lang w:eastAsia="es-CR"/>
              </w:rPr>
              <w:t xml:space="preserve">finalizar la fase </w:t>
            </w:r>
            <w:r w:rsidR="00FB4413">
              <w:rPr>
                <w:rFonts w:ascii="Book Antiqua" w:eastAsia="Times New Roman" w:hAnsi="Book Antiqua" w:cs="Calibri"/>
                <w:color w:val="000000"/>
                <w:lang w:eastAsia="es-CR"/>
              </w:rPr>
              <w:t>de ejecución en su totalidad</w:t>
            </w:r>
            <w:r w:rsidR="00FB4413" w:rsidRPr="00747DDA">
              <w:rPr>
                <w:rFonts w:ascii="Book Antiqua" w:eastAsia="Times New Roman" w:hAnsi="Book Antiqua" w:cs="Calibri"/>
                <w:color w:val="000000"/>
                <w:lang w:eastAsia="es-CR"/>
              </w:rPr>
              <w:t>.</w:t>
            </w:r>
          </w:p>
        </w:tc>
        <w:tc>
          <w:tcPr>
            <w:tcW w:w="2265" w:type="pct"/>
            <w:tcBorders>
              <w:top w:val="nil"/>
              <w:left w:val="nil"/>
              <w:bottom w:val="single" w:sz="4" w:space="0" w:color="auto"/>
              <w:right w:val="single" w:sz="4" w:space="0" w:color="auto"/>
            </w:tcBorders>
            <w:shd w:val="clear" w:color="000000" w:fill="FFFFFF"/>
            <w:vAlign w:val="center"/>
            <w:hideMark/>
          </w:tcPr>
          <w:p w14:paraId="6A19F361" w14:textId="33AB9ED5"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Determine sí se logró materializar lo establecido en el alcance del proyecto</w:t>
            </w:r>
            <w:r>
              <w:rPr>
                <w:rFonts w:ascii="Book Antiqua" w:eastAsia="Times New Roman" w:hAnsi="Book Antiqua" w:cs="Calibri"/>
                <w:color w:val="000000"/>
                <w:lang w:eastAsia="es-CR"/>
              </w:rPr>
              <w:t xml:space="preserve"> y sus objetivos</w:t>
            </w:r>
            <w:r w:rsidRPr="00747DDA">
              <w:rPr>
                <w:rFonts w:ascii="Book Antiqua" w:eastAsia="Times New Roman" w:hAnsi="Book Antiqua" w:cs="Calibri"/>
                <w:color w:val="000000"/>
                <w:lang w:eastAsia="es-CR"/>
              </w:rPr>
              <w:t>.</w:t>
            </w:r>
            <w:r w:rsidR="00640B08">
              <w:rPr>
                <w:rFonts w:ascii="Book Antiqua" w:eastAsia="Times New Roman" w:hAnsi="Book Antiqua" w:cs="Calibri"/>
                <w:color w:val="000000"/>
                <w:lang w:eastAsia="es-CR"/>
              </w:rPr>
              <w:t xml:space="preserve"> Para </w:t>
            </w:r>
            <w:r w:rsidR="00C439EE">
              <w:rPr>
                <w:rFonts w:ascii="Book Antiqua" w:eastAsia="Times New Roman" w:hAnsi="Book Antiqua" w:cs="Calibri"/>
                <w:color w:val="000000"/>
                <w:lang w:eastAsia="es-CR"/>
              </w:rPr>
              <w:t xml:space="preserve">definir esa conclusión, será necesario contar con </w:t>
            </w:r>
            <w:r w:rsidR="00D75E84">
              <w:rPr>
                <w:rFonts w:ascii="Book Antiqua" w:eastAsia="Times New Roman" w:hAnsi="Book Antiqua" w:cs="Calibri"/>
                <w:color w:val="000000"/>
                <w:lang w:eastAsia="es-CR"/>
              </w:rPr>
              <w:t>la documentación del proyecto.</w:t>
            </w:r>
          </w:p>
          <w:p w14:paraId="59F924D9" w14:textId="77777777" w:rsidR="006A63EC" w:rsidRDefault="006A63EC" w:rsidP="00DE29ED">
            <w:pPr>
              <w:spacing w:after="0" w:line="240" w:lineRule="auto"/>
              <w:jc w:val="both"/>
              <w:rPr>
                <w:rFonts w:ascii="Book Antiqua" w:eastAsia="Times New Roman" w:hAnsi="Book Antiqua" w:cs="Calibri"/>
                <w:color w:val="000000"/>
                <w:lang w:eastAsia="es-CR"/>
              </w:rPr>
            </w:pPr>
          </w:p>
          <w:p w14:paraId="170DC30A" w14:textId="01E5DB47" w:rsidR="00EA1417" w:rsidRPr="00747DDA" w:rsidRDefault="00EA1417" w:rsidP="00DE29ED">
            <w:pPr>
              <w:spacing w:after="0" w:line="240" w:lineRule="auto"/>
              <w:jc w:val="both"/>
              <w:rPr>
                <w:rFonts w:ascii="Book Antiqua" w:eastAsia="Times New Roman" w:hAnsi="Book Antiqua" w:cs="Calibri"/>
                <w:color w:val="000000"/>
                <w:lang w:eastAsia="es-CR"/>
              </w:rPr>
            </w:pPr>
          </w:p>
        </w:tc>
      </w:tr>
      <w:tr w:rsidR="00FB4413" w:rsidRPr="00747DDA" w14:paraId="1B7F66FA" w14:textId="77777777" w:rsidTr="001C6346">
        <w:trPr>
          <w:trHeight w:val="132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499970F7"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Cierre</w:t>
            </w:r>
          </w:p>
        </w:tc>
        <w:tc>
          <w:tcPr>
            <w:tcW w:w="813" w:type="pct"/>
            <w:tcBorders>
              <w:top w:val="nil"/>
              <w:left w:val="nil"/>
              <w:bottom w:val="single" w:sz="4" w:space="0" w:color="auto"/>
              <w:right w:val="single" w:sz="4" w:space="0" w:color="auto"/>
            </w:tcBorders>
            <w:shd w:val="clear" w:color="000000" w:fill="FFFFFF"/>
            <w:vAlign w:val="center"/>
            <w:hideMark/>
          </w:tcPr>
          <w:p w14:paraId="1E8F9643"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Evaluación de los Beneficios del Proyecto</w:t>
            </w:r>
          </w:p>
        </w:tc>
        <w:tc>
          <w:tcPr>
            <w:tcW w:w="1131" w:type="pct"/>
            <w:tcBorders>
              <w:top w:val="nil"/>
              <w:left w:val="nil"/>
              <w:bottom w:val="single" w:sz="4" w:space="0" w:color="auto"/>
              <w:right w:val="single" w:sz="4" w:space="0" w:color="auto"/>
            </w:tcBorders>
            <w:shd w:val="clear" w:color="000000" w:fill="FFFFFF"/>
            <w:vAlign w:val="center"/>
            <w:hideMark/>
          </w:tcPr>
          <w:p w14:paraId="05845CB7" w14:textId="75B207CB" w:rsidR="00FB4413" w:rsidRPr="00747DDA" w:rsidRDefault="00882580" w:rsidP="00DE29ED">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Seis</w:t>
            </w:r>
            <w:r w:rsidR="00FB4413" w:rsidRPr="00747DDA">
              <w:rPr>
                <w:rFonts w:ascii="Book Antiqua" w:eastAsia="Times New Roman" w:hAnsi="Book Antiqua" w:cs="Calibri"/>
                <w:color w:val="000000"/>
                <w:lang w:eastAsia="es-CR"/>
              </w:rPr>
              <w:t xml:space="preserve"> meses </w:t>
            </w:r>
            <w:r>
              <w:rPr>
                <w:rFonts w:ascii="Book Antiqua" w:eastAsia="Times New Roman" w:hAnsi="Book Antiqua" w:cs="Calibri"/>
                <w:color w:val="000000"/>
                <w:lang w:eastAsia="es-CR"/>
              </w:rPr>
              <w:t>y/o</w:t>
            </w:r>
            <w:r w:rsidR="00FB4413" w:rsidRPr="00747DDA">
              <w:rPr>
                <w:rFonts w:ascii="Book Antiqua" w:eastAsia="Times New Roman" w:hAnsi="Book Antiqua" w:cs="Calibri"/>
                <w:color w:val="000000"/>
                <w:lang w:eastAsia="es-CR"/>
              </w:rPr>
              <w:t xml:space="preserve"> un año después de finalizado el proyecto.</w:t>
            </w:r>
          </w:p>
        </w:tc>
        <w:tc>
          <w:tcPr>
            <w:tcW w:w="2265" w:type="pct"/>
            <w:tcBorders>
              <w:top w:val="nil"/>
              <w:left w:val="nil"/>
              <w:bottom w:val="single" w:sz="4" w:space="0" w:color="auto"/>
              <w:right w:val="single" w:sz="4" w:space="0" w:color="auto"/>
            </w:tcBorders>
            <w:shd w:val="clear" w:color="000000" w:fill="FFFFFF"/>
            <w:vAlign w:val="center"/>
            <w:hideMark/>
          </w:tcPr>
          <w:p w14:paraId="6874D98C" w14:textId="5FAC406F"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Permite definir el logro o el alcance de los beneficios que se </w:t>
            </w:r>
            <w:r>
              <w:rPr>
                <w:rFonts w:ascii="Book Antiqua" w:eastAsia="Times New Roman" w:hAnsi="Book Antiqua" w:cs="Calibri"/>
                <w:color w:val="000000"/>
                <w:lang w:eastAsia="es-CR"/>
              </w:rPr>
              <w:t>obtuvieron</w:t>
            </w:r>
            <w:r w:rsidRPr="00747DDA">
              <w:rPr>
                <w:rFonts w:ascii="Book Antiqua" w:eastAsia="Times New Roman" w:hAnsi="Book Antiqua" w:cs="Calibri"/>
                <w:color w:val="000000"/>
                <w:lang w:eastAsia="es-CR"/>
              </w:rPr>
              <w:t xml:space="preserve"> producto del desarrollo del proyecto</w:t>
            </w:r>
            <w:r w:rsidR="00D75E84">
              <w:rPr>
                <w:rFonts w:ascii="Book Antiqua" w:eastAsia="Times New Roman" w:hAnsi="Book Antiqua" w:cs="Calibri"/>
                <w:color w:val="000000"/>
                <w:lang w:eastAsia="es-CR"/>
              </w:rPr>
              <w:t>, lo anterior, según los beneficios señalados en el estudio de factibilidad y el plan de gestión.</w:t>
            </w:r>
          </w:p>
          <w:p w14:paraId="6E30C8E6" w14:textId="77777777" w:rsidR="00006B41" w:rsidRDefault="00006B41" w:rsidP="00DE29ED">
            <w:pPr>
              <w:spacing w:after="0" w:line="240" w:lineRule="auto"/>
              <w:jc w:val="both"/>
              <w:rPr>
                <w:rFonts w:ascii="Book Antiqua" w:eastAsia="Times New Roman" w:hAnsi="Book Antiqua" w:cs="Calibri"/>
                <w:color w:val="000000"/>
                <w:lang w:eastAsia="es-CR"/>
              </w:rPr>
            </w:pPr>
          </w:p>
          <w:p w14:paraId="41E579D3" w14:textId="7F973FBB" w:rsidR="00D75E84" w:rsidRPr="00747DDA" w:rsidRDefault="00D75E84" w:rsidP="00DE29ED">
            <w:pPr>
              <w:spacing w:after="0" w:line="240" w:lineRule="auto"/>
              <w:jc w:val="both"/>
              <w:rPr>
                <w:rFonts w:ascii="Book Antiqua" w:eastAsia="Times New Roman" w:hAnsi="Book Antiqua" w:cs="Calibri"/>
                <w:color w:val="000000"/>
                <w:lang w:eastAsia="es-CR"/>
              </w:rPr>
            </w:pPr>
          </w:p>
        </w:tc>
      </w:tr>
      <w:tr w:rsidR="00FB4413" w:rsidRPr="00747DDA" w14:paraId="375959FB" w14:textId="77777777" w:rsidTr="001C6346">
        <w:trPr>
          <w:trHeight w:val="165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019E37B3" w14:textId="77777777" w:rsidR="00FB4413" w:rsidRPr="00747DDA" w:rsidRDefault="00FB4413" w:rsidP="00DE29ED">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Cualquier etapa</w:t>
            </w:r>
          </w:p>
        </w:tc>
        <w:tc>
          <w:tcPr>
            <w:tcW w:w="813" w:type="pct"/>
            <w:tcBorders>
              <w:top w:val="nil"/>
              <w:left w:val="nil"/>
              <w:bottom w:val="single" w:sz="4" w:space="0" w:color="auto"/>
              <w:right w:val="single" w:sz="4" w:space="0" w:color="auto"/>
            </w:tcBorders>
            <w:shd w:val="clear" w:color="000000" w:fill="FFFFFF"/>
            <w:noWrap/>
            <w:vAlign w:val="center"/>
            <w:hideMark/>
          </w:tcPr>
          <w:p w14:paraId="2DCB8E51" w14:textId="77777777" w:rsidR="00FB4413" w:rsidRPr="00747DDA" w:rsidRDefault="00FB4413" w:rsidP="00DE29ED">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Lecciones Aprendidas</w:t>
            </w:r>
          </w:p>
        </w:tc>
        <w:tc>
          <w:tcPr>
            <w:tcW w:w="1131" w:type="pct"/>
            <w:tcBorders>
              <w:top w:val="nil"/>
              <w:left w:val="nil"/>
              <w:bottom w:val="single" w:sz="4" w:space="0" w:color="auto"/>
              <w:right w:val="single" w:sz="4" w:space="0" w:color="auto"/>
            </w:tcBorders>
            <w:shd w:val="clear" w:color="000000" w:fill="FFFFFF"/>
            <w:vAlign w:val="center"/>
            <w:hideMark/>
          </w:tcPr>
          <w:p w14:paraId="751F8D6B" w14:textId="77777777" w:rsidR="00FB4413" w:rsidRPr="00747DDA"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Cada vez que se desee documentar la lección aprendida.</w:t>
            </w:r>
          </w:p>
        </w:tc>
        <w:tc>
          <w:tcPr>
            <w:tcW w:w="2265" w:type="pct"/>
            <w:tcBorders>
              <w:top w:val="nil"/>
              <w:left w:val="nil"/>
              <w:bottom w:val="single" w:sz="4" w:space="0" w:color="auto"/>
              <w:right w:val="single" w:sz="4" w:space="0" w:color="auto"/>
            </w:tcBorders>
            <w:shd w:val="clear" w:color="000000" w:fill="FFFFFF"/>
            <w:vAlign w:val="center"/>
            <w:hideMark/>
          </w:tcPr>
          <w:p w14:paraId="28C6AB23" w14:textId="387C3DCC" w:rsidR="00FB4413" w:rsidRDefault="00FB4413" w:rsidP="00DE29ED">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Son el registro de buenas prácticas desarrolladas en los proyectos estratégicos y las cuales se documentan en </w:t>
            </w:r>
            <w:r w:rsidR="00BE1D82" w:rsidRPr="00747DDA">
              <w:rPr>
                <w:rFonts w:ascii="Book Antiqua" w:eastAsia="Times New Roman" w:hAnsi="Book Antiqua" w:cs="Calibri"/>
                <w:color w:val="000000"/>
                <w:lang w:eastAsia="es-CR"/>
              </w:rPr>
              <w:t>este formulario</w:t>
            </w:r>
            <w:r w:rsidRPr="00747DDA">
              <w:rPr>
                <w:rFonts w:ascii="Book Antiqua" w:eastAsia="Times New Roman" w:hAnsi="Book Antiqua" w:cs="Calibri"/>
                <w:color w:val="000000"/>
                <w:lang w:eastAsia="es-CR"/>
              </w:rPr>
              <w:t>.</w:t>
            </w:r>
          </w:p>
          <w:p w14:paraId="56813EF6" w14:textId="46078002" w:rsidR="006A63EC" w:rsidRPr="00747DDA" w:rsidRDefault="006A63EC" w:rsidP="00DE29ED">
            <w:pPr>
              <w:spacing w:after="0" w:line="240" w:lineRule="auto"/>
              <w:jc w:val="both"/>
              <w:rPr>
                <w:rFonts w:ascii="Book Antiqua" w:eastAsia="Times New Roman" w:hAnsi="Book Antiqua" w:cs="Calibri"/>
                <w:color w:val="000000"/>
                <w:lang w:eastAsia="es-CR"/>
              </w:rPr>
            </w:pPr>
          </w:p>
        </w:tc>
      </w:tr>
    </w:tbl>
    <w:p w14:paraId="3D4B5836" w14:textId="3FFC5FDB" w:rsidR="000B51C4" w:rsidRPr="005A4625" w:rsidRDefault="006A63EC" w:rsidP="005A4625">
      <w:pPr>
        <w:spacing w:line="276" w:lineRule="auto"/>
        <w:ind w:left="11" w:right="-709"/>
        <w:jc w:val="both"/>
        <w:rPr>
          <w:rFonts w:ascii="Times New Roman" w:eastAsiaTheme="majorEastAsia" w:hAnsi="Times New Roman" w:cs="Times New Roman"/>
          <w:color w:val="3B3838" w:themeColor="background2" w:themeShade="40"/>
          <w:sz w:val="24"/>
          <w:szCs w:val="24"/>
        </w:rPr>
      </w:pPr>
      <w:r w:rsidRPr="00D46388">
        <w:rPr>
          <w:rFonts w:ascii="Times New Roman" w:eastAsiaTheme="majorEastAsia" w:hAnsi="Times New Roman" w:cs="Times New Roman"/>
          <w:b/>
          <w:bCs/>
          <w:color w:val="3B3838" w:themeColor="background2" w:themeShade="40"/>
          <w:sz w:val="20"/>
          <w:szCs w:val="20"/>
        </w:rPr>
        <w:t>Fuente:</w:t>
      </w:r>
      <w:r>
        <w:rPr>
          <w:rFonts w:ascii="Times New Roman" w:eastAsiaTheme="majorEastAsia" w:hAnsi="Times New Roman" w:cs="Times New Roman"/>
          <w:b/>
          <w:bCs/>
          <w:color w:val="3B3838" w:themeColor="background2" w:themeShade="40"/>
          <w:sz w:val="20"/>
          <w:szCs w:val="20"/>
        </w:rPr>
        <w:t xml:space="preserve"> </w:t>
      </w:r>
      <w:r w:rsidRPr="005A4625">
        <w:rPr>
          <w:rFonts w:ascii="Times New Roman" w:eastAsiaTheme="majorEastAsia" w:hAnsi="Times New Roman" w:cs="Times New Roman"/>
          <w:color w:val="3B3838" w:themeColor="background2" w:themeShade="40"/>
          <w:sz w:val="20"/>
          <w:szCs w:val="20"/>
        </w:rPr>
        <w:t>Elaboración propia</w:t>
      </w:r>
      <w:r w:rsidR="005A4625" w:rsidRPr="005A4625">
        <w:rPr>
          <w:rFonts w:ascii="Times New Roman" w:eastAsiaTheme="majorEastAsia" w:hAnsi="Times New Roman" w:cs="Times New Roman"/>
          <w:color w:val="3B3838" w:themeColor="background2" w:themeShade="40"/>
          <w:sz w:val="20"/>
          <w:szCs w:val="20"/>
        </w:rPr>
        <w:t>, considerando l</w:t>
      </w:r>
      <w:r w:rsidR="00BE1D82">
        <w:rPr>
          <w:rFonts w:ascii="Times New Roman" w:eastAsiaTheme="majorEastAsia" w:hAnsi="Times New Roman" w:cs="Times New Roman"/>
          <w:color w:val="3B3838" w:themeColor="background2" w:themeShade="40"/>
          <w:sz w:val="20"/>
          <w:szCs w:val="20"/>
        </w:rPr>
        <w:t>o</w:t>
      </w:r>
      <w:r w:rsidR="005A4625" w:rsidRPr="005A4625">
        <w:rPr>
          <w:rFonts w:ascii="Times New Roman" w:eastAsiaTheme="majorEastAsia" w:hAnsi="Times New Roman" w:cs="Times New Roman"/>
          <w:color w:val="3B3838" w:themeColor="background2" w:themeShade="40"/>
          <w:sz w:val="20"/>
          <w:szCs w:val="20"/>
        </w:rPr>
        <w:t xml:space="preserve">s </w:t>
      </w:r>
      <w:r w:rsidR="00BE1D82">
        <w:rPr>
          <w:rFonts w:ascii="Times New Roman" w:eastAsiaTheme="majorEastAsia" w:hAnsi="Times New Roman" w:cs="Times New Roman"/>
          <w:color w:val="3B3838" w:themeColor="background2" w:themeShade="40"/>
          <w:sz w:val="20"/>
          <w:szCs w:val="20"/>
        </w:rPr>
        <w:t>formulario</w:t>
      </w:r>
      <w:r w:rsidR="00BE1D82" w:rsidRPr="005A4625">
        <w:rPr>
          <w:rFonts w:ascii="Times New Roman" w:eastAsiaTheme="majorEastAsia" w:hAnsi="Times New Roman" w:cs="Times New Roman"/>
          <w:color w:val="3B3838" w:themeColor="background2" w:themeShade="40"/>
          <w:sz w:val="20"/>
          <w:szCs w:val="20"/>
        </w:rPr>
        <w:t>s aprobados</w:t>
      </w:r>
      <w:r w:rsidR="005A4625" w:rsidRPr="005A4625">
        <w:rPr>
          <w:rFonts w:ascii="Times New Roman" w:eastAsiaTheme="majorEastAsia" w:hAnsi="Times New Roman" w:cs="Times New Roman"/>
          <w:color w:val="3B3838" w:themeColor="background2" w:themeShade="40"/>
          <w:sz w:val="20"/>
          <w:szCs w:val="20"/>
        </w:rPr>
        <w:t xml:space="preserve"> en la metodología institucional de administración de proyectos vigente.</w:t>
      </w:r>
    </w:p>
    <w:p w14:paraId="0E009A87" w14:textId="15AC2570" w:rsidR="00993848" w:rsidRDefault="00C404EE" w:rsidP="0081595E">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Como se observa en la tabla anterior, toda la documentación en la metodología institucional está relacionada entre sí de diferentes formas</w:t>
      </w:r>
      <w:r w:rsidR="00CF5C20">
        <w:rPr>
          <w:rFonts w:ascii="Times New Roman" w:eastAsiaTheme="majorEastAsia" w:hAnsi="Times New Roman" w:cs="Times New Roman"/>
          <w:color w:val="3B3838" w:themeColor="background2" w:themeShade="40"/>
          <w:sz w:val="24"/>
          <w:szCs w:val="24"/>
        </w:rPr>
        <w:t>. Esto es indispensable tenerlo claro, con el objetivo de gestionar correctamente nuestro proyecto</w:t>
      </w:r>
      <w:r w:rsidR="005419DA">
        <w:rPr>
          <w:rFonts w:ascii="Times New Roman" w:eastAsiaTheme="majorEastAsia" w:hAnsi="Times New Roman" w:cs="Times New Roman"/>
          <w:color w:val="3B3838" w:themeColor="background2" w:themeShade="40"/>
          <w:sz w:val="24"/>
          <w:szCs w:val="24"/>
        </w:rPr>
        <w:t xml:space="preserve">, la persona líder de proyecto </w:t>
      </w:r>
      <w:r w:rsidR="001B45EA">
        <w:rPr>
          <w:rFonts w:ascii="Times New Roman" w:eastAsiaTheme="majorEastAsia" w:hAnsi="Times New Roman" w:cs="Times New Roman"/>
          <w:color w:val="3B3838" w:themeColor="background2" w:themeShade="40"/>
          <w:sz w:val="24"/>
          <w:szCs w:val="24"/>
        </w:rPr>
        <w:t>está en la responsabilidad de contemplar todas las implicaciones que se derivan de</w:t>
      </w:r>
      <w:r w:rsidR="003762F4">
        <w:rPr>
          <w:rFonts w:ascii="Times New Roman" w:eastAsiaTheme="majorEastAsia" w:hAnsi="Times New Roman" w:cs="Times New Roman"/>
          <w:color w:val="3B3838" w:themeColor="background2" w:themeShade="40"/>
          <w:sz w:val="24"/>
          <w:szCs w:val="24"/>
        </w:rPr>
        <w:t xml:space="preserve"> </w:t>
      </w:r>
      <w:r w:rsidR="001B45EA">
        <w:rPr>
          <w:rFonts w:ascii="Times New Roman" w:eastAsiaTheme="majorEastAsia" w:hAnsi="Times New Roman" w:cs="Times New Roman"/>
          <w:color w:val="3B3838" w:themeColor="background2" w:themeShade="40"/>
          <w:sz w:val="24"/>
          <w:szCs w:val="24"/>
        </w:rPr>
        <w:t>l</w:t>
      </w:r>
      <w:r w:rsidR="003762F4">
        <w:rPr>
          <w:rFonts w:ascii="Times New Roman" w:eastAsiaTheme="majorEastAsia" w:hAnsi="Times New Roman" w:cs="Times New Roman"/>
          <w:color w:val="3B3838" w:themeColor="background2" w:themeShade="40"/>
          <w:sz w:val="24"/>
          <w:szCs w:val="24"/>
        </w:rPr>
        <w:t>a elaboración o modificación</w:t>
      </w:r>
      <w:r w:rsidR="001B45EA">
        <w:rPr>
          <w:rFonts w:ascii="Times New Roman" w:eastAsiaTheme="majorEastAsia" w:hAnsi="Times New Roman" w:cs="Times New Roman"/>
          <w:color w:val="3B3838" w:themeColor="background2" w:themeShade="40"/>
          <w:sz w:val="24"/>
          <w:szCs w:val="24"/>
        </w:rPr>
        <w:t xml:space="preserve"> de</w:t>
      </w:r>
      <w:r w:rsidR="003762F4">
        <w:rPr>
          <w:rFonts w:ascii="Times New Roman" w:eastAsiaTheme="majorEastAsia" w:hAnsi="Times New Roman" w:cs="Times New Roman"/>
          <w:color w:val="3B3838" w:themeColor="background2" w:themeShade="40"/>
          <w:sz w:val="24"/>
          <w:szCs w:val="24"/>
        </w:rPr>
        <w:t xml:space="preserve"> </w:t>
      </w:r>
      <w:r w:rsidR="00BE1D82">
        <w:rPr>
          <w:rFonts w:ascii="Times New Roman" w:eastAsiaTheme="majorEastAsia" w:hAnsi="Times New Roman" w:cs="Times New Roman"/>
          <w:color w:val="3B3838" w:themeColor="background2" w:themeShade="40"/>
          <w:sz w:val="24"/>
          <w:szCs w:val="24"/>
        </w:rPr>
        <w:t>los formularios</w:t>
      </w:r>
      <w:r w:rsidR="001B45EA">
        <w:rPr>
          <w:rFonts w:ascii="Times New Roman" w:eastAsiaTheme="majorEastAsia" w:hAnsi="Times New Roman" w:cs="Times New Roman"/>
          <w:color w:val="3B3838" w:themeColor="background2" w:themeShade="40"/>
          <w:sz w:val="24"/>
          <w:szCs w:val="24"/>
        </w:rPr>
        <w:t xml:space="preserve"> y la vinculación que tiene una con la otra. De tal modo, que la documentación que se genere del proyecto este actualizada y tenga congruencia en los diferentes puntos </w:t>
      </w:r>
      <w:r w:rsidR="00B40BE7">
        <w:rPr>
          <w:rFonts w:ascii="Times New Roman" w:eastAsiaTheme="majorEastAsia" w:hAnsi="Times New Roman" w:cs="Times New Roman"/>
          <w:color w:val="3B3838" w:themeColor="background2" w:themeShade="40"/>
          <w:sz w:val="24"/>
          <w:szCs w:val="24"/>
        </w:rPr>
        <w:t>en que se vinculan</w:t>
      </w:r>
      <w:r w:rsidR="00DD4D18">
        <w:rPr>
          <w:rFonts w:ascii="Times New Roman" w:eastAsiaTheme="majorEastAsia" w:hAnsi="Times New Roman" w:cs="Times New Roman"/>
          <w:color w:val="3B3838" w:themeColor="background2" w:themeShade="40"/>
          <w:sz w:val="24"/>
          <w:szCs w:val="24"/>
        </w:rPr>
        <w:t xml:space="preserve"> o relacionan</w:t>
      </w:r>
      <w:r w:rsidR="00B40BE7">
        <w:rPr>
          <w:rFonts w:ascii="Times New Roman" w:eastAsiaTheme="majorEastAsia" w:hAnsi="Times New Roman" w:cs="Times New Roman"/>
          <w:color w:val="3B3838" w:themeColor="background2" w:themeShade="40"/>
          <w:sz w:val="24"/>
          <w:szCs w:val="24"/>
        </w:rPr>
        <w:t>.</w:t>
      </w:r>
    </w:p>
    <w:p w14:paraId="2286485A" w14:textId="77777777" w:rsidR="0081595E" w:rsidRPr="0081595E" w:rsidRDefault="0081595E" w:rsidP="0081595E">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03BE6D09" w14:textId="7C70017E" w:rsidR="001D1677" w:rsidRDefault="001D1677" w:rsidP="003A3380">
      <w:pPr>
        <w:pStyle w:val="Ttulo1"/>
        <w:numPr>
          <w:ilvl w:val="0"/>
          <w:numId w:val="30"/>
        </w:numPr>
      </w:pPr>
      <w:bookmarkStart w:id="4" w:name="_Toc72410674"/>
      <w:r w:rsidRPr="003A3380">
        <w:t xml:space="preserve">Acta de </w:t>
      </w:r>
      <w:r w:rsidR="00445788">
        <w:t>Entrega de Producto</w:t>
      </w:r>
      <w:bookmarkEnd w:id="4"/>
    </w:p>
    <w:p w14:paraId="73632FC2" w14:textId="7888F8C2" w:rsidR="00E555BA" w:rsidRPr="00A46776" w:rsidRDefault="00EA6A7E" w:rsidP="00E555BA">
      <w:pPr>
        <w:pStyle w:val="Ttulo1"/>
        <w:numPr>
          <w:ilvl w:val="1"/>
          <w:numId w:val="30"/>
        </w:numPr>
      </w:pPr>
      <w:r>
        <w:t xml:space="preserve"> </w:t>
      </w:r>
      <w:bookmarkStart w:id="5" w:name="_Toc72410675"/>
      <w:r w:rsidR="005C0D1A" w:rsidRPr="005C0D1A">
        <w:t>Entregable</w:t>
      </w:r>
      <w:bookmarkEnd w:id="5"/>
    </w:p>
    <w:p w14:paraId="764FFEDB" w14:textId="16F34649" w:rsidR="00810278" w:rsidRPr="00810278" w:rsidRDefault="00810278" w:rsidP="00810278">
      <w:pPr>
        <w:pStyle w:val="Ttulo1"/>
        <w:numPr>
          <w:ilvl w:val="2"/>
          <w:numId w:val="30"/>
        </w:numPr>
      </w:pPr>
      <w:bookmarkStart w:id="6" w:name="_Toc72410676"/>
      <w:r w:rsidRPr="00810278">
        <w:t>Concepto y Tipos de Entregables</w:t>
      </w:r>
      <w:bookmarkEnd w:id="6"/>
    </w:p>
    <w:p w14:paraId="48A4125D" w14:textId="64E668D1" w:rsidR="004946CB" w:rsidRDefault="001B0A56" w:rsidP="001B0505">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1B0A56">
        <w:rPr>
          <w:rFonts w:ascii="Times New Roman" w:eastAsiaTheme="majorEastAsia" w:hAnsi="Times New Roman" w:cs="Times New Roman"/>
          <w:color w:val="3B3838" w:themeColor="background2" w:themeShade="40"/>
          <w:sz w:val="24"/>
          <w:szCs w:val="24"/>
        </w:rPr>
        <w:t>Según lo estipulado por el Instituto de Administración de Proyectos (PMI) en la Guía del PMBOK,</w:t>
      </w:r>
      <w:r w:rsidR="001B0505">
        <w:rPr>
          <w:rFonts w:ascii="Times New Roman" w:eastAsiaTheme="majorEastAsia" w:hAnsi="Times New Roman" w:cs="Times New Roman"/>
          <w:color w:val="3B3838" w:themeColor="background2" w:themeShade="40"/>
          <w:sz w:val="24"/>
          <w:szCs w:val="24"/>
        </w:rPr>
        <w:t xml:space="preserve"> “</w:t>
      </w:r>
      <w:r w:rsidR="001B0505" w:rsidRPr="00F77A68">
        <w:rPr>
          <w:rFonts w:ascii="Times New Roman" w:eastAsiaTheme="majorEastAsia" w:hAnsi="Times New Roman" w:cs="Times New Roman"/>
          <w:i/>
          <w:iCs/>
          <w:color w:val="3B3838" w:themeColor="background2" w:themeShade="40"/>
          <w:sz w:val="24"/>
          <w:szCs w:val="24"/>
        </w:rPr>
        <w:t>un entregable se define como cualquier producto, resultado o capacidad único y verificable para ejecutar un servicio que se produce para completar un proceso, una fase o un proyecto. Los entregables pueden ser tangibles o intangibles</w:t>
      </w:r>
      <w:r w:rsidR="00F77A68">
        <w:rPr>
          <w:rFonts w:ascii="Times New Roman" w:eastAsiaTheme="majorEastAsia" w:hAnsi="Times New Roman" w:cs="Times New Roman"/>
          <w:color w:val="3B3838" w:themeColor="background2" w:themeShade="40"/>
          <w:sz w:val="24"/>
          <w:szCs w:val="24"/>
        </w:rPr>
        <w:t>”.</w:t>
      </w:r>
    </w:p>
    <w:p w14:paraId="4E5CBF75" w14:textId="02248706" w:rsidR="006E2E65" w:rsidRDefault="00994AA4"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Los entregables pueden </w:t>
      </w:r>
      <w:r w:rsidR="000232F5">
        <w:rPr>
          <w:rFonts w:ascii="Times New Roman" w:eastAsiaTheme="majorEastAsia" w:hAnsi="Times New Roman" w:cs="Times New Roman"/>
          <w:color w:val="3B3838" w:themeColor="background2" w:themeShade="40"/>
          <w:sz w:val="24"/>
          <w:szCs w:val="24"/>
        </w:rPr>
        <w:t>catalogarse de</w:t>
      </w:r>
      <w:r w:rsidR="00DB79AE">
        <w:rPr>
          <w:rFonts w:ascii="Times New Roman" w:eastAsiaTheme="majorEastAsia" w:hAnsi="Times New Roman" w:cs="Times New Roman"/>
          <w:color w:val="3B3838" w:themeColor="background2" w:themeShade="40"/>
          <w:sz w:val="24"/>
          <w:szCs w:val="24"/>
        </w:rPr>
        <w:t xml:space="preserve"> muchas formas</w:t>
      </w:r>
      <w:r w:rsidR="00EB7BD5">
        <w:rPr>
          <w:rFonts w:ascii="Times New Roman" w:eastAsiaTheme="majorEastAsia" w:hAnsi="Times New Roman" w:cs="Times New Roman"/>
          <w:color w:val="3B3838" w:themeColor="background2" w:themeShade="40"/>
          <w:sz w:val="24"/>
          <w:szCs w:val="24"/>
        </w:rPr>
        <w:t xml:space="preserve">, </w:t>
      </w:r>
      <w:r w:rsidR="00DB79AE">
        <w:rPr>
          <w:rFonts w:ascii="Times New Roman" w:eastAsiaTheme="majorEastAsia" w:hAnsi="Times New Roman" w:cs="Times New Roman"/>
          <w:color w:val="3B3838" w:themeColor="background2" w:themeShade="40"/>
          <w:sz w:val="24"/>
          <w:szCs w:val="24"/>
        </w:rPr>
        <w:t>no obstante</w:t>
      </w:r>
      <w:r w:rsidR="006E2E65">
        <w:rPr>
          <w:rFonts w:ascii="Times New Roman" w:eastAsiaTheme="majorEastAsia" w:hAnsi="Times New Roman" w:cs="Times New Roman"/>
          <w:color w:val="3B3838" w:themeColor="background2" w:themeShade="40"/>
          <w:sz w:val="24"/>
          <w:szCs w:val="24"/>
        </w:rPr>
        <w:t>;</w:t>
      </w:r>
      <w:r w:rsidR="00DB79AE">
        <w:rPr>
          <w:rFonts w:ascii="Times New Roman" w:eastAsiaTheme="majorEastAsia" w:hAnsi="Times New Roman" w:cs="Times New Roman"/>
          <w:color w:val="3B3838" w:themeColor="background2" w:themeShade="40"/>
          <w:sz w:val="24"/>
          <w:szCs w:val="24"/>
        </w:rPr>
        <w:t xml:space="preserve"> para nuestros efectos </w:t>
      </w:r>
      <w:r w:rsidR="006E2E65">
        <w:rPr>
          <w:rFonts w:ascii="Times New Roman" w:eastAsiaTheme="majorEastAsia" w:hAnsi="Times New Roman" w:cs="Times New Roman"/>
          <w:color w:val="3B3838" w:themeColor="background2" w:themeShade="40"/>
          <w:sz w:val="24"/>
          <w:szCs w:val="24"/>
        </w:rPr>
        <w:t>contemplaremos dos tipos:</w:t>
      </w:r>
    </w:p>
    <w:p w14:paraId="07A67DB8" w14:textId="5BB354D7" w:rsidR="004946CB" w:rsidRDefault="006E2E65" w:rsidP="006E2E65">
      <w:pPr>
        <w:pStyle w:val="Prrafodelista"/>
        <w:numPr>
          <w:ilvl w:val="0"/>
          <w:numId w:val="35"/>
        </w:numPr>
        <w:ind w:right="-709"/>
        <w:jc w:val="both"/>
        <w:rPr>
          <w:rFonts w:ascii="Times New Roman" w:eastAsiaTheme="majorEastAsia" w:hAnsi="Times New Roman" w:cs="Times New Roman"/>
          <w:color w:val="3B3838" w:themeColor="background2" w:themeShade="40"/>
          <w:sz w:val="24"/>
          <w:szCs w:val="24"/>
        </w:rPr>
      </w:pPr>
      <w:r w:rsidRPr="006F30E8">
        <w:rPr>
          <w:rFonts w:ascii="Times New Roman" w:eastAsiaTheme="majorEastAsia" w:hAnsi="Times New Roman" w:cs="Times New Roman"/>
          <w:b/>
          <w:bCs/>
          <w:color w:val="3B3838" w:themeColor="background2" w:themeShade="40"/>
          <w:sz w:val="24"/>
          <w:szCs w:val="24"/>
        </w:rPr>
        <w:t>E</w:t>
      </w:r>
      <w:r w:rsidR="00EB7BD5" w:rsidRPr="006F30E8">
        <w:rPr>
          <w:rFonts w:ascii="Times New Roman" w:eastAsiaTheme="majorEastAsia" w:hAnsi="Times New Roman" w:cs="Times New Roman"/>
          <w:b/>
          <w:bCs/>
          <w:color w:val="3B3838" w:themeColor="background2" w:themeShade="40"/>
          <w:sz w:val="24"/>
          <w:szCs w:val="24"/>
        </w:rPr>
        <w:t xml:space="preserve">ntregable o </w:t>
      </w:r>
      <w:r w:rsidRPr="006F30E8">
        <w:rPr>
          <w:rFonts w:ascii="Times New Roman" w:eastAsiaTheme="majorEastAsia" w:hAnsi="Times New Roman" w:cs="Times New Roman"/>
          <w:b/>
          <w:bCs/>
          <w:color w:val="3B3838" w:themeColor="background2" w:themeShade="40"/>
          <w:sz w:val="24"/>
          <w:szCs w:val="24"/>
        </w:rPr>
        <w:t>P</w:t>
      </w:r>
      <w:r w:rsidR="00EB7BD5" w:rsidRPr="006F30E8">
        <w:rPr>
          <w:rFonts w:ascii="Times New Roman" w:eastAsiaTheme="majorEastAsia" w:hAnsi="Times New Roman" w:cs="Times New Roman"/>
          <w:b/>
          <w:bCs/>
          <w:color w:val="3B3838" w:themeColor="background2" w:themeShade="40"/>
          <w:sz w:val="24"/>
          <w:szCs w:val="24"/>
        </w:rPr>
        <w:t xml:space="preserve">roducto </w:t>
      </w:r>
      <w:r w:rsidRPr="006F30E8">
        <w:rPr>
          <w:rFonts w:ascii="Times New Roman" w:eastAsiaTheme="majorEastAsia" w:hAnsi="Times New Roman" w:cs="Times New Roman"/>
          <w:b/>
          <w:bCs/>
          <w:color w:val="3B3838" w:themeColor="background2" w:themeShade="40"/>
          <w:sz w:val="24"/>
          <w:szCs w:val="24"/>
        </w:rPr>
        <w:t>F</w:t>
      </w:r>
      <w:r w:rsidR="00EB7BD5" w:rsidRPr="006F30E8">
        <w:rPr>
          <w:rFonts w:ascii="Times New Roman" w:eastAsiaTheme="majorEastAsia" w:hAnsi="Times New Roman" w:cs="Times New Roman"/>
          <w:b/>
          <w:bCs/>
          <w:color w:val="3B3838" w:themeColor="background2" w:themeShade="40"/>
          <w:sz w:val="24"/>
          <w:szCs w:val="24"/>
        </w:rPr>
        <w:t>inal</w:t>
      </w:r>
      <w:r w:rsidRPr="006F30E8">
        <w:rPr>
          <w:rFonts w:ascii="Times New Roman" w:eastAsiaTheme="majorEastAsia" w:hAnsi="Times New Roman" w:cs="Times New Roman"/>
          <w:b/>
          <w:bCs/>
          <w:color w:val="3B3838" w:themeColor="background2" w:themeShade="40"/>
          <w:sz w:val="24"/>
          <w:szCs w:val="24"/>
        </w:rPr>
        <w:t>:</w:t>
      </w:r>
      <w:r>
        <w:rPr>
          <w:rFonts w:ascii="Times New Roman" w:eastAsiaTheme="majorEastAsia" w:hAnsi="Times New Roman" w:cs="Times New Roman"/>
          <w:color w:val="3B3838" w:themeColor="background2" w:themeShade="40"/>
          <w:sz w:val="24"/>
          <w:szCs w:val="24"/>
        </w:rPr>
        <w:t xml:space="preserve"> </w:t>
      </w:r>
      <w:r w:rsidR="00EB7BD5" w:rsidRPr="006E2E65">
        <w:rPr>
          <w:rFonts w:ascii="Times New Roman" w:eastAsiaTheme="majorEastAsia" w:hAnsi="Times New Roman" w:cs="Times New Roman"/>
          <w:color w:val="3B3838" w:themeColor="background2" w:themeShade="40"/>
          <w:sz w:val="24"/>
          <w:szCs w:val="24"/>
        </w:rPr>
        <w:t>viene definido como la razón de ser del proyecto</w:t>
      </w:r>
      <w:r w:rsidR="00207E87" w:rsidRPr="006E2E65">
        <w:rPr>
          <w:rFonts w:ascii="Times New Roman" w:eastAsiaTheme="majorEastAsia" w:hAnsi="Times New Roman" w:cs="Times New Roman"/>
          <w:color w:val="3B3838" w:themeColor="background2" w:themeShade="40"/>
          <w:sz w:val="24"/>
          <w:szCs w:val="24"/>
        </w:rPr>
        <w:t>, por lo que debe estar contenido en el objetivo y el alcance</w:t>
      </w:r>
      <w:r w:rsidR="000B1F85">
        <w:rPr>
          <w:rFonts w:ascii="Times New Roman" w:eastAsiaTheme="majorEastAsia" w:hAnsi="Times New Roman" w:cs="Times New Roman"/>
          <w:color w:val="3B3838" w:themeColor="background2" w:themeShade="40"/>
          <w:sz w:val="24"/>
          <w:szCs w:val="24"/>
        </w:rPr>
        <w:t xml:space="preserve"> de este</w:t>
      </w:r>
      <w:r w:rsidR="00207E87" w:rsidRPr="006E2E65">
        <w:rPr>
          <w:rFonts w:ascii="Times New Roman" w:eastAsiaTheme="majorEastAsia" w:hAnsi="Times New Roman" w:cs="Times New Roman"/>
          <w:color w:val="3B3838" w:themeColor="background2" w:themeShade="40"/>
          <w:sz w:val="24"/>
          <w:szCs w:val="24"/>
        </w:rPr>
        <w:t xml:space="preserve">, </w:t>
      </w:r>
      <w:r w:rsidR="00A237DC">
        <w:rPr>
          <w:rFonts w:ascii="Times New Roman" w:eastAsiaTheme="majorEastAsia" w:hAnsi="Times New Roman" w:cs="Times New Roman"/>
          <w:color w:val="3B3838" w:themeColor="background2" w:themeShade="40"/>
          <w:sz w:val="24"/>
          <w:szCs w:val="24"/>
        </w:rPr>
        <w:t xml:space="preserve">generalmente </w:t>
      </w:r>
      <w:r w:rsidR="00EB7BD5" w:rsidRPr="006E2E65">
        <w:rPr>
          <w:rFonts w:ascii="Times New Roman" w:eastAsiaTheme="majorEastAsia" w:hAnsi="Times New Roman" w:cs="Times New Roman"/>
          <w:color w:val="3B3838" w:themeColor="background2" w:themeShade="40"/>
          <w:sz w:val="24"/>
          <w:szCs w:val="24"/>
        </w:rPr>
        <w:t xml:space="preserve">se espera obtener </w:t>
      </w:r>
      <w:r w:rsidR="0095066D" w:rsidRPr="006E2E65">
        <w:rPr>
          <w:rFonts w:ascii="Times New Roman" w:eastAsiaTheme="majorEastAsia" w:hAnsi="Times New Roman" w:cs="Times New Roman"/>
          <w:color w:val="3B3838" w:themeColor="background2" w:themeShade="40"/>
          <w:sz w:val="24"/>
          <w:szCs w:val="24"/>
        </w:rPr>
        <w:t>una vez finalizada la fase de ejecución</w:t>
      </w:r>
      <w:r w:rsidR="00FC0195">
        <w:rPr>
          <w:rFonts w:ascii="Times New Roman" w:eastAsiaTheme="majorEastAsia" w:hAnsi="Times New Roman" w:cs="Times New Roman"/>
          <w:color w:val="3B3838" w:themeColor="background2" w:themeShade="40"/>
          <w:sz w:val="24"/>
          <w:szCs w:val="24"/>
        </w:rPr>
        <w:t xml:space="preserve">. </w:t>
      </w:r>
      <w:r w:rsidR="009A3BC9">
        <w:rPr>
          <w:rFonts w:ascii="Times New Roman" w:eastAsiaTheme="majorEastAsia" w:hAnsi="Times New Roman" w:cs="Times New Roman"/>
          <w:color w:val="3B3838" w:themeColor="background2" w:themeShade="40"/>
          <w:sz w:val="24"/>
          <w:szCs w:val="24"/>
        </w:rPr>
        <w:t>La disposición de la estructura de desglose del trabajo (EDT) y por consiguiente</w:t>
      </w:r>
      <w:r w:rsidR="006B2BD1">
        <w:rPr>
          <w:rFonts w:ascii="Times New Roman" w:eastAsiaTheme="majorEastAsia" w:hAnsi="Times New Roman" w:cs="Times New Roman"/>
          <w:color w:val="3B3838" w:themeColor="background2" w:themeShade="40"/>
          <w:sz w:val="24"/>
          <w:szCs w:val="24"/>
        </w:rPr>
        <w:t xml:space="preserve"> </w:t>
      </w:r>
      <w:r w:rsidR="00FC0195">
        <w:rPr>
          <w:rFonts w:ascii="Times New Roman" w:eastAsiaTheme="majorEastAsia" w:hAnsi="Times New Roman" w:cs="Times New Roman"/>
          <w:color w:val="3B3838" w:themeColor="background2" w:themeShade="40"/>
          <w:sz w:val="24"/>
          <w:szCs w:val="24"/>
        </w:rPr>
        <w:t>el cronograma</w:t>
      </w:r>
      <w:r w:rsidR="006B2BD1">
        <w:rPr>
          <w:rFonts w:ascii="Times New Roman" w:eastAsiaTheme="majorEastAsia" w:hAnsi="Times New Roman" w:cs="Times New Roman"/>
          <w:color w:val="3B3838" w:themeColor="background2" w:themeShade="40"/>
          <w:sz w:val="24"/>
          <w:szCs w:val="24"/>
        </w:rPr>
        <w:t>,</w:t>
      </w:r>
      <w:r w:rsidR="00FC0195">
        <w:rPr>
          <w:rFonts w:ascii="Times New Roman" w:eastAsiaTheme="majorEastAsia" w:hAnsi="Times New Roman" w:cs="Times New Roman"/>
          <w:color w:val="3B3838" w:themeColor="background2" w:themeShade="40"/>
          <w:sz w:val="24"/>
          <w:szCs w:val="24"/>
        </w:rPr>
        <w:t xml:space="preserve"> estarán </w:t>
      </w:r>
      <w:r w:rsidR="006B2BD1">
        <w:rPr>
          <w:rFonts w:ascii="Times New Roman" w:eastAsiaTheme="majorEastAsia" w:hAnsi="Times New Roman" w:cs="Times New Roman"/>
          <w:color w:val="3B3838" w:themeColor="background2" w:themeShade="40"/>
          <w:sz w:val="24"/>
          <w:szCs w:val="24"/>
        </w:rPr>
        <w:t>enfocados en disponer las actividades de tal modo que se obtenga este gran resultado final.</w:t>
      </w:r>
      <w:r w:rsidR="00A34441">
        <w:rPr>
          <w:rFonts w:ascii="Times New Roman" w:eastAsiaTheme="majorEastAsia" w:hAnsi="Times New Roman" w:cs="Times New Roman"/>
          <w:color w:val="3B3838" w:themeColor="background2" w:themeShade="40"/>
          <w:sz w:val="24"/>
          <w:szCs w:val="24"/>
        </w:rPr>
        <w:t xml:space="preserve"> </w:t>
      </w:r>
      <w:r w:rsidR="00A34441" w:rsidRPr="006F30E8">
        <w:rPr>
          <w:rFonts w:ascii="Times New Roman" w:eastAsiaTheme="majorEastAsia" w:hAnsi="Times New Roman" w:cs="Times New Roman"/>
          <w:b/>
          <w:bCs/>
          <w:color w:val="3B3838" w:themeColor="background2" w:themeShade="40"/>
          <w:sz w:val="24"/>
          <w:szCs w:val="24"/>
        </w:rPr>
        <w:t xml:space="preserve">La estructura de desglose de trabajo debe mostrar </w:t>
      </w:r>
      <w:r w:rsidR="004C144E" w:rsidRPr="006F30E8">
        <w:rPr>
          <w:rFonts w:ascii="Times New Roman" w:eastAsiaTheme="majorEastAsia" w:hAnsi="Times New Roman" w:cs="Times New Roman"/>
          <w:b/>
          <w:bCs/>
          <w:color w:val="3B3838" w:themeColor="background2" w:themeShade="40"/>
          <w:sz w:val="24"/>
          <w:szCs w:val="24"/>
        </w:rPr>
        <w:t xml:space="preserve">dentro de su composición el Entregable </w:t>
      </w:r>
      <w:r w:rsidR="006F30E8" w:rsidRPr="006F30E8">
        <w:rPr>
          <w:rFonts w:ascii="Times New Roman" w:eastAsiaTheme="majorEastAsia" w:hAnsi="Times New Roman" w:cs="Times New Roman"/>
          <w:b/>
          <w:bCs/>
          <w:color w:val="3B3838" w:themeColor="background2" w:themeShade="40"/>
          <w:sz w:val="24"/>
          <w:szCs w:val="24"/>
        </w:rPr>
        <w:t>o Producto Final</w:t>
      </w:r>
      <w:r w:rsidR="0072715E">
        <w:rPr>
          <w:rFonts w:ascii="Times New Roman" w:eastAsiaTheme="majorEastAsia" w:hAnsi="Times New Roman" w:cs="Times New Roman"/>
          <w:b/>
          <w:bCs/>
          <w:color w:val="3B3838" w:themeColor="background2" w:themeShade="40"/>
          <w:sz w:val="24"/>
          <w:szCs w:val="24"/>
        </w:rPr>
        <w:t xml:space="preserve"> del proyecto</w:t>
      </w:r>
      <w:r w:rsidR="006F30E8">
        <w:rPr>
          <w:rFonts w:ascii="Times New Roman" w:eastAsiaTheme="majorEastAsia" w:hAnsi="Times New Roman" w:cs="Times New Roman"/>
          <w:color w:val="3B3838" w:themeColor="background2" w:themeShade="40"/>
          <w:sz w:val="24"/>
          <w:szCs w:val="24"/>
        </w:rPr>
        <w:t>.</w:t>
      </w:r>
    </w:p>
    <w:p w14:paraId="1A86E5D4" w14:textId="77777777" w:rsidR="006F30E8" w:rsidRDefault="006F30E8" w:rsidP="006F30E8">
      <w:pPr>
        <w:pStyle w:val="Prrafodelista"/>
        <w:ind w:left="11" w:right="-709"/>
        <w:jc w:val="both"/>
        <w:rPr>
          <w:rFonts w:ascii="Times New Roman" w:eastAsiaTheme="majorEastAsia" w:hAnsi="Times New Roman" w:cs="Times New Roman"/>
          <w:color w:val="3B3838" w:themeColor="background2" w:themeShade="40"/>
          <w:sz w:val="24"/>
          <w:szCs w:val="24"/>
        </w:rPr>
      </w:pPr>
    </w:p>
    <w:p w14:paraId="27066CED" w14:textId="7BC094C2" w:rsidR="006B2BD1" w:rsidRDefault="00ED5807" w:rsidP="006E2E65">
      <w:pPr>
        <w:pStyle w:val="Prrafodelista"/>
        <w:numPr>
          <w:ilvl w:val="0"/>
          <w:numId w:val="35"/>
        </w:numPr>
        <w:ind w:right="-709"/>
        <w:jc w:val="both"/>
        <w:rPr>
          <w:rFonts w:ascii="Times New Roman" w:eastAsiaTheme="majorEastAsia" w:hAnsi="Times New Roman" w:cs="Times New Roman"/>
          <w:color w:val="3B3838" w:themeColor="background2" w:themeShade="40"/>
          <w:sz w:val="24"/>
          <w:szCs w:val="24"/>
        </w:rPr>
      </w:pPr>
      <w:r w:rsidRPr="006F30E8">
        <w:rPr>
          <w:rFonts w:ascii="Times New Roman" w:eastAsiaTheme="majorEastAsia" w:hAnsi="Times New Roman" w:cs="Times New Roman"/>
          <w:b/>
          <w:bCs/>
          <w:color w:val="3B3838" w:themeColor="background2" w:themeShade="40"/>
          <w:sz w:val="24"/>
          <w:szCs w:val="24"/>
        </w:rPr>
        <w:t>Entregables del Proyecto:</w:t>
      </w:r>
      <w:r>
        <w:rPr>
          <w:rFonts w:ascii="Times New Roman" w:eastAsiaTheme="majorEastAsia" w:hAnsi="Times New Roman" w:cs="Times New Roman"/>
          <w:color w:val="3B3838" w:themeColor="background2" w:themeShade="40"/>
          <w:sz w:val="24"/>
          <w:szCs w:val="24"/>
        </w:rPr>
        <w:t xml:space="preserve"> </w:t>
      </w:r>
      <w:r w:rsidR="00CE4EEF">
        <w:rPr>
          <w:rFonts w:ascii="Times New Roman" w:eastAsiaTheme="majorEastAsia" w:hAnsi="Times New Roman" w:cs="Times New Roman"/>
          <w:color w:val="3B3838" w:themeColor="background2" w:themeShade="40"/>
          <w:sz w:val="24"/>
          <w:szCs w:val="24"/>
        </w:rPr>
        <w:t xml:space="preserve">son una serie de productos que permiten obtener el Entregable o Producto Final o forman parte de este. </w:t>
      </w:r>
      <w:r w:rsidR="00E82ED7">
        <w:rPr>
          <w:rFonts w:ascii="Times New Roman" w:eastAsiaTheme="majorEastAsia" w:hAnsi="Times New Roman" w:cs="Times New Roman"/>
          <w:color w:val="3B3838" w:themeColor="background2" w:themeShade="40"/>
          <w:sz w:val="24"/>
          <w:szCs w:val="24"/>
        </w:rPr>
        <w:t xml:space="preserve">Estos deben visualizarse en </w:t>
      </w:r>
      <w:r w:rsidR="00AE74A5">
        <w:rPr>
          <w:rFonts w:ascii="Times New Roman" w:eastAsiaTheme="majorEastAsia" w:hAnsi="Times New Roman" w:cs="Times New Roman"/>
          <w:color w:val="3B3838" w:themeColor="background2" w:themeShade="40"/>
          <w:sz w:val="24"/>
          <w:szCs w:val="24"/>
        </w:rPr>
        <w:t>la estructura</w:t>
      </w:r>
      <w:r w:rsidR="00E82ED7">
        <w:rPr>
          <w:rFonts w:ascii="Times New Roman" w:eastAsiaTheme="majorEastAsia" w:hAnsi="Times New Roman" w:cs="Times New Roman"/>
          <w:color w:val="3B3838" w:themeColor="background2" w:themeShade="40"/>
          <w:sz w:val="24"/>
          <w:szCs w:val="24"/>
        </w:rPr>
        <w:t xml:space="preserve"> de desglose de trabajo</w:t>
      </w:r>
      <w:r w:rsidR="00AE74A5">
        <w:rPr>
          <w:rFonts w:ascii="Times New Roman" w:eastAsiaTheme="majorEastAsia" w:hAnsi="Times New Roman" w:cs="Times New Roman"/>
          <w:color w:val="3B3838" w:themeColor="background2" w:themeShade="40"/>
          <w:sz w:val="24"/>
          <w:szCs w:val="24"/>
        </w:rPr>
        <w:t>,</w:t>
      </w:r>
      <w:r w:rsidR="00CE4EEF">
        <w:rPr>
          <w:rFonts w:ascii="Times New Roman" w:eastAsiaTheme="majorEastAsia" w:hAnsi="Times New Roman" w:cs="Times New Roman"/>
          <w:color w:val="3B3838" w:themeColor="background2" w:themeShade="40"/>
          <w:sz w:val="24"/>
          <w:szCs w:val="24"/>
        </w:rPr>
        <w:t xml:space="preserve"> </w:t>
      </w:r>
      <w:r w:rsidR="00D35D10">
        <w:rPr>
          <w:rFonts w:ascii="Times New Roman" w:eastAsiaTheme="majorEastAsia" w:hAnsi="Times New Roman" w:cs="Times New Roman"/>
          <w:color w:val="3B3838" w:themeColor="background2" w:themeShade="40"/>
          <w:sz w:val="24"/>
          <w:szCs w:val="24"/>
        </w:rPr>
        <w:t>ubicados</w:t>
      </w:r>
      <w:r w:rsidR="00CF4F39">
        <w:rPr>
          <w:rFonts w:ascii="Times New Roman" w:eastAsiaTheme="majorEastAsia" w:hAnsi="Times New Roman" w:cs="Times New Roman"/>
          <w:color w:val="3B3838" w:themeColor="background2" w:themeShade="40"/>
          <w:sz w:val="24"/>
          <w:szCs w:val="24"/>
        </w:rPr>
        <w:t xml:space="preserve"> generalmente</w:t>
      </w:r>
      <w:r w:rsidR="00D35D10">
        <w:rPr>
          <w:rFonts w:ascii="Times New Roman" w:eastAsiaTheme="majorEastAsia" w:hAnsi="Times New Roman" w:cs="Times New Roman"/>
          <w:color w:val="3B3838" w:themeColor="background2" w:themeShade="40"/>
          <w:sz w:val="24"/>
          <w:szCs w:val="24"/>
        </w:rPr>
        <w:t xml:space="preserve"> </w:t>
      </w:r>
      <w:r w:rsidR="00CE4EEF">
        <w:rPr>
          <w:rFonts w:ascii="Times New Roman" w:eastAsiaTheme="majorEastAsia" w:hAnsi="Times New Roman" w:cs="Times New Roman"/>
          <w:color w:val="3B3838" w:themeColor="background2" w:themeShade="40"/>
          <w:sz w:val="24"/>
          <w:szCs w:val="24"/>
        </w:rPr>
        <w:t xml:space="preserve">en </w:t>
      </w:r>
      <w:r w:rsidR="00D35D10">
        <w:rPr>
          <w:rFonts w:ascii="Times New Roman" w:eastAsiaTheme="majorEastAsia" w:hAnsi="Times New Roman" w:cs="Times New Roman"/>
          <w:color w:val="3B3838" w:themeColor="background2" w:themeShade="40"/>
          <w:sz w:val="24"/>
          <w:szCs w:val="24"/>
        </w:rPr>
        <w:t>el tercer nivel de la estructura de</w:t>
      </w:r>
      <w:r w:rsidR="00CF4F39">
        <w:rPr>
          <w:rFonts w:ascii="Times New Roman" w:eastAsiaTheme="majorEastAsia" w:hAnsi="Times New Roman" w:cs="Times New Roman"/>
          <w:color w:val="3B3838" w:themeColor="background2" w:themeShade="40"/>
          <w:sz w:val="24"/>
          <w:szCs w:val="24"/>
        </w:rPr>
        <w:t xml:space="preserve"> desglose de trabajo</w:t>
      </w:r>
      <w:r w:rsidR="00036EB9">
        <w:rPr>
          <w:rFonts w:ascii="Times New Roman" w:eastAsiaTheme="majorEastAsia" w:hAnsi="Times New Roman" w:cs="Times New Roman"/>
          <w:color w:val="3B3838" w:themeColor="background2" w:themeShade="40"/>
          <w:sz w:val="24"/>
          <w:szCs w:val="24"/>
        </w:rPr>
        <w:t xml:space="preserve">, de tal modo que deban ser incorporados en el cronograma, con el objetivo de definir su fecha de entrega y </w:t>
      </w:r>
      <w:r w:rsidR="00F83DA3">
        <w:rPr>
          <w:rFonts w:ascii="Times New Roman" w:eastAsiaTheme="majorEastAsia" w:hAnsi="Times New Roman" w:cs="Times New Roman"/>
          <w:color w:val="3B3838" w:themeColor="background2" w:themeShade="40"/>
          <w:sz w:val="24"/>
          <w:szCs w:val="24"/>
        </w:rPr>
        <w:t xml:space="preserve">la documentación </w:t>
      </w:r>
      <w:r w:rsidR="00A14053">
        <w:rPr>
          <w:rFonts w:ascii="Times New Roman" w:eastAsiaTheme="majorEastAsia" w:hAnsi="Times New Roman" w:cs="Times New Roman"/>
          <w:color w:val="3B3838" w:themeColor="background2" w:themeShade="40"/>
          <w:sz w:val="24"/>
          <w:szCs w:val="24"/>
        </w:rPr>
        <w:t>de este</w:t>
      </w:r>
      <w:r w:rsidR="00F83DA3">
        <w:rPr>
          <w:rFonts w:ascii="Times New Roman" w:eastAsiaTheme="majorEastAsia" w:hAnsi="Times New Roman" w:cs="Times New Roman"/>
          <w:color w:val="3B3838" w:themeColor="background2" w:themeShade="40"/>
          <w:sz w:val="24"/>
          <w:szCs w:val="24"/>
        </w:rPr>
        <w:t xml:space="preserve"> (Acta de Entrega de Producto).</w:t>
      </w:r>
    </w:p>
    <w:p w14:paraId="330A0AA5" w14:textId="52245B9E" w:rsidR="00C35468" w:rsidRDefault="00C35468" w:rsidP="00C35468">
      <w:pPr>
        <w:ind w:left="-34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Así las cosas, es importante que las personas líderes de proyecto</w:t>
      </w:r>
      <w:r w:rsidR="00003BA5">
        <w:rPr>
          <w:rFonts w:ascii="Times New Roman" w:eastAsiaTheme="majorEastAsia" w:hAnsi="Times New Roman" w:cs="Times New Roman"/>
          <w:color w:val="3B3838" w:themeColor="background2" w:themeShade="40"/>
          <w:sz w:val="24"/>
          <w:szCs w:val="24"/>
        </w:rPr>
        <w:t xml:space="preserve">, el equipo de trabajo y los principales interesados, logren visualizar de manera ordenada </w:t>
      </w:r>
      <w:r w:rsidR="00A11907">
        <w:rPr>
          <w:rFonts w:ascii="Times New Roman" w:eastAsiaTheme="majorEastAsia" w:hAnsi="Times New Roman" w:cs="Times New Roman"/>
          <w:color w:val="3B3838" w:themeColor="background2" w:themeShade="40"/>
          <w:sz w:val="24"/>
          <w:szCs w:val="24"/>
        </w:rPr>
        <w:t xml:space="preserve">el o los </w:t>
      </w:r>
      <w:r w:rsidR="00537357">
        <w:rPr>
          <w:rFonts w:ascii="Times New Roman" w:eastAsiaTheme="majorEastAsia" w:hAnsi="Times New Roman" w:cs="Times New Roman"/>
          <w:color w:val="3B3838" w:themeColor="background2" w:themeShade="40"/>
          <w:sz w:val="24"/>
          <w:szCs w:val="24"/>
        </w:rPr>
        <w:t xml:space="preserve">entregables del proyecto con el fin de realizar una correcta estructuración de la EDT y </w:t>
      </w:r>
      <w:r w:rsidR="00AF060C">
        <w:rPr>
          <w:rFonts w:ascii="Times New Roman" w:eastAsiaTheme="majorEastAsia" w:hAnsi="Times New Roman" w:cs="Times New Roman"/>
          <w:color w:val="3B3838" w:themeColor="background2" w:themeShade="40"/>
          <w:sz w:val="24"/>
          <w:szCs w:val="24"/>
        </w:rPr>
        <w:t xml:space="preserve">disposición del cronograma. Son tres elementos que </w:t>
      </w:r>
      <w:r w:rsidR="00423690">
        <w:rPr>
          <w:rFonts w:ascii="Times New Roman" w:eastAsiaTheme="majorEastAsia" w:hAnsi="Times New Roman" w:cs="Times New Roman"/>
          <w:color w:val="3B3838" w:themeColor="background2" w:themeShade="40"/>
          <w:sz w:val="24"/>
          <w:szCs w:val="24"/>
        </w:rPr>
        <w:t xml:space="preserve">deben ser congruentes entre </w:t>
      </w:r>
      <w:r w:rsidR="00190C3C">
        <w:rPr>
          <w:rFonts w:ascii="Times New Roman" w:eastAsiaTheme="majorEastAsia" w:hAnsi="Times New Roman" w:cs="Times New Roman"/>
          <w:color w:val="3B3838" w:themeColor="background2" w:themeShade="40"/>
          <w:sz w:val="24"/>
          <w:szCs w:val="24"/>
        </w:rPr>
        <w:t>sí por su</w:t>
      </w:r>
      <w:r w:rsidR="00AF060C">
        <w:rPr>
          <w:rFonts w:ascii="Times New Roman" w:eastAsiaTheme="majorEastAsia" w:hAnsi="Times New Roman" w:cs="Times New Roman"/>
          <w:color w:val="3B3838" w:themeColor="background2" w:themeShade="40"/>
          <w:sz w:val="24"/>
          <w:szCs w:val="24"/>
        </w:rPr>
        <w:t xml:space="preserve"> </w:t>
      </w:r>
      <w:r w:rsidR="00A935A5">
        <w:rPr>
          <w:rFonts w:ascii="Times New Roman" w:eastAsiaTheme="majorEastAsia" w:hAnsi="Times New Roman" w:cs="Times New Roman"/>
          <w:color w:val="3B3838" w:themeColor="background2" w:themeShade="40"/>
          <w:sz w:val="24"/>
          <w:szCs w:val="24"/>
        </w:rPr>
        <w:t>vinculación</w:t>
      </w:r>
      <w:r w:rsidR="00190C3C">
        <w:rPr>
          <w:rFonts w:ascii="Times New Roman" w:eastAsiaTheme="majorEastAsia" w:hAnsi="Times New Roman" w:cs="Times New Roman"/>
          <w:color w:val="3B3838" w:themeColor="background2" w:themeShade="40"/>
          <w:sz w:val="24"/>
          <w:szCs w:val="24"/>
        </w:rPr>
        <w:t>.</w:t>
      </w:r>
    </w:p>
    <w:p w14:paraId="1B781C17" w14:textId="728DA523" w:rsidR="00190C3C" w:rsidRPr="00635BFC" w:rsidRDefault="0081595E" w:rsidP="00635BFC">
      <w:pPr>
        <w:ind w:left="-349" w:right="-709"/>
        <w:jc w:val="center"/>
        <w:rPr>
          <w:rFonts w:ascii="Times New Roman" w:eastAsiaTheme="majorEastAsia" w:hAnsi="Times New Roman" w:cs="Times New Roman"/>
          <w:b/>
          <w:bCs/>
          <w:color w:val="3B3838" w:themeColor="background2" w:themeShade="40"/>
          <w:sz w:val="24"/>
          <w:szCs w:val="24"/>
        </w:rPr>
      </w:pPr>
      <w:r w:rsidRPr="00635BFC">
        <w:rPr>
          <w:rFonts w:ascii="Times New Roman" w:eastAsiaTheme="majorEastAsia" w:hAnsi="Times New Roman" w:cs="Times New Roman"/>
          <w:b/>
          <w:bCs/>
          <w:color w:val="3B3838" w:themeColor="background2" w:themeShade="40"/>
          <w:sz w:val="24"/>
          <w:szCs w:val="24"/>
        </w:rPr>
        <w:t xml:space="preserve">Figura 3. </w:t>
      </w:r>
      <w:r w:rsidR="00635BFC" w:rsidRPr="00635BFC">
        <w:rPr>
          <w:rFonts w:ascii="Times New Roman" w:eastAsiaTheme="majorEastAsia" w:hAnsi="Times New Roman" w:cs="Times New Roman"/>
          <w:b/>
          <w:bCs/>
          <w:color w:val="3B3838" w:themeColor="background2" w:themeShade="40"/>
          <w:sz w:val="24"/>
          <w:szCs w:val="24"/>
        </w:rPr>
        <w:t>Interacción de elementos</w:t>
      </w:r>
    </w:p>
    <w:p w14:paraId="2038FBA6" w14:textId="352E6471" w:rsidR="00190C3C" w:rsidRDefault="00190C3C" w:rsidP="00635BFC">
      <w:pPr>
        <w:ind w:left="-349" w:right="-709"/>
        <w:jc w:val="center"/>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noProof/>
          <w:color w:val="3B3838" w:themeColor="background2" w:themeShade="40"/>
          <w:sz w:val="24"/>
          <w:szCs w:val="24"/>
        </w:rPr>
        <w:drawing>
          <wp:inline distT="0" distB="0" distL="0" distR="0" wp14:anchorId="29A9D381" wp14:editId="721F2929">
            <wp:extent cx="6029325" cy="3028950"/>
            <wp:effectExtent l="0" t="57150" r="0" b="762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FD007E9" w14:textId="24F0D4C9" w:rsidR="00635BFC" w:rsidRPr="00B97CE3" w:rsidRDefault="00635BFC" w:rsidP="00B97CE3">
      <w:pPr>
        <w:ind w:left="-349" w:right="-709"/>
        <w:jc w:val="center"/>
        <w:rPr>
          <w:rFonts w:ascii="Times New Roman" w:eastAsiaTheme="majorEastAsia" w:hAnsi="Times New Roman" w:cs="Times New Roman"/>
          <w:color w:val="3B3838" w:themeColor="background2" w:themeShade="40"/>
          <w:sz w:val="20"/>
          <w:szCs w:val="20"/>
        </w:rPr>
      </w:pPr>
      <w:r w:rsidRPr="00B97CE3">
        <w:rPr>
          <w:rFonts w:ascii="Times New Roman" w:eastAsiaTheme="majorEastAsia" w:hAnsi="Times New Roman" w:cs="Times New Roman"/>
          <w:b/>
          <w:bCs/>
          <w:color w:val="3B3838" w:themeColor="background2" w:themeShade="40"/>
          <w:sz w:val="20"/>
          <w:szCs w:val="20"/>
        </w:rPr>
        <w:t>Fuente:</w:t>
      </w:r>
      <w:r w:rsidRPr="00B97CE3">
        <w:rPr>
          <w:rFonts w:ascii="Times New Roman" w:eastAsiaTheme="majorEastAsia" w:hAnsi="Times New Roman" w:cs="Times New Roman"/>
          <w:color w:val="3B3838" w:themeColor="background2" w:themeShade="40"/>
          <w:sz w:val="20"/>
          <w:szCs w:val="20"/>
        </w:rPr>
        <w:t xml:space="preserve"> Elaboración propia.</w:t>
      </w:r>
    </w:p>
    <w:p w14:paraId="3372F164" w14:textId="77777777" w:rsidR="00635BFC" w:rsidRPr="00C35468" w:rsidRDefault="00635BFC" w:rsidP="00635BFC">
      <w:pPr>
        <w:ind w:left="-349" w:right="-709"/>
        <w:jc w:val="both"/>
        <w:rPr>
          <w:rFonts w:ascii="Times New Roman" w:eastAsiaTheme="majorEastAsia" w:hAnsi="Times New Roman" w:cs="Times New Roman"/>
          <w:color w:val="3B3838" w:themeColor="background2" w:themeShade="40"/>
          <w:sz w:val="24"/>
          <w:szCs w:val="24"/>
        </w:rPr>
      </w:pPr>
    </w:p>
    <w:p w14:paraId="187DFAB0" w14:textId="33AC1A07" w:rsidR="00E555BA" w:rsidRPr="00C35468" w:rsidRDefault="00B0342D" w:rsidP="00C35468">
      <w:pPr>
        <w:pStyle w:val="Ttulo1"/>
        <w:numPr>
          <w:ilvl w:val="2"/>
          <w:numId w:val="30"/>
        </w:numPr>
      </w:pPr>
      <w:bookmarkStart w:id="7" w:name="_Toc72410677"/>
      <w:r w:rsidRPr="00C35468">
        <w:t>Definición de los entregables del proyecto</w:t>
      </w:r>
      <w:bookmarkEnd w:id="7"/>
    </w:p>
    <w:p w14:paraId="5A8F7503" w14:textId="44E7FA3B" w:rsidR="004946CB" w:rsidRDefault="00CE328E"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En la metodología </w:t>
      </w:r>
      <w:r w:rsidR="001B376B">
        <w:rPr>
          <w:rFonts w:ascii="Times New Roman" w:eastAsiaTheme="majorEastAsia" w:hAnsi="Times New Roman" w:cs="Times New Roman"/>
          <w:color w:val="3B3838" w:themeColor="background2" w:themeShade="40"/>
          <w:sz w:val="24"/>
          <w:szCs w:val="24"/>
        </w:rPr>
        <w:t xml:space="preserve">institucional de administración de proyectos, </w:t>
      </w:r>
      <w:r w:rsidR="0049221D">
        <w:rPr>
          <w:rFonts w:ascii="Times New Roman" w:eastAsiaTheme="majorEastAsia" w:hAnsi="Times New Roman" w:cs="Times New Roman"/>
          <w:color w:val="3B3838" w:themeColor="background2" w:themeShade="40"/>
          <w:sz w:val="24"/>
          <w:szCs w:val="24"/>
        </w:rPr>
        <w:t xml:space="preserve">la definición y establecimiento de los entregables se realiza durante la elaboración del plan de gestión del proyecto, específicamente en el apartado </w:t>
      </w:r>
      <w:r w:rsidR="00E14030">
        <w:rPr>
          <w:rFonts w:ascii="Times New Roman" w:eastAsiaTheme="majorEastAsia" w:hAnsi="Times New Roman" w:cs="Times New Roman"/>
          <w:color w:val="3B3838" w:themeColor="background2" w:themeShade="40"/>
          <w:sz w:val="24"/>
          <w:szCs w:val="24"/>
        </w:rPr>
        <w:t>3. Detalle de los entregables del proyecto. En este capítulo</w:t>
      </w:r>
      <w:r w:rsidR="00AA050C">
        <w:rPr>
          <w:rFonts w:ascii="Times New Roman" w:eastAsiaTheme="majorEastAsia" w:hAnsi="Times New Roman" w:cs="Times New Roman"/>
          <w:color w:val="3B3838" w:themeColor="background2" w:themeShade="40"/>
          <w:sz w:val="24"/>
          <w:szCs w:val="24"/>
        </w:rPr>
        <w:t>, la persona líder deberá generar dos productos: la estructura de desglose del trabajo y</w:t>
      </w:r>
      <w:r w:rsidR="008C5E69">
        <w:rPr>
          <w:rFonts w:ascii="Times New Roman" w:eastAsiaTheme="majorEastAsia" w:hAnsi="Times New Roman" w:cs="Times New Roman"/>
          <w:color w:val="3B3838" w:themeColor="background2" w:themeShade="40"/>
          <w:sz w:val="24"/>
          <w:szCs w:val="24"/>
        </w:rPr>
        <w:t>, por consiguiente; el detalle de entregables del proyecto.</w:t>
      </w:r>
    </w:p>
    <w:p w14:paraId="12778D9E" w14:textId="0F809442" w:rsidR="008C5E69" w:rsidRDefault="008C5E69"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52C461BF" w14:textId="09DBAE4B" w:rsidR="008C5E69" w:rsidRDefault="0051072B"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La estructura de desglose de trabajo es </w:t>
      </w:r>
      <w:r w:rsidR="00592BB3">
        <w:rPr>
          <w:rFonts w:ascii="Times New Roman" w:eastAsiaTheme="majorEastAsia" w:hAnsi="Times New Roman" w:cs="Times New Roman"/>
          <w:color w:val="3B3838" w:themeColor="background2" w:themeShade="40"/>
          <w:sz w:val="24"/>
          <w:szCs w:val="24"/>
        </w:rPr>
        <w:t xml:space="preserve">una </w:t>
      </w:r>
      <w:r w:rsidR="001556CE">
        <w:rPr>
          <w:rFonts w:ascii="Times New Roman" w:eastAsiaTheme="majorEastAsia" w:hAnsi="Times New Roman" w:cs="Times New Roman"/>
          <w:color w:val="3B3838" w:themeColor="background2" w:themeShade="40"/>
          <w:sz w:val="24"/>
          <w:szCs w:val="24"/>
        </w:rPr>
        <w:t>representación</w:t>
      </w:r>
      <w:r w:rsidR="00592BB3">
        <w:rPr>
          <w:rFonts w:ascii="Times New Roman" w:eastAsiaTheme="majorEastAsia" w:hAnsi="Times New Roman" w:cs="Times New Roman"/>
          <w:color w:val="3B3838" w:themeColor="background2" w:themeShade="40"/>
          <w:sz w:val="24"/>
          <w:szCs w:val="24"/>
        </w:rPr>
        <w:t xml:space="preserve"> jerárquica de</w:t>
      </w:r>
      <w:r w:rsidR="00E576D7">
        <w:rPr>
          <w:rFonts w:ascii="Times New Roman" w:eastAsiaTheme="majorEastAsia" w:hAnsi="Times New Roman" w:cs="Times New Roman"/>
          <w:color w:val="3B3838" w:themeColor="background2" w:themeShade="40"/>
          <w:sz w:val="24"/>
          <w:szCs w:val="24"/>
        </w:rPr>
        <w:t>l trabajo del proyecto que muestra el producto final y los entregables</w:t>
      </w:r>
      <w:r w:rsidR="00FD0E85">
        <w:rPr>
          <w:rFonts w:ascii="Times New Roman" w:eastAsiaTheme="majorEastAsia" w:hAnsi="Times New Roman" w:cs="Times New Roman"/>
          <w:color w:val="3B3838" w:themeColor="background2" w:themeShade="40"/>
          <w:sz w:val="24"/>
          <w:szCs w:val="24"/>
        </w:rPr>
        <w:t xml:space="preserve">, </w:t>
      </w:r>
      <w:r w:rsidR="00BF3C35">
        <w:rPr>
          <w:rFonts w:ascii="Times New Roman" w:eastAsiaTheme="majorEastAsia" w:hAnsi="Times New Roman" w:cs="Times New Roman"/>
          <w:color w:val="3B3838" w:themeColor="background2" w:themeShade="40"/>
          <w:sz w:val="24"/>
          <w:szCs w:val="24"/>
        </w:rPr>
        <w:t xml:space="preserve">además </w:t>
      </w:r>
      <w:r w:rsidR="00FD0E85">
        <w:rPr>
          <w:rFonts w:ascii="Times New Roman" w:eastAsiaTheme="majorEastAsia" w:hAnsi="Times New Roman" w:cs="Times New Roman"/>
          <w:color w:val="3B3838" w:themeColor="background2" w:themeShade="40"/>
          <w:sz w:val="24"/>
          <w:szCs w:val="24"/>
        </w:rPr>
        <w:t xml:space="preserve">muestra el ordenamiento </w:t>
      </w:r>
      <w:r w:rsidR="00BF3C35">
        <w:rPr>
          <w:rFonts w:ascii="Times New Roman" w:eastAsiaTheme="majorEastAsia" w:hAnsi="Times New Roman" w:cs="Times New Roman"/>
          <w:color w:val="3B3838" w:themeColor="background2" w:themeShade="40"/>
          <w:sz w:val="24"/>
          <w:szCs w:val="24"/>
        </w:rPr>
        <w:t xml:space="preserve">de las labores a realizar </w:t>
      </w:r>
      <w:r w:rsidR="00A00E21">
        <w:rPr>
          <w:rFonts w:ascii="Times New Roman" w:eastAsiaTheme="majorEastAsia" w:hAnsi="Times New Roman" w:cs="Times New Roman"/>
          <w:color w:val="3B3838" w:themeColor="background2" w:themeShade="40"/>
          <w:sz w:val="24"/>
          <w:szCs w:val="24"/>
        </w:rPr>
        <w:t>que facilit</w:t>
      </w:r>
      <w:r w:rsidR="006E0D74">
        <w:rPr>
          <w:rFonts w:ascii="Times New Roman" w:eastAsiaTheme="majorEastAsia" w:hAnsi="Times New Roman" w:cs="Times New Roman"/>
          <w:color w:val="3B3838" w:themeColor="background2" w:themeShade="40"/>
          <w:sz w:val="24"/>
          <w:szCs w:val="24"/>
        </w:rPr>
        <w:t>en</w:t>
      </w:r>
      <w:r w:rsidR="00A00E21">
        <w:rPr>
          <w:rFonts w:ascii="Times New Roman" w:eastAsiaTheme="majorEastAsia" w:hAnsi="Times New Roman" w:cs="Times New Roman"/>
          <w:color w:val="3B3838" w:themeColor="background2" w:themeShade="40"/>
          <w:sz w:val="24"/>
          <w:szCs w:val="24"/>
        </w:rPr>
        <w:t xml:space="preserve"> y asegure</w:t>
      </w:r>
      <w:r w:rsidR="006E0D74">
        <w:rPr>
          <w:rFonts w:ascii="Times New Roman" w:eastAsiaTheme="majorEastAsia" w:hAnsi="Times New Roman" w:cs="Times New Roman"/>
          <w:color w:val="3B3838" w:themeColor="background2" w:themeShade="40"/>
          <w:sz w:val="24"/>
          <w:szCs w:val="24"/>
        </w:rPr>
        <w:t>n</w:t>
      </w:r>
      <w:r w:rsidR="00A00E21">
        <w:rPr>
          <w:rFonts w:ascii="Times New Roman" w:eastAsiaTheme="majorEastAsia" w:hAnsi="Times New Roman" w:cs="Times New Roman"/>
          <w:color w:val="3B3838" w:themeColor="background2" w:themeShade="40"/>
          <w:sz w:val="24"/>
          <w:szCs w:val="24"/>
        </w:rPr>
        <w:t xml:space="preserve"> el alcance del objetivo</w:t>
      </w:r>
      <w:r w:rsidR="001A1202">
        <w:rPr>
          <w:rFonts w:ascii="Times New Roman" w:eastAsiaTheme="majorEastAsia" w:hAnsi="Times New Roman" w:cs="Times New Roman"/>
          <w:color w:val="3B3838" w:themeColor="background2" w:themeShade="40"/>
          <w:sz w:val="24"/>
          <w:szCs w:val="24"/>
        </w:rPr>
        <w:t>.</w:t>
      </w:r>
      <w:r w:rsidR="00D8003E" w:rsidRPr="00D8003E">
        <w:t xml:space="preserve"> </w:t>
      </w:r>
      <w:r w:rsidR="00D8003E" w:rsidRPr="00D8003E">
        <w:rPr>
          <w:rFonts w:ascii="Times New Roman" w:eastAsiaTheme="majorEastAsia" w:hAnsi="Times New Roman" w:cs="Times New Roman"/>
          <w:color w:val="3B3838" w:themeColor="background2" w:themeShade="40"/>
          <w:sz w:val="24"/>
          <w:szCs w:val="24"/>
        </w:rPr>
        <w:t>La EDT es el eje del cronograma del proyecto, por lo que se recomienda desarrollar primeramente la EDT y luego, el cronograma, respetando la nivelación de este esquema, tal y como se muestra a continuación:</w:t>
      </w:r>
    </w:p>
    <w:p w14:paraId="61AC1543" w14:textId="77777777" w:rsidR="00E21902" w:rsidRDefault="00E2190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69ED5DD6" w14:textId="417CD79E" w:rsidR="004946CB" w:rsidRPr="00E21902" w:rsidRDefault="00590FF7" w:rsidP="00E21902">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E21902">
        <w:rPr>
          <w:rFonts w:ascii="Times New Roman" w:eastAsiaTheme="majorEastAsia" w:hAnsi="Times New Roman" w:cs="Times New Roman"/>
          <w:b/>
          <w:bCs/>
          <w:color w:val="3B3838" w:themeColor="background2" w:themeShade="40"/>
          <w:sz w:val="24"/>
          <w:szCs w:val="24"/>
        </w:rPr>
        <w:t xml:space="preserve">Figura 4. Nivelación de la Estructura de </w:t>
      </w:r>
      <w:r w:rsidR="00E21902" w:rsidRPr="00E21902">
        <w:rPr>
          <w:rFonts w:ascii="Times New Roman" w:eastAsiaTheme="majorEastAsia" w:hAnsi="Times New Roman" w:cs="Times New Roman"/>
          <w:b/>
          <w:bCs/>
          <w:color w:val="3B3838" w:themeColor="background2" w:themeShade="40"/>
          <w:sz w:val="24"/>
          <w:szCs w:val="24"/>
        </w:rPr>
        <w:t>Desglose</w:t>
      </w:r>
      <w:r w:rsidRPr="00E21902">
        <w:rPr>
          <w:rFonts w:ascii="Times New Roman" w:eastAsiaTheme="majorEastAsia" w:hAnsi="Times New Roman" w:cs="Times New Roman"/>
          <w:b/>
          <w:bCs/>
          <w:color w:val="3B3838" w:themeColor="background2" w:themeShade="40"/>
          <w:sz w:val="24"/>
          <w:szCs w:val="24"/>
        </w:rPr>
        <w:t xml:space="preserve"> de </w:t>
      </w:r>
      <w:r w:rsidR="00E21902" w:rsidRPr="00E21902">
        <w:rPr>
          <w:rFonts w:ascii="Times New Roman" w:eastAsiaTheme="majorEastAsia" w:hAnsi="Times New Roman" w:cs="Times New Roman"/>
          <w:b/>
          <w:bCs/>
          <w:color w:val="3B3838" w:themeColor="background2" w:themeShade="40"/>
          <w:sz w:val="24"/>
          <w:szCs w:val="24"/>
        </w:rPr>
        <w:t>Trabajo</w:t>
      </w:r>
    </w:p>
    <w:p w14:paraId="6002BAEB" w14:textId="53AB6C24" w:rsidR="00590FF7" w:rsidRDefault="00590FF7"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EE24C0">
        <w:rPr>
          <w:rFonts w:ascii="Times New Roman" w:eastAsiaTheme="majorEastAsia" w:hAnsi="Times New Roman" w:cs="Times New Roman"/>
          <w:noProof/>
          <w:sz w:val="24"/>
          <w:szCs w:val="24"/>
        </w:rPr>
        <w:drawing>
          <wp:inline distT="0" distB="0" distL="0" distR="0" wp14:anchorId="72607C1D" wp14:editId="14B15BDB">
            <wp:extent cx="6772939" cy="3056890"/>
            <wp:effectExtent l="0" t="0" r="8890" b="0"/>
            <wp:docPr id="16" name="Diagrama 16">
              <a:extLst xmlns:a="http://schemas.openxmlformats.org/drawingml/2006/main">
                <a:ext uri="{FF2B5EF4-FFF2-40B4-BE49-F238E27FC236}">
                  <a16:creationId xmlns:a16="http://schemas.microsoft.com/office/drawing/2014/main" id="{9C844392-9ACB-4217-92C2-4256803533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70864B" w14:textId="77777777" w:rsidR="009E3C71" w:rsidRPr="00B97CE3" w:rsidRDefault="009E3C71" w:rsidP="009E3C71">
      <w:pPr>
        <w:ind w:left="-349" w:right="-709"/>
        <w:jc w:val="center"/>
        <w:rPr>
          <w:rFonts w:ascii="Times New Roman" w:eastAsiaTheme="majorEastAsia" w:hAnsi="Times New Roman" w:cs="Times New Roman"/>
          <w:color w:val="3B3838" w:themeColor="background2" w:themeShade="40"/>
          <w:sz w:val="20"/>
          <w:szCs w:val="20"/>
        </w:rPr>
      </w:pPr>
      <w:r w:rsidRPr="00B97CE3">
        <w:rPr>
          <w:rFonts w:ascii="Times New Roman" w:eastAsiaTheme="majorEastAsia" w:hAnsi="Times New Roman" w:cs="Times New Roman"/>
          <w:b/>
          <w:bCs/>
          <w:color w:val="3B3838" w:themeColor="background2" w:themeShade="40"/>
          <w:sz w:val="20"/>
          <w:szCs w:val="20"/>
        </w:rPr>
        <w:t>Fuente:</w:t>
      </w:r>
      <w:r w:rsidRPr="00B97CE3">
        <w:rPr>
          <w:rFonts w:ascii="Times New Roman" w:eastAsiaTheme="majorEastAsia" w:hAnsi="Times New Roman" w:cs="Times New Roman"/>
          <w:color w:val="3B3838" w:themeColor="background2" w:themeShade="40"/>
          <w:sz w:val="20"/>
          <w:szCs w:val="20"/>
        </w:rPr>
        <w:t xml:space="preserve"> Elaboración propia.</w:t>
      </w:r>
    </w:p>
    <w:p w14:paraId="088ABFE0" w14:textId="77777777" w:rsidR="006226A2" w:rsidRDefault="006226A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4C362161" w14:textId="3BFD44DE" w:rsidR="00590FF7" w:rsidRDefault="00CA3244"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Una vez que se tenga este insumo</w:t>
      </w:r>
      <w:r w:rsidR="00565ED0">
        <w:rPr>
          <w:rFonts w:ascii="Times New Roman" w:eastAsiaTheme="majorEastAsia" w:hAnsi="Times New Roman" w:cs="Times New Roman"/>
          <w:color w:val="3B3838" w:themeColor="background2" w:themeShade="40"/>
          <w:sz w:val="24"/>
          <w:szCs w:val="24"/>
        </w:rPr>
        <w:t>, la persona líder de proyecto</w:t>
      </w:r>
      <w:r w:rsidR="007E575D">
        <w:rPr>
          <w:rFonts w:ascii="Times New Roman" w:eastAsiaTheme="majorEastAsia" w:hAnsi="Times New Roman" w:cs="Times New Roman"/>
          <w:color w:val="3B3838" w:themeColor="background2" w:themeShade="40"/>
          <w:sz w:val="24"/>
          <w:szCs w:val="24"/>
        </w:rPr>
        <w:t xml:space="preserve"> elaborará</w:t>
      </w:r>
      <w:r w:rsidR="00565ED0">
        <w:rPr>
          <w:rFonts w:ascii="Times New Roman" w:eastAsiaTheme="majorEastAsia" w:hAnsi="Times New Roman" w:cs="Times New Roman"/>
          <w:color w:val="3B3838" w:themeColor="background2" w:themeShade="40"/>
          <w:sz w:val="24"/>
          <w:szCs w:val="24"/>
        </w:rPr>
        <w:t xml:space="preserve"> </w:t>
      </w:r>
      <w:r w:rsidR="00BF49DE">
        <w:rPr>
          <w:rFonts w:ascii="Times New Roman" w:eastAsiaTheme="majorEastAsia" w:hAnsi="Times New Roman" w:cs="Times New Roman"/>
          <w:color w:val="3B3838" w:themeColor="background2" w:themeShade="40"/>
          <w:sz w:val="24"/>
          <w:szCs w:val="24"/>
        </w:rPr>
        <w:t xml:space="preserve">el </w:t>
      </w:r>
      <w:r w:rsidR="00884305">
        <w:rPr>
          <w:rFonts w:ascii="Times New Roman" w:eastAsiaTheme="majorEastAsia" w:hAnsi="Times New Roman" w:cs="Times New Roman"/>
          <w:color w:val="3B3838" w:themeColor="background2" w:themeShade="40"/>
          <w:sz w:val="24"/>
          <w:szCs w:val="24"/>
        </w:rPr>
        <w:t xml:space="preserve">detalle de los entregables, </w:t>
      </w:r>
      <w:r w:rsidR="00565ED0">
        <w:rPr>
          <w:rFonts w:ascii="Times New Roman" w:eastAsiaTheme="majorEastAsia" w:hAnsi="Times New Roman" w:cs="Times New Roman"/>
          <w:color w:val="3B3838" w:themeColor="background2" w:themeShade="40"/>
          <w:sz w:val="24"/>
          <w:szCs w:val="24"/>
        </w:rPr>
        <w:t xml:space="preserve">considerando lo </w:t>
      </w:r>
      <w:r w:rsidR="00884305">
        <w:rPr>
          <w:rFonts w:ascii="Times New Roman" w:eastAsiaTheme="majorEastAsia" w:hAnsi="Times New Roman" w:cs="Times New Roman"/>
          <w:color w:val="3B3838" w:themeColor="background2" w:themeShade="40"/>
          <w:sz w:val="24"/>
          <w:szCs w:val="24"/>
        </w:rPr>
        <w:t>establecido</w:t>
      </w:r>
      <w:r w:rsidR="00565ED0">
        <w:rPr>
          <w:rFonts w:ascii="Times New Roman" w:eastAsiaTheme="majorEastAsia" w:hAnsi="Times New Roman" w:cs="Times New Roman"/>
          <w:color w:val="3B3838" w:themeColor="background2" w:themeShade="40"/>
          <w:sz w:val="24"/>
          <w:szCs w:val="24"/>
        </w:rPr>
        <w:t xml:space="preserve"> en la EDT</w:t>
      </w:r>
      <w:r w:rsidR="007E575D">
        <w:rPr>
          <w:rFonts w:ascii="Times New Roman" w:eastAsiaTheme="majorEastAsia" w:hAnsi="Times New Roman" w:cs="Times New Roman"/>
          <w:color w:val="3B3838" w:themeColor="background2" w:themeShade="40"/>
          <w:sz w:val="24"/>
          <w:szCs w:val="24"/>
        </w:rPr>
        <w:t xml:space="preserve">, </w:t>
      </w:r>
      <w:r w:rsidR="00A37C6B">
        <w:rPr>
          <w:rFonts w:ascii="Times New Roman" w:eastAsiaTheme="majorEastAsia" w:hAnsi="Times New Roman" w:cs="Times New Roman"/>
          <w:color w:val="3B3838" w:themeColor="background2" w:themeShade="40"/>
          <w:sz w:val="24"/>
          <w:szCs w:val="24"/>
        </w:rPr>
        <w:t xml:space="preserve">para lo cual </w:t>
      </w:r>
      <w:r w:rsidR="00A173BC">
        <w:rPr>
          <w:rFonts w:ascii="Times New Roman" w:eastAsiaTheme="majorEastAsia" w:hAnsi="Times New Roman" w:cs="Times New Roman"/>
          <w:color w:val="3B3838" w:themeColor="background2" w:themeShade="40"/>
          <w:sz w:val="24"/>
          <w:szCs w:val="24"/>
        </w:rPr>
        <w:t xml:space="preserve">deberá registrar la descripción del entregable, indicar la persona </w:t>
      </w:r>
      <w:r w:rsidR="00F217C6">
        <w:rPr>
          <w:rFonts w:ascii="Times New Roman" w:eastAsiaTheme="majorEastAsia" w:hAnsi="Times New Roman" w:cs="Times New Roman"/>
          <w:color w:val="3B3838" w:themeColor="background2" w:themeShade="40"/>
          <w:sz w:val="24"/>
          <w:szCs w:val="24"/>
        </w:rPr>
        <w:t xml:space="preserve">responsable de su </w:t>
      </w:r>
      <w:r w:rsidR="00E21A90">
        <w:rPr>
          <w:rFonts w:ascii="Times New Roman" w:eastAsiaTheme="majorEastAsia" w:hAnsi="Times New Roman" w:cs="Times New Roman"/>
          <w:color w:val="3B3838" w:themeColor="background2" w:themeShade="40"/>
          <w:sz w:val="24"/>
          <w:szCs w:val="24"/>
        </w:rPr>
        <w:t>elaboración,</w:t>
      </w:r>
      <w:r w:rsidR="00F217C6">
        <w:rPr>
          <w:rFonts w:ascii="Times New Roman" w:eastAsiaTheme="majorEastAsia" w:hAnsi="Times New Roman" w:cs="Times New Roman"/>
          <w:color w:val="3B3838" w:themeColor="background2" w:themeShade="40"/>
          <w:sz w:val="24"/>
          <w:szCs w:val="24"/>
        </w:rPr>
        <w:t xml:space="preserve"> así como de aquella que lo aceptará y los criterios </w:t>
      </w:r>
      <w:r w:rsidR="0091706E">
        <w:rPr>
          <w:rFonts w:ascii="Times New Roman" w:eastAsiaTheme="majorEastAsia" w:hAnsi="Times New Roman" w:cs="Times New Roman"/>
          <w:color w:val="3B3838" w:themeColor="background2" w:themeShade="40"/>
          <w:sz w:val="24"/>
          <w:szCs w:val="24"/>
        </w:rPr>
        <w:t>que funcionarán como parámetros para aceptar o validar la entrega del producto.</w:t>
      </w:r>
    </w:p>
    <w:p w14:paraId="7E47C466" w14:textId="22466F66" w:rsidR="00EF1CB9" w:rsidRDefault="00EF1CB9"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49B9899B" w14:textId="6853F112" w:rsidR="00EF1CB9" w:rsidRPr="00A631C0" w:rsidRDefault="00EF1CB9" w:rsidP="00A631C0">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A631C0">
        <w:rPr>
          <w:rFonts w:ascii="Times New Roman" w:eastAsiaTheme="majorEastAsia" w:hAnsi="Times New Roman" w:cs="Times New Roman"/>
          <w:b/>
          <w:bCs/>
          <w:color w:val="3B3838" w:themeColor="background2" w:themeShade="40"/>
          <w:sz w:val="24"/>
          <w:szCs w:val="24"/>
        </w:rPr>
        <w:t xml:space="preserve">Tabla 2. </w:t>
      </w:r>
      <w:r w:rsidR="00A631C0" w:rsidRPr="00A631C0">
        <w:rPr>
          <w:rFonts w:ascii="Times New Roman" w:eastAsiaTheme="majorEastAsia" w:hAnsi="Times New Roman" w:cs="Times New Roman"/>
          <w:b/>
          <w:bCs/>
          <w:color w:val="3B3838" w:themeColor="background2" w:themeShade="40"/>
          <w:sz w:val="24"/>
          <w:szCs w:val="24"/>
        </w:rPr>
        <w:t>Detalle de los entregables del proyecto del plan de gestión</w:t>
      </w:r>
    </w:p>
    <w:tbl>
      <w:tblPr>
        <w:tblW w:w="53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990"/>
        <w:gridCol w:w="1559"/>
        <w:gridCol w:w="1426"/>
        <w:gridCol w:w="1698"/>
        <w:gridCol w:w="1416"/>
        <w:gridCol w:w="1981"/>
      </w:tblGrid>
      <w:tr w:rsidR="00E21A90" w:rsidRPr="00E21A90" w14:paraId="1646713F" w14:textId="77777777" w:rsidTr="00375F93">
        <w:trPr>
          <w:trHeight w:val="654"/>
          <w:tblHeader/>
          <w:jc w:val="center"/>
        </w:trPr>
        <w:tc>
          <w:tcPr>
            <w:tcW w:w="293" w:type="pct"/>
            <w:shd w:val="clear" w:color="auto" w:fill="F2F2F2"/>
            <w:vAlign w:val="center"/>
          </w:tcPr>
          <w:p w14:paraId="6AED9C3C"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N°</w:t>
            </w:r>
          </w:p>
        </w:tc>
        <w:tc>
          <w:tcPr>
            <w:tcW w:w="514" w:type="pct"/>
            <w:shd w:val="clear" w:color="auto" w:fill="F2F2F2"/>
            <w:vAlign w:val="center"/>
          </w:tcPr>
          <w:p w14:paraId="388FA01C" w14:textId="6B872E04" w:rsidR="00E21A90" w:rsidRPr="00E21A90" w:rsidRDefault="00E21A90" w:rsidP="00DE29ED">
            <w:pPr>
              <w:spacing w:after="0"/>
              <w:jc w:val="center"/>
              <w:rPr>
                <w:rFonts w:ascii="Book Antiqua" w:hAnsi="Book Antiqua" w:cs="Arial"/>
                <w:b/>
              </w:rPr>
            </w:pPr>
            <w:r w:rsidRPr="00E21A90">
              <w:rPr>
                <w:rFonts w:ascii="Book Antiqua" w:hAnsi="Book Antiqua" w:cs="Arial"/>
                <w:b/>
              </w:rPr>
              <w:t>Código EDT</w:t>
            </w:r>
          </w:p>
        </w:tc>
        <w:tc>
          <w:tcPr>
            <w:tcW w:w="809" w:type="pct"/>
            <w:shd w:val="clear" w:color="auto" w:fill="F2F2F2"/>
            <w:vAlign w:val="center"/>
          </w:tcPr>
          <w:p w14:paraId="78FE24D1"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Nombre del entregable</w:t>
            </w:r>
          </w:p>
        </w:tc>
        <w:tc>
          <w:tcPr>
            <w:tcW w:w="740" w:type="pct"/>
            <w:shd w:val="clear" w:color="auto" w:fill="F2F2F2"/>
            <w:vAlign w:val="center"/>
          </w:tcPr>
          <w:p w14:paraId="48D74D2D"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Descripción</w:t>
            </w:r>
          </w:p>
        </w:tc>
        <w:tc>
          <w:tcPr>
            <w:tcW w:w="881" w:type="pct"/>
            <w:shd w:val="clear" w:color="auto" w:fill="F2F2F2"/>
            <w:vAlign w:val="center"/>
          </w:tcPr>
          <w:p w14:paraId="06B89CE1"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Responsable elaboración</w:t>
            </w:r>
          </w:p>
        </w:tc>
        <w:tc>
          <w:tcPr>
            <w:tcW w:w="735" w:type="pct"/>
            <w:shd w:val="clear" w:color="auto" w:fill="F2F2F2"/>
            <w:vAlign w:val="center"/>
          </w:tcPr>
          <w:p w14:paraId="73671BEF"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Criterio de aceptación</w:t>
            </w:r>
          </w:p>
        </w:tc>
        <w:tc>
          <w:tcPr>
            <w:tcW w:w="1028" w:type="pct"/>
            <w:shd w:val="clear" w:color="auto" w:fill="F2F2F2"/>
            <w:vAlign w:val="center"/>
          </w:tcPr>
          <w:p w14:paraId="55A78281" w14:textId="77777777" w:rsidR="00E21A90" w:rsidRPr="00E21A90" w:rsidRDefault="00E21A90" w:rsidP="00DE29ED">
            <w:pPr>
              <w:spacing w:after="0"/>
              <w:jc w:val="center"/>
              <w:rPr>
                <w:rFonts w:ascii="Book Antiqua" w:hAnsi="Book Antiqua" w:cs="Arial"/>
                <w:b/>
              </w:rPr>
            </w:pPr>
            <w:r w:rsidRPr="00E21A90">
              <w:rPr>
                <w:rFonts w:ascii="Book Antiqua" w:hAnsi="Book Antiqua" w:cs="Arial"/>
                <w:b/>
              </w:rPr>
              <w:t>Responsable de la aceptación</w:t>
            </w:r>
          </w:p>
        </w:tc>
      </w:tr>
      <w:tr w:rsidR="00E21A90" w:rsidRPr="00E21A90" w14:paraId="67E922C8" w14:textId="77777777" w:rsidTr="00375F93">
        <w:trPr>
          <w:trHeight w:val="408"/>
          <w:jc w:val="center"/>
        </w:trPr>
        <w:tc>
          <w:tcPr>
            <w:tcW w:w="293" w:type="pct"/>
            <w:shd w:val="clear" w:color="auto" w:fill="auto"/>
          </w:tcPr>
          <w:p w14:paraId="27734452" w14:textId="77777777" w:rsidR="00E21A90" w:rsidRPr="00E21A90" w:rsidRDefault="00E21A90" w:rsidP="00DE29ED">
            <w:pPr>
              <w:rPr>
                <w:rFonts w:ascii="Book Antiqua" w:hAnsi="Book Antiqua"/>
                <w:b/>
              </w:rPr>
            </w:pPr>
          </w:p>
        </w:tc>
        <w:tc>
          <w:tcPr>
            <w:tcW w:w="514" w:type="pct"/>
            <w:shd w:val="clear" w:color="auto" w:fill="auto"/>
          </w:tcPr>
          <w:p w14:paraId="0C10CDBE" w14:textId="77777777" w:rsidR="00E21A90" w:rsidRPr="00E21A90" w:rsidRDefault="00E21A90" w:rsidP="00DE29ED">
            <w:pPr>
              <w:rPr>
                <w:rFonts w:ascii="Book Antiqua" w:hAnsi="Book Antiqua"/>
                <w:b/>
              </w:rPr>
            </w:pPr>
          </w:p>
        </w:tc>
        <w:tc>
          <w:tcPr>
            <w:tcW w:w="809" w:type="pct"/>
            <w:shd w:val="clear" w:color="auto" w:fill="auto"/>
          </w:tcPr>
          <w:p w14:paraId="7BB19E3A" w14:textId="77777777" w:rsidR="00E21A90" w:rsidRPr="00E21A90" w:rsidRDefault="00E21A90" w:rsidP="00DE29ED">
            <w:pPr>
              <w:rPr>
                <w:rFonts w:ascii="Book Antiqua" w:hAnsi="Book Antiqua"/>
                <w:b/>
              </w:rPr>
            </w:pPr>
          </w:p>
        </w:tc>
        <w:tc>
          <w:tcPr>
            <w:tcW w:w="740" w:type="pct"/>
            <w:shd w:val="clear" w:color="auto" w:fill="auto"/>
          </w:tcPr>
          <w:p w14:paraId="68101DB7" w14:textId="77777777" w:rsidR="00E21A90" w:rsidRPr="00E21A90" w:rsidRDefault="00E21A90" w:rsidP="00DE29ED">
            <w:pPr>
              <w:rPr>
                <w:rFonts w:ascii="Book Antiqua" w:hAnsi="Book Antiqua"/>
                <w:b/>
              </w:rPr>
            </w:pPr>
          </w:p>
        </w:tc>
        <w:tc>
          <w:tcPr>
            <w:tcW w:w="881" w:type="pct"/>
            <w:shd w:val="clear" w:color="auto" w:fill="auto"/>
          </w:tcPr>
          <w:p w14:paraId="4D50DF0E" w14:textId="77777777" w:rsidR="00E21A90" w:rsidRPr="00E21A90" w:rsidRDefault="00E21A90" w:rsidP="00DE29ED">
            <w:pPr>
              <w:rPr>
                <w:rFonts w:ascii="Book Antiqua" w:hAnsi="Book Antiqua"/>
                <w:b/>
              </w:rPr>
            </w:pPr>
          </w:p>
        </w:tc>
        <w:tc>
          <w:tcPr>
            <w:tcW w:w="735" w:type="pct"/>
          </w:tcPr>
          <w:p w14:paraId="3289F34E" w14:textId="77777777" w:rsidR="00E21A90" w:rsidRPr="00E21A90" w:rsidRDefault="00E21A90" w:rsidP="00DE29ED">
            <w:pPr>
              <w:rPr>
                <w:rFonts w:ascii="Book Antiqua" w:hAnsi="Book Antiqua"/>
                <w:b/>
              </w:rPr>
            </w:pPr>
          </w:p>
        </w:tc>
        <w:tc>
          <w:tcPr>
            <w:tcW w:w="1028" w:type="pct"/>
          </w:tcPr>
          <w:p w14:paraId="7147BB4B" w14:textId="77777777" w:rsidR="00E21A90" w:rsidRPr="00E21A90" w:rsidRDefault="00E21A90" w:rsidP="00DE29ED">
            <w:pPr>
              <w:rPr>
                <w:rFonts w:ascii="Book Antiqua" w:hAnsi="Book Antiqua"/>
                <w:b/>
              </w:rPr>
            </w:pPr>
          </w:p>
        </w:tc>
      </w:tr>
      <w:tr w:rsidR="005B3904" w:rsidRPr="00E21A90" w14:paraId="70CFDF52" w14:textId="77777777" w:rsidTr="00375F93">
        <w:trPr>
          <w:trHeight w:val="408"/>
          <w:jc w:val="center"/>
        </w:trPr>
        <w:tc>
          <w:tcPr>
            <w:tcW w:w="293" w:type="pct"/>
            <w:shd w:val="clear" w:color="auto" w:fill="auto"/>
          </w:tcPr>
          <w:p w14:paraId="583B78C7" w14:textId="77777777" w:rsidR="005B3904" w:rsidRPr="00E21A90" w:rsidRDefault="005B3904" w:rsidP="00DE29ED">
            <w:pPr>
              <w:rPr>
                <w:rFonts w:ascii="Book Antiqua" w:hAnsi="Book Antiqua"/>
                <w:b/>
              </w:rPr>
            </w:pPr>
          </w:p>
        </w:tc>
        <w:tc>
          <w:tcPr>
            <w:tcW w:w="514" w:type="pct"/>
            <w:shd w:val="clear" w:color="auto" w:fill="auto"/>
          </w:tcPr>
          <w:p w14:paraId="7C9555E3" w14:textId="77777777" w:rsidR="005B3904" w:rsidRPr="00E21A90" w:rsidRDefault="005B3904" w:rsidP="00DE29ED">
            <w:pPr>
              <w:rPr>
                <w:rFonts w:ascii="Book Antiqua" w:hAnsi="Book Antiqua"/>
                <w:b/>
              </w:rPr>
            </w:pPr>
          </w:p>
        </w:tc>
        <w:tc>
          <w:tcPr>
            <w:tcW w:w="809" w:type="pct"/>
            <w:shd w:val="clear" w:color="auto" w:fill="auto"/>
          </w:tcPr>
          <w:p w14:paraId="080CDF60" w14:textId="77777777" w:rsidR="005B3904" w:rsidRPr="00E21A90" w:rsidRDefault="005B3904" w:rsidP="00DE29ED">
            <w:pPr>
              <w:rPr>
                <w:rFonts w:ascii="Book Antiqua" w:hAnsi="Book Antiqua"/>
                <w:b/>
              </w:rPr>
            </w:pPr>
          </w:p>
        </w:tc>
        <w:tc>
          <w:tcPr>
            <w:tcW w:w="740" w:type="pct"/>
            <w:shd w:val="clear" w:color="auto" w:fill="auto"/>
          </w:tcPr>
          <w:p w14:paraId="70E22DBB" w14:textId="77777777" w:rsidR="005B3904" w:rsidRPr="00E21A90" w:rsidRDefault="005B3904" w:rsidP="00DE29ED">
            <w:pPr>
              <w:rPr>
                <w:rFonts w:ascii="Book Antiqua" w:hAnsi="Book Antiqua"/>
                <w:b/>
              </w:rPr>
            </w:pPr>
          </w:p>
        </w:tc>
        <w:tc>
          <w:tcPr>
            <w:tcW w:w="881" w:type="pct"/>
            <w:shd w:val="clear" w:color="auto" w:fill="auto"/>
          </w:tcPr>
          <w:p w14:paraId="30014031" w14:textId="77777777" w:rsidR="005B3904" w:rsidRPr="00E21A90" w:rsidRDefault="005B3904" w:rsidP="00DE29ED">
            <w:pPr>
              <w:rPr>
                <w:rFonts w:ascii="Book Antiqua" w:hAnsi="Book Antiqua"/>
                <w:b/>
              </w:rPr>
            </w:pPr>
          </w:p>
        </w:tc>
        <w:tc>
          <w:tcPr>
            <w:tcW w:w="735" w:type="pct"/>
          </w:tcPr>
          <w:p w14:paraId="3B0868F3" w14:textId="77777777" w:rsidR="005B3904" w:rsidRPr="00E21A90" w:rsidRDefault="005B3904" w:rsidP="00DE29ED">
            <w:pPr>
              <w:rPr>
                <w:rFonts w:ascii="Book Antiqua" w:hAnsi="Book Antiqua"/>
                <w:b/>
              </w:rPr>
            </w:pPr>
          </w:p>
        </w:tc>
        <w:tc>
          <w:tcPr>
            <w:tcW w:w="1028" w:type="pct"/>
          </w:tcPr>
          <w:p w14:paraId="4CAF0140" w14:textId="77777777" w:rsidR="005B3904" w:rsidRPr="00E21A90" w:rsidRDefault="005B3904" w:rsidP="00DE29ED">
            <w:pPr>
              <w:rPr>
                <w:rFonts w:ascii="Book Antiqua" w:hAnsi="Book Antiqua"/>
                <w:b/>
              </w:rPr>
            </w:pPr>
          </w:p>
        </w:tc>
      </w:tr>
    </w:tbl>
    <w:p w14:paraId="1111DD6E" w14:textId="614A9768" w:rsidR="00A676F0" w:rsidRPr="00A631C0" w:rsidRDefault="00A631C0" w:rsidP="00A631C0">
      <w:pPr>
        <w:spacing w:line="276" w:lineRule="auto"/>
        <w:ind w:left="-709" w:right="-709"/>
        <w:jc w:val="center"/>
        <w:rPr>
          <w:rFonts w:ascii="Times New Roman" w:eastAsiaTheme="majorEastAsia" w:hAnsi="Times New Roman" w:cs="Times New Roman"/>
          <w:color w:val="3B3838" w:themeColor="background2" w:themeShade="40"/>
          <w:sz w:val="20"/>
          <w:szCs w:val="20"/>
        </w:rPr>
      </w:pPr>
      <w:r w:rsidRPr="00A631C0">
        <w:rPr>
          <w:rFonts w:ascii="Times New Roman" w:eastAsiaTheme="majorEastAsia" w:hAnsi="Times New Roman" w:cs="Times New Roman"/>
          <w:b/>
          <w:bCs/>
          <w:color w:val="3B3838" w:themeColor="background2" w:themeShade="40"/>
          <w:sz w:val="20"/>
          <w:szCs w:val="20"/>
        </w:rPr>
        <w:t>Fuente:</w:t>
      </w:r>
      <w:r w:rsidRPr="00A631C0">
        <w:rPr>
          <w:rFonts w:ascii="Times New Roman" w:eastAsiaTheme="majorEastAsia" w:hAnsi="Times New Roman" w:cs="Times New Roman"/>
          <w:color w:val="3B3838" w:themeColor="background2" w:themeShade="40"/>
          <w:sz w:val="20"/>
          <w:szCs w:val="20"/>
        </w:rPr>
        <w:t xml:space="preserve"> tomado </w:t>
      </w:r>
      <w:r w:rsidR="00BE1D82" w:rsidRPr="00A631C0">
        <w:rPr>
          <w:rFonts w:ascii="Times New Roman" w:eastAsiaTheme="majorEastAsia" w:hAnsi="Times New Roman" w:cs="Times New Roman"/>
          <w:color w:val="3B3838" w:themeColor="background2" w:themeShade="40"/>
          <w:sz w:val="20"/>
          <w:szCs w:val="20"/>
        </w:rPr>
        <w:t>del formulario</w:t>
      </w:r>
      <w:r w:rsidRPr="00A631C0">
        <w:rPr>
          <w:rFonts w:ascii="Times New Roman" w:eastAsiaTheme="majorEastAsia" w:hAnsi="Times New Roman" w:cs="Times New Roman"/>
          <w:color w:val="3B3838" w:themeColor="background2" w:themeShade="40"/>
          <w:sz w:val="20"/>
          <w:szCs w:val="20"/>
        </w:rPr>
        <w:t xml:space="preserve"> Plan de Gestión de la metodología institucional de administración de proyectos</w:t>
      </w:r>
    </w:p>
    <w:p w14:paraId="70196FDC" w14:textId="1B84CF10" w:rsidR="00653F62" w:rsidRDefault="00653F6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El código de la EDT es el número que le asignamos al entregable en la estructura de desglose de traba</w:t>
      </w:r>
      <w:r w:rsidR="00C208D0">
        <w:rPr>
          <w:rFonts w:ascii="Times New Roman" w:eastAsiaTheme="majorEastAsia" w:hAnsi="Times New Roman" w:cs="Times New Roman"/>
          <w:color w:val="3B3838" w:themeColor="background2" w:themeShade="40"/>
          <w:sz w:val="24"/>
          <w:szCs w:val="24"/>
        </w:rPr>
        <w:t xml:space="preserve">jo y está sujeto a la nivelación que tenga está </w:t>
      </w:r>
      <w:r w:rsidR="00072608">
        <w:rPr>
          <w:rFonts w:ascii="Times New Roman" w:eastAsiaTheme="majorEastAsia" w:hAnsi="Times New Roman" w:cs="Times New Roman"/>
          <w:color w:val="3B3838" w:themeColor="background2" w:themeShade="40"/>
          <w:sz w:val="24"/>
          <w:szCs w:val="24"/>
        </w:rPr>
        <w:t>estructura</w:t>
      </w:r>
      <w:r w:rsidR="00C208D0">
        <w:rPr>
          <w:rFonts w:ascii="Times New Roman" w:eastAsiaTheme="majorEastAsia" w:hAnsi="Times New Roman" w:cs="Times New Roman"/>
          <w:color w:val="3B3838" w:themeColor="background2" w:themeShade="40"/>
          <w:sz w:val="24"/>
          <w:szCs w:val="24"/>
        </w:rPr>
        <w:t xml:space="preserve">. </w:t>
      </w:r>
      <w:r w:rsidR="00027B92" w:rsidRPr="00166AF2">
        <w:rPr>
          <w:rFonts w:ascii="Times New Roman" w:eastAsiaTheme="majorEastAsia" w:hAnsi="Times New Roman" w:cs="Times New Roman"/>
          <w:b/>
          <w:bCs/>
          <w:color w:val="3B3838" w:themeColor="background2" w:themeShade="40"/>
          <w:sz w:val="24"/>
          <w:szCs w:val="24"/>
        </w:rPr>
        <w:t>La EDT, la tabla con el detalle de entregables del plan de gestión y el cronograma deben coincidir con este dato</w:t>
      </w:r>
      <w:r w:rsidR="00CF6DC7">
        <w:rPr>
          <w:rFonts w:ascii="Times New Roman" w:eastAsiaTheme="majorEastAsia" w:hAnsi="Times New Roman" w:cs="Times New Roman"/>
          <w:b/>
          <w:bCs/>
          <w:color w:val="3B3838" w:themeColor="background2" w:themeShade="40"/>
          <w:sz w:val="24"/>
          <w:szCs w:val="24"/>
        </w:rPr>
        <w:t xml:space="preserve"> del código</w:t>
      </w:r>
      <w:r w:rsidR="00027B92">
        <w:rPr>
          <w:rFonts w:ascii="Times New Roman" w:eastAsiaTheme="majorEastAsia" w:hAnsi="Times New Roman" w:cs="Times New Roman"/>
          <w:color w:val="3B3838" w:themeColor="background2" w:themeShade="40"/>
          <w:sz w:val="24"/>
          <w:szCs w:val="24"/>
        </w:rPr>
        <w:t>, es de suma importancia</w:t>
      </w:r>
      <w:r w:rsidR="008F2468">
        <w:rPr>
          <w:rFonts w:ascii="Times New Roman" w:eastAsiaTheme="majorEastAsia" w:hAnsi="Times New Roman" w:cs="Times New Roman"/>
          <w:color w:val="3B3838" w:themeColor="background2" w:themeShade="40"/>
          <w:sz w:val="24"/>
          <w:szCs w:val="24"/>
        </w:rPr>
        <w:t xml:space="preserve"> debido a que este permite la identificación del entregable en cualquier documentación que se este manejando, ya sea plan de gestión</w:t>
      </w:r>
      <w:r w:rsidR="00225A10">
        <w:rPr>
          <w:rFonts w:ascii="Times New Roman" w:eastAsiaTheme="majorEastAsia" w:hAnsi="Times New Roman" w:cs="Times New Roman"/>
          <w:color w:val="3B3838" w:themeColor="background2" w:themeShade="40"/>
          <w:sz w:val="24"/>
          <w:szCs w:val="24"/>
        </w:rPr>
        <w:t>, informe de avance, acta de entrega de producto o cualquier otro documento en el que se haga referencia a un entregable en particular o incluso el mismo producto final del proyecto.</w:t>
      </w:r>
    </w:p>
    <w:p w14:paraId="19778667" w14:textId="77777777" w:rsidR="00166AF2" w:rsidRDefault="00166AF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759FB362" w14:textId="505FFA49" w:rsidR="00A631C0" w:rsidRDefault="00C01D19" w:rsidP="0032223D">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Finalmente, la persona </w:t>
      </w:r>
      <w:r w:rsidR="00115BE8">
        <w:rPr>
          <w:rFonts w:ascii="Times New Roman" w:eastAsiaTheme="majorEastAsia" w:hAnsi="Times New Roman" w:cs="Times New Roman"/>
          <w:color w:val="3B3838" w:themeColor="background2" w:themeShade="40"/>
          <w:sz w:val="24"/>
          <w:szCs w:val="24"/>
        </w:rPr>
        <w:t xml:space="preserve">elaborará el </w:t>
      </w:r>
      <w:r w:rsidR="00A752DA">
        <w:rPr>
          <w:rFonts w:ascii="Times New Roman" w:eastAsiaTheme="majorEastAsia" w:hAnsi="Times New Roman" w:cs="Times New Roman"/>
          <w:color w:val="3B3838" w:themeColor="background2" w:themeShade="40"/>
          <w:sz w:val="24"/>
          <w:szCs w:val="24"/>
        </w:rPr>
        <w:t>cronograma que estará habilitado en el MS Project Online</w:t>
      </w:r>
      <w:r w:rsidR="006245B3">
        <w:rPr>
          <w:rFonts w:ascii="Times New Roman" w:eastAsiaTheme="majorEastAsia" w:hAnsi="Times New Roman" w:cs="Times New Roman"/>
          <w:color w:val="3B3838" w:themeColor="background2" w:themeShade="40"/>
          <w:sz w:val="24"/>
          <w:szCs w:val="24"/>
        </w:rPr>
        <w:t xml:space="preserve"> considerando estrictamente lo establecido en la EDT del plan de gestión</w:t>
      </w:r>
      <w:r w:rsidR="0032223D">
        <w:rPr>
          <w:rFonts w:ascii="Times New Roman" w:eastAsiaTheme="majorEastAsia" w:hAnsi="Times New Roman" w:cs="Times New Roman"/>
          <w:color w:val="3B3838" w:themeColor="background2" w:themeShade="40"/>
          <w:sz w:val="24"/>
          <w:szCs w:val="24"/>
        </w:rPr>
        <w:t>, siendo est</w:t>
      </w:r>
      <w:r w:rsidR="00A31648">
        <w:rPr>
          <w:rFonts w:ascii="Times New Roman" w:eastAsiaTheme="majorEastAsia" w:hAnsi="Times New Roman" w:cs="Times New Roman"/>
          <w:color w:val="3B3838" w:themeColor="background2" w:themeShade="40"/>
          <w:sz w:val="24"/>
          <w:szCs w:val="24"/>
        </w:rPr>
        <w:t>e</w:t>
      </w:r>
      <w:r w:rsidR="0032223D">
        <w:rPr>
          <w:rFonts w:ascii="Times New Roman" w:eastAsiaTheme="majorEastAsia" w:hAnsi="Times New Roman" w:cs="Times New Roman"/>
          <w:color w:val="3B3838" w:themeColor="background2" w:themeShade="40"/>
          <w:sz w:val="24"/>
          <w:szCs w:val="24"/>
        </w:rPr>
        <w:t xml:space="preserve"> el eje central para desarrolla</w:t>
      </w:r>
      <w:r w:rsidR="00083CFC">
        <w:rPr>
          <w:rFonts w:ascii="Times New Roman" w:eastAsiaTheme="majorEastAsia" w:hAnsi="Times New Roman" w:cs="Times New Roman"/>
          <w:color w:val="3B3838" w:themeColor="background2" w:themeShade="40"/>
          <w:sz w:val="24"/>
          <w:szCs w:val="24"/>
        </w:rPr>
        <w:t>r</w:t>
      </w:r>
      <w:r w:rsidR="0032223D">
        <w:rPr>
          <w:rFonts w:ascii="Times New Roman" w:eastAsiaTheme="majorEastAsia" w:hAnsi="Times New Roman" w:cs="Times New Roman"/>
          <w:color w:val="3B3838" w:themeColor="background2" w:themeShade="40"/>
          <w:sz w:val="24"/>
          <w:szCs w:val="24"/>
        </w:rPr>
        <w:t xml:space="preserve"> el cronograma y</w:t>
      </w:r>
      <w:r w:rsidR="00A752DA">
        <w:rPr>
          <w:rFonts w:ascii="Times New Roman" w:eastAsiaTheme="majorEastAsia" w:hAnsi="Times New Roman" w:cs="Times New Roman"/>
          <w:color w:val="3B3838" w:themeColor="background2" w:themeShade="40"/>
          <w:sz w:val="24"/>
          <w:szCs w:val="24"/>
        </w:rPr>
        <w:t xml:space="preserve"> teniendo </w:t>
      </w:r>
      <w:r w:rsidR="00653F62">
        <w:rPr>
          <w:rFonts w:ascii="Times New Roman" w:eastAsiaTheme="majorEastAsia" w:hAnsi="Times New Roman" w:cs="Times New Roman"/>
          <w:color w:val="3B3838" w:themeColor="background2" w:themeShade="40"/>
          <w:sz w:val="24"/>
          <w:szCs w:val="24"/>
        </w:rPr>
        <w:t>especial cuidado en que toda la documentación coincida, así como sus elementos.</w:t>
      </w:r>
    </w:p>
    <w:p w14:paraId="75571C04" w14:textId="60230FD4" w:rsidR="004946CB" w:rsidRDefault="004946CB"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3C2330A7" w14:textId="42B8D02E" w:rsidR="00B7326B" w:rsidRPr="001D292A" w:rsidRDefault="001D292A" w:rsidP="001D292A">
      <w:pPr>
        <w:pStyle w:val="Ttulo1"/>
        <w:numPr>
          <w:ilvl w:val="2"/>
          <w:numId w:val="30"/>
        </w:numPr>
      </w:pPr>
      <w:bookmarkStart w:id="8" w:name="_Toc72410678"/>
      <w:r w:rsidRPr="001D292A">
        <w:t>Ejemplo</w:t>
      </w:r>
      <w:bookmarkEnd w:id="8"/>
    </w:p>
    <w:p w14:paraId="15FD41E3" w14:textId="2C8FE70C" w:rsidR="00B7326B" w:rsidRDefault="001D292A"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Se tomó como modelo de este caso, la documentación proporcionada </w:t>
      </w:r>
      <w:r w:rsidR="00213BF6">
        <w:rPr>
          <w:rFonts w:ascii="Times New Roman" w:eastAsiaTheme="majorEastAsia" w:hAnsi="Times New Roman" w:cs="Times New Roman"/>
          <w:color w:val="3B3838" w:themeColor="background2" w:themeShade="40"/>
          <w:sz w:val="24"/>
          <w:szCs w:val="24"/>
        </w:rPr>
        <w:t xml:space="preserve">para la planificación del proyecto </w:t>
      </w:r>
      <w:r w:rsidR="00083CFC">
        <w:rPr>
          <w:rFonts w:ascii="Times New Roman" w:eastAsiaTheme="majorEastAsia" w:hAnsi="Times New Roman" w:cs="Times New Roman"/>
          <w:color w:val="3B3838" w:themeColor="background2" w:themeShade="40"/>
          <w:sz w:val="24"/>
          <w:szCs w:val="24"/>
        </w:rPr>
        <w:t xml:space="preserve">relacionado con </w:t>
      </w:r>
      <w:r w:rsidR="00213BF6">
        <w:rPr>
          <w:rFonts w:ascii="Times New Roman" w:eastAsiaTheme="majorEastAsia" w:hAnsi="Times New Roman" w:cs="Times New Roman"/>
          <w:color w:val="3B3838" w:themeColor="background2" w:themeShade="40"/>
          <w:sz w:val="24"/>
          <w:szCs w:val="24"/>
        </w:rPr>
        <w:t xml:space="preserve">el </w:t>
      </w:r>
      <w:r w:rsidR="006A6509" w:rsidRPr="006A6509">
        <w:rPr>
          <w:rFonts w:ascii="Times New Roman" w:eastAsiaTheme="majorEastAsia" w:hAnsi="Times New Roman" w:cs="Times New Roman"/>
          <w:color w:val="3B3838" w:themeColor="background2" w:themeShade="40"/>
          <w:sz w:val="24"/>
          <w:szCs w:val="24"/>
        </w:rPr>
        <w:t>Programa de Capacitación para la Formación de Líderes de Proyectos</w:t>
      </w:r>
      <w:r w:rsidR="00213BF6">
        <w:rPr>
          <w:rFonts w:ascii="Times New Roman" w:eastAsiaTheme="majorEastAsia" w:hAnsi="Times New Roman" w:cs="Times New Roman"/>
          <w:color w:val="3B3838" w:themeColor="background2" w:themeShade="40"/>
          <w:sz w:val="24"/>
          <w:szCs w:val="24"/>
        </w:rPr>
        <w:t xml:space="preserve">, iniciativa a cargo de </w:t>
      </w:r>
      <w:r w:rsidR="00FD0C72">
        <w:rPr>
          <w:rFonts w:ascii="Times New Roman" w:eastAsiaTheme="majorEastAsia" w:hAnsi="Times New Roman" w:cs="Times New Roman"/>
          <w:color w:val="3B3838" w:themeColor="background2" w:themeShade="40"/>
          <w:sz w:val="24"/>
          <w:szCs w:val="24"/>
        </w:rPr>
        <w:t xml:space="preserve">la </w:t>
      </w:r>
      <w:r w:rsidR="006A6509">
        <w:rPr>
          <w:rFonts w:ascii="Times New Roman" w:eastAsiaTheme="majorEastAsia" w:hAnsi="Times New Roman" w:cs="Times New Roman"/>
          <w:color w:val="3B3838" w:themeColor="background2" w:themeShade="40"/>
          <w:sz w:val="24"/>
          <w:szCs w:val="24"/>
        </w:rPr>
        <w:t>Dirección de Planificación</w:t>
      </w:r>
      <w:r w:rsidR="00FD0C72">
        <w:rPr>
          <w:rFonts w:ascii="Times New Roman" w:eastAsiaTheme="majorEastAsia" w:hAnsi="Times New Roman" w:cs="Times New Roman"/>
          <w:color w:val="3B3838" w:themeColor="background2" w:themeShade="40"/>
          <w:sz w:val="24"/>
          <w:szCs w:val="24"/>
        </w:rPr>
        <w:t>.</w:t>
      </w:r>
    </w:p>
    <w:p w14:paraId="06AC7971" w14:textId="53438425" w:rsidR="00110BF1" w:rsidRDefault="00110BF1">
      <w:pPr>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br w:type="page"/>
      </w:r>
    </w:p>
    <w:p w14:paraId="5C26AC6E" w14:textId="77777777" w:rsidR="0047342C" w:rsidRDefault="0047342C" w:rsidP="00A46776">
      <w:pPr>
        <w:spacing w:line="276" w:lineRule="auto"/>
        <w:ind w:left="-709" w:right="-709"/>
        <w:jc w:val="both"/>
        <w:rPr>
          <w:rFonts w:ascii="Times New Roman" w:eastAsiaTheme="majorEastAsia" w:hAnsi="Times New Roman" w:cs="Times New Roman"/>
          <w:color w:val="3B3838" w:themeColor="background2" w:themeShade="40"/>
          <w:sz w:val="24"/>
          <w:szCs w:val="24"/>
        </w:rPr>
        <w:sectPr w:rsidR="0047342C" w:rsidSect="00514333">
          <w:headerReference w:type="default" r:id="rId25"/>
          <w:pgSz w:w="12474" w:h="14175"/>
          <w:pgMar w:top="1418" w:right="1701" w:bottom="1418" w:left="1701" w:header="709" w:footer="709" w:gutter="0"/>
          <w:cols w:space="708"/>
          <w:docGrid w:linePitch="360"/>
        </w:sectPr>
      </w:pPr>
    </w:p>
    <w:p w14:paraId="2CC99997" w14:textId="09ED5FC4" w:rsidR="005B3904" w:rsidRDefault="005B3904"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A continuación, se muestra la estructura de desglose de trabajo de este proyecto junto con las observaciones:</w:t>
      </w:r>
    </w:p>
    <w:p w14:paraId="727FA45D" w14:textId="25D16C89" w:rsidR="0047342C" w:rsidRDefault="0047342C"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6E3D9B35" w14:textId="434D0CA9" w:rsidR="0047342C" w:rsidRDefault="00C56761" w:rsidP="00C56761">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C56761">
        <w:rPr>
          <w:rFonts w:ascii="Times New Roman" w:eastAsiaTheme="majorEastAsia" w:hAnsi="Times New Roman" w:cs="Times New Roman"/>
          <w:b/>
          <w:bCs/>
          <w:color w:val="3B3838" w:themeColor="background2" w:themeShade="40"/>
          <w:sz w:val="24"/>
          <w:szCs w:val="24"/>
        </w:rPr>
        <w:t>Figura 5. EDT del proyecto relacionado con el Programa de Capacitación para la Formación de Líderes de Proyectos</w:t>
      </w:r>
    </w:p>
    <w:p w14:paraId="3C283C02" w14:textId="7A877531" w:rsidR="0047342C" w:rsidRDefault="00BB42F9"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noProof/>
        </w:rPr>
        <mc:AlternateContent>
          <mc:Choice Requires="wps">
            <w:drawing>
              <wp:anchor distT="0" distB="0" distL="114300" distR="114300" simplePos="0" relativeHeight="251658247" behindDoc="0" locked="0" layoutInCell="1" allowOverlap="1" wp14:anchorId="6510F15E" wp14:editId="16C9A263">
                <wp:simplePos x="0" y="0"/>
                <wp:positionH relativeFrom="column">
                  <wp:posOffset>5995670</wp:posOffset>
                </wp:positionH>
                <wp:positionV relativeFrom="paragraph">
                  <wp:posOffset>955675</wp:posOffset>
                </wp:positionV>
                <wp:extent cx="647700" cy="581025"/>
                <wp:effectExtent l="0" t="0" r="19050" b="28575"/>
                <wp:wrapNone/>
                <wp:docPr id="22" name="Elipse 22"/>
                <wp:cNvGraphicFramePr/>
                <a:graphic xmlns:a="http://schemas.openxmlformats.org/drawingml/2006/main">
                  <a:graphicData uri="http://schemas.microsoft.com/office/word/2010/wordprocessingShape">
                    <wps:wsp>
                      <wps:cNvSpPr/>
                      <wps:spPr>
                        <a:xfrm>
                          <a:off x="0" y="0"/>
                          <a:ext cx="647700" cy="581025"/>
                        </a:xfrm>
                        <a:prstGeom prst="ellipse">
                          <a:avLst/>
                        </a:prstGeom>
                        <a:noFill/>
                        <a:ln w="22225" cap="flat" cmpd="dbl"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16F755" id="Elipse 22" o:spid="_x0000_s1026" style="position:absolute;margin-left:472.1pt;margin-top:75.25pt;width:51pt;height:4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" filled="f" strokecolor="#70ad47 [3209]" strokeweight="1.75pt">
                <v:stroke linestyle="thinThin"/>
              </v:oval>
            </w:pict>
          </mc:Fallback>
        </mc:AlternateContent>
      </w:r>
      <w:r w:rsidR="001C7E1D">
        <w:rPr>
          <w:noProof/>
        </w:rPr>
        <w:drawing>
          <wp:inline distT="0" distB="0" distL="0" distR="0" wp14:anchorId="2F6F66B0" wp14:editId="38DC21E7">
            <wp:extent cx="8407976" cy="15163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66800" cy="1526989"/>
                    </a:xfrm>
                    <a:prstGeom prst="rect">
                      <a:avLst/>
                    </a:prstGeom>
                  </pic:spPr>
                </pic:pic>
              </a:graphicData>
            </a:graphic>
          </wp:inline>
        </w:drawing>
      </w:r>
    </w:p>
    <w:p w14:paraId="39A7CFCA" w14:textId="1FE4D9A1" w:rsidR="00805823" w:rsidRDefault="00805823" w:rsidP="00B63B3D">
      <w:pPr>
        <w:spacing w:line="276" w:lineRule="auto"/>
        <w:ind w:left="-709" w:right="-709"/>
        <w:jc w:val="center"/>
        <w:rPr>
          <w:rFonts w:ascii="Times New Roman" w:eastAsiaTheme="majorEastAsia" w:hAnsi="Times New Roman" w:cs="Times New Roman"/>
          <w:color w:val="3B3838" w:themeColor="background2" w:themeShade="40"/>
          <w:sz w:val="20"/>
          <w:szCs w:val="20"/>
        </w:rPr>
      </w:pPr>
      <w:r w:rsidRPr="00B63B3D">
        <w:rPr>
          <w:rFonts w:ascii="Times New Roman" w:eastAsiaTheme="majorEastAsia" w:hAnsi="Times New Roman" w:cs="Times New Roman"/>
          <w:b/>
          <w:bCs/>
          <w:color w:val="3B3838" w:themeColor="background2" w:themeShade="40"/>
          <w:sz w:val="20"/>
          <w:szCs w:val="20"/>
        </w:rPr>
        <w:t>Fuente:</w:t>
      </w:r>
      <w:r w:rsidRPr="00B63B3D">
        <w:rPr>
          <w:rFonts w:ascii="Times New Roman" w:eastAsiaTheme="majorEastAsia" w:hAnsi="Times New Roman" w:cs="Times New Roman"/>
          <w:color w:val="3B3838" w:themeColor="background2" w:themeShade="40"/>
          <w:sz w:val="20"/>
          <w:szCs w:val="20"/>
        </w:rPr>
        <w:t xml:space="preserve"> tomado del plan de gestión del proyecto relacionado con el Programa de Capacitación para la Formación de Líderes de Proyectos.</w:t>
      </w:r>
    </w:p>
    <w:p w14:paraId="2FD7922C" w14:textId="77777777" w:rsidR="00956223" w:rsidRDefault="00956223"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297DAF09" w14:textId="0680E1DA" w:rsidR="00B63B3D" w:rsidRDefault="00B63B3D"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En la siguiente tabla</w:t>
      </w:r>
      <w:r w:rsidR="005A322B">
        <w:rPr>
          <w:rFonts w:ascii="Times New Roman" w:eastAsiaTheme="majorEastAsia" w:hAnsi="Times New Roman" w:cs="Times New Roman"/>
          <w:color w:val="3B3838" w:themeColor="background2" w:themeShade="40"/>
          <w:sz w:val="24"/>
          <w:szCs w:val="24"/>
        </w:rPr>
        <w:t>, se muestra el resultado de las observaciones:</w:t>
      </w:r>
    </w:p>
    <w:p w14:paraId="19652244" w14:textId="77777777" w:rsidR="00E73B24" w:rsidRDefault="00E73B24"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tbl>
      <w:tblPr>
        <w:tblStyle w:val="Tablaconcuadrcula"/>
        <w:tblpPr w:leftFromText="141" w:rightFromText="141" w:vertAnchor="text" w:horzAnchor="margin" w:tblpXSpec="center" w:tblpY="314"/>
        <w:tblW w:w="0" w:type="auto"/>
        <w:tblLook w:val="04A0" w:firstRow="1" w:lastRow="0" w:firstColumn="1" w:lastColumn="0" w:noHBand="0" w:noVBand="1"/>
      </w:tblPr>
      <w:tblGrid>
        <w:gridCol w:w="381"/>
        <w:gridCol w:w="10387"/>
      </w:tblGrid>
      <w:tr w:rsidR="00E73B24" w:rsidRPr="00956223" w14:paraId="527BB3E8" w14:textId="77777777" w:rsidTr="00175BB7">
        <w:tc>
          <w:tcPr>
            <w:tcW w:w="0" w:type="auto"/>
            <w:shd w:val="clear" w:color="auto" w:fill="44546A" w:themeFill="text2"/>
            <w:vAlign w:val="center"/>
          </w:tcPr>
          <w:p w14:paraId="7CF7FBDE" w14:textId="77777777" w:rsidR="00E73B24" w:rsidRPr="00175BB7" w:rsidRDefault="00E73B24" w:rsidP="00E73B24">
            <w:pPr>
              <w:spacing w:line="276" w:lineRule="auto"/>
              <w:ind w:right="-709"/>
              <w:jc w:val="both"/>
              <w:rPr>
                <w:rFonts w:ascii="Times New Roman" w:eastAsiaTheme="majorEastAsia" w:hAnsi="Times New Roman" w:cs="Times New Roman"/>
                <w:color w:val="FFFFFF" w:themeColor="background1"/>
              </w:rPr>
            </w:pPr>
            <w:r w:rsidRPr="00175BB7">
              <w:rPr>
                <w:rFonts w:ascii="Times New Roman" w:eastAsiaTheme="majorEastAsia" w:hAnsi="Times New Roman" w:cs="Times New Roman"/>
                <w:noProof/>
                <w:color w:val="FFFFFF" w:themeColor="background1"/>
              </w:rPr>
              <w:t>1.</w:t>
            </w:r>
          </w:p>
        </w:tc>
        <w:tc>
          <w:tcPr>
            <w:tcW w:w="10387" w:type="dxa"/>
            <w:vAlign w:val="center"/>
          </w:tcPr>
          <w:p w14:paraId="50867D24" w14:textId="77777777" w:rsidR="00E73B24" w:rsidRPr="00956223" w:rsidRDefault="00E73B24" w:rsidP="00E73B24">
            <w:pPr>
              <w:spacing w:line="276" w:lineRule="auto"/>
              <w:jc w:val="both"/>
              <w:rPr>
                <w:rFonts w:ascii="Times New Roman" w:eastAsiaTheme="majorEastAsia" w:hAnsi="Times New Roman" w:cs="Times New Roman"/>
                <w:color w:val="3B3838" w:themeColor="background2" w:themeShade="40"/>
              </w:rPr>
            </w:pPr>
            <w:r w:rsidRPr="00956223">
              <w:rPr>
                <w:rFonts w:ascii="Times New Roman" w:eastAsiaTheme="majorEastAsia" w:hAnsi="Times New Roman" w:cs="Times New Roman"/>
                <w:color w:val="3B3838" w:themeColor="background2" w:themeShade="40"/>
              </w:rPr>
              <w:t>Muestra el nombre del proyecto, el cual coincide con la documentación y el reflejado en el MS Project Online.</w:t>
            </w:r>
          </w:p>
        </w:tc>
      </w:tr>
      <w:tr w:rsidR="00E73B24" w:rsidRPr="00956223" w14:paraId="082A3BB6" w14:textId="77777777" w:rsidTr="00175BB7">
        <w:tc>
          <w:tcPr>
            <w:tcW w:w="0" w:type="auto"/>
            <w:shd w:val="clear" w:color="auto" w:fill="44546A" w:themeFill="text2"/>
            <w:vAlign w:val="center"/>
          </w:tcPr>
          <w:p w14:paraId="6EB19F59" w14:textId="77777777" w:rsidR="00E73B24" w:rsidRPr="00175BB7" w:rsidRDefault="00E73B24" w:rsidP="00E73B24">
            <w:pPr>
              <w:spacing w:line="276" w:lineRule="auto"/>
              <w:ind w:right="-709"/>
              <w:jc w:val="both"/>
              <w:rPr>
                <w:rFonts w:ascii="Times New Roman" w:eastAsiaTheme="majorEastAsia" w:hAnsi="Times New Roman" w:cs="Times New Roman"/>
                <w:color w:val="FFFFFF" w:themeColor="background1"/>
              </w:rPr>
            </w:pPr>
            <w:r w:rsidRPr="00175BB7">
              <w:rPr>
                <w:rFonts w:ascii="Times New Roman" w:eastAsiaTheme="majorEastAsia" w:hAnsi="Times New Roman" w:cs="Times New Roman"/>
                <w:noProof/>
                <w:color w:val="FFFFFF" w:themeColor="background1"/>
              </w:rPr>
              <w:t>2.</w:t>
            </w:r>
          </w:p>
        </w:tc>
        <w:tc>
          <w:tcPr>
            <w:tcW w:w="10387" w:type="dxa"/>
            <w:vAlign w:val="center"/>
          </w:tcPr>
          <w:p w14:paraId="2F3B11E5" w14:textId="77777777" w:rsidR="00E73B24" w:rsidRPr="00956223" w:rsidRDefault="00E73B24" w:rsidP="00E73B24">
            <w:pPr>
              <w:spacing w:line="276" w:lineRule="auto"/>
              <w:jc w:val="both"/>
              <w:rPr>
                <w:rFonts w:ascii="Times New Roman" w:eastAsiaTheme="majorEastAsia" w:hAnsi="Times New Roman" w:cs="Times New Roman"/>
                <w:color w:val="3B3838" w:themeColor="background2" w:themeShade="40"/>
              </w:rPr>
            </w:pPr>
            <w:r w:rsidRPr="00956223">
              <w:rPr>
                <w:rFonts w:ascii="Times New Roman" w:eastAsiaTheme="majorEastAsia" w:hAnsi="Times New Roman" w:cs="Times New Roman"/>
                <w:color w:val="3B3838" w:themeColor="background2" w:themeShade="40"/>
              </w:rPr>
              <w:t>Contempla las fases del ciclo de vida del proyecto según la metodología institucional de administración de proyectos.</w:t>
            </w:r>
          </w:p>
        </w:tc>
      </w:tr>
      <w:tr w:rsidR="00E73B24" w:rsidRPr="00956223" w14:paraId="23B0C71D" w14:textId="77777777" w:rsidTr="00175BB7">
        <w:tc>
          <w:tcPr>
            <w:tcW w:w="0" w:type="auto"/>
            <w:shd w:val="clear" w:color="auto" w:fill="44546A" w:themeFill="text2"/>
            <w:vAlign w:val="center"/>
          </w:tcPr>
          <w:p w14:paraId="57416D76" w14:textId="77777777" w:rsidR="00E73B24" w:rsidRPr="00175BB7" w:rsidRDefault="00E73B24" w:rsidP="00E73B24">
            <w:pPr>
              <w:spacing w:line="276" w:lineRule="auto"/>
              <w:ind w:right="-709"/>
              <w:jc w:val="both"/>
              <w:rPr>
                <w:rFonts w:ascii="Times New Roman" w:eastAsiaTheme="majorEastAsia" w:hAnsi="Times New Roman" w:cs="Times New Roman"/>
                <w:color w:val="FFFFFF" w:themeColor="background1"/>
              </w:rPr>
            </w:pPr>
            <w:r w:rsidRPr="00175BB7">
              <w:rPr>
                <w:rFonts w:ascii="Times New Roman" w:eastAsiaTheme="majorEastAsia" w:hAnsi="Times New Roman" w:cs="Times New Roman"/>
                <w:noProof/>
                <w:color w:val="FFFFFF" w:themeColor="background1"/>
              </w:rPr>
              <w:t>3.</w:t>
            </w:r>
          </w:p>
        </w:tc>
        <w:tc>
          <w:tcPr>
            <w:tcW w:w="10387" w:type="dxa"/>
            <w:vAlign w:val="center"/>
          </w:tcPr>
          <w:p w14:paraId="0411387D" w14:textId="77777777" w:rsidR="00E73B24" w:rsidRPr="00956223" w:rsidRDefault="00E73B24" w:rsidP="00E73B24">
            <w:pPr>
              <w:spacing w:line="276" w:lineRule="auto"/>
              <w:jc w:val="both"/>
              <w:rPr>
                <w:rFonts w:ascii="Times New Roman" w:eastAsiaTheme="majorEastAsia" w:hAnsi="Times New Roman" w:cs="Times New Roman"/>
                <w:color w:val="3B3838" w:themeColor="background2" w:themeShade="40"/>
              </w:rPr>
            </w:pPr>
            <w:r w:rsidRPr="00956223">
              <w:rPr>
                <w:rFonts w:ascii="Times New Roman" w:eastAsiaTheme="majorEastAsia" w:hAnsi="Times New Roman" w:cs="Times New Roman"/>
                <w:color w:val="3B3838" w:themeColor="background2" w:themeShade="40"/>
              </w:rPr>
              <w:t>Se identifican los entregables del proyecto por etapa del mismos.</w:t>
            </w:r>
          </w:p>
        </w:tc>
      </w:tr>
      <w:tr w:rsidR="00E73B24" w:rsidRPr="00956223" w14:paraId="3F0066A4" w14:textId="77777777" w:rsidTr="00175BB7">
        <w:tc>
          <w:tcPr>
            <w:tcW w:w="0" w:type="auto"/>
            <w:shd w:val="clear" w:color="auto" w:fill="44546A" w:themeFill="text2"/>
            <w:vAlign w:val="center"/>
          </w:tcPr>
          <w:p w14:paraId="4FD363C0" w14:textId="77777777" w:rsidR="00E73B24" w:rsidRPr="00175BB7" w:rsidRDefault="00E73B24" w:rsidP="00E73B24">
            <w:pPr>
              <w:spacing w:line="276" w:lineRule="auto"/>
              <w:ind w:right="-709"/>
              <w:jc w:val="both"/>
              <w:rPr>
                <w:rFonts w:ascii="Times New Roman" w:eastAsiaTheme="majorEastAsia" w:hAnsi="Times New Roman" w:cs="Times New Roman"/>
                <w:color w:val="FFFFFF" w:themeColor="background1"/>
              </w:rPr>
            </w:pPr>
            <w:r w:rsidRPr="00175BB7">
              <w:rPr>
                <w:rFonts w:ascii="Times New Roman" w:eastAsiaTheme="majorEastAsia" w:hAnsi="Times New Roman" w:cs="Times New Roman"/>
                <w:noProof/>
                <w:color w:val="FFFFFF" w:themeColor="background1"/>
              </w:rPr>
              <w:t>4.</w:t>
            </w:r>
          </w:p>
        </w:tc>
        <w:tc>
          <w:tcPr>
            <w:tcW w:w="10387" w:type="dxa"/>
            <w:vAlign w:val="center"/>
          </w:tcPr>
          <w:p w14:paraId="7BA689C6" w14:textId="77777777" w:rsidR="00E73B24" w:rsidRPr="00956223" w:rsidRDefault="00E73B24" w:rsidP="00E73B24">
            <w:pPr>
              <w:spacing w:line="276" w:lineRule="auto"/>
              <w:jc w:val="both"/>
              <w:rPr>
                <w:rFonts w:ascii="Times New Roman" w:eastAsiaTheme="majorEastAsia" w:hAnsi="Times New Roman" w:cs="Times New Roman"/>
                <w:color w:val="3B3838" w:themeColor="background2" w:themeShade="40"/>
              </w:rPr>
            </w:pPr>
            <w:r w:rsidRPr="00956223">
              <w:rPr>
                <w:rFonts w:ascii="Times New Roman" w:eastAsiaTheme="majorEastAsia" w:hAnsi="Times New Roman" w:cs="Times New Roman"/>
                <w:color w:val="3B3838" w:themeColor="background2" w:themeShade="40"/>
              </w:rPr>
              <w:t>La codificación de los entregables respeta la disposición jerárquica (vertical) y ordenamiento (horizontal) de la EDT</w:t>
            </w:r>
          </w:p>
        </w:tc>
      </w:tr>
    </w:tbl>
    <w:p w14:paraId="762B608F" w14:textId="0D6E8935" w:rsidR="00956223" w:rsidRPr="001872C2" w:rsidRDefault="00E73B24" w:rsidP="001872C2">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1872C2">
        <w:rPr>
          <w:rFonts w:ascii="Times New Roman" w:eastAsiaTheme="majorEastAsia" w:hAnsi="Times New Roman" w:cs="Times New Roman"/>
          <w:b/>
          <w:bCs/>
          <w:color w:val="3B3838" w:themeColor="background2" w:themeShade="40"/>
          <w:sz w:val="24"/>
          <w:szCs w:val="24"/>
        </w:rPr>
        <w:t xml:space="preserve"> </w:t>
      </w:r>
      <w:r w:rsidR="001872C2" w:rsidRPr="001872C2">
        <w:rPr>
          <w:rFonts w:ascii="Times New Roman" w:eastAsiaTheme="majorEastAsia" w:hAnsi="Times New Roman" w:cs="Times New Roman"/>
          <w:b/>
          <w:bCs/>
          <w:color w:val="3B3838" w:themeColor="background2" w:themeShade="40"/>
          <w:sz w:val="24"/>
          <w:szCs w:val="24"/>
        </w:rPr>
        <w:t>Tabla 3. Observaciones de la EDT de la figura 5</w:t>
      </w:r>
    </w:p>
    <w:p w14:paraId="08701693" w14:textId="77777777" w:rsidR="005A322B" w:rsidRDefault="005A322B" w:rsidP="00C53AD7">
      <w:pPr>
        <w:jc w:val="both"/>
        <w:rPr>
          <w:rFonts w:ascii="Times New Roman" w:eastAsiaTheme="majorEastAsia" w:hAnsi="Times New Roman" w:cs="Times New Roman"/>
          <w:color w:val="3B3838" w:themeColor="background2" w:themeShade="40"/>
          <w:sz w:val="24"/>
          <w:szCs w:val="24"/>
        </w:rPr>
      </w:pPr>
    </w:p>
    <w:p w14:paraId="6104899B" w14:textId="2E6A515A" w:rsidR="00110BF1" w:rsidRDefault="00862775" w:rsidP="005A322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De la figura </w:t>
      </w:r>
      <w:r w:rsidR="00C53AD7">
        <w:rPr>
          <w:rFonts w:ascii="Times New Roman" w:eastAsiaTheme="majorEastAsia" w:hAnsi="Times New Roman" w:cs="Times New Roman"/>
          <w:color w:val="3B3838" w:themeColor="background2" w:themeShade="40"/>
          <w:sz w:val="24"/>
          <w:szCs w:val="24"/>
        </w:rPr>
        <w:t>5, tomaremos como ejemplo el entregable 3.6 Módulo 4 para poderlo identificar en los demás elementos de la documentación de este proyecto.</w:t>
      </w:r>
      <w:r w:rsidR="0051663F">
        <w:rPr>
          <w:rFonts w:ascii="Times New Roman" w:eastAsiaTheme="majorEastAsia" w:hAnsi="Times New Roman" w:cs="Times New Roman"/>
          <w:color w:val="3B3838" w:themeColor="background2" w:themeShade="40"/>
          <w:sz w:val="24"/>
          <w:szCs w:val="24"/>
        </w:rPr>
        <w:t xml:space="preserve"> A continuación, se muestra como aparece en el </w:t>
      </w:r>
      <w:r w:rsidR="00A16731">
        <w:rPr>
          <w:rFonts w:ascii="Times New Roman" w:eastAsiaTheme="majorEastAsia" w:hAnsi="Times New Roman" w:cs="Times New Roman"/>
          <w:color w:val="3B3838" w:themeColor="background2" w:themeShade="40"/>
          <w:sz w:val="24"/>
          <w:szCs w:val="24"/>
        </w:rPr>
        <w:t>plan de gestión, en el apartado</w:t>
      </w:r>
      <w:r w:rsidR="002136F9">
        <w:rPr>
          <w:rFonts w:ascii="Times New Roman" w:eastAsiaTheme="majorEastAsia" w:hAnsi="Times New Roman" w:cs="Times New Roman"/>
          <w:color w:val="3B3838" w:themeColor="background2" w:themeShade="40"/>
          <w:sz w:val="24"/>
          <w:szCs w:val="24"/>
        </w:rPr>
        <w:t xml:space="preserve"> de entregables:</w:t>
      </w:r>
      <w:r w:rsidR="00110BF1">
        <w:rPr>
          <w:rFonts w:ascii="Times New Roman" w:eastAsiaTheme="majorEastAsia" w:hAnsi="Times New Roman" w:cs="Times New Roman"/>
          <w:color w:val="3B3838" w:themeColor="background2" w:themeShade="40"/>
          <w:sz w:val="24"/>
          <w:szCs w:val="24"/>
        </w:rPr>
        <w:br w:type="page"/>
      </w:r>
    </w:p>
    <w:p w14:paraId="028366A9" w14:textId="77777777" w:rsidR="00E42D5A" w:rsidRDefault="00E42D5A">
      <w:pPr>
        <w:rPr>
          <w:rFonts w:ascii="Times New Roman" w:eastAsiaTheme="majorEastAsia" w:hAnsi="Times New Roman" w:cs="Times New Roman"/>
          <w:color w:val="3B3838" w:themeColor="background2" w:themeShade="40"/>
          <w:sz w:val="24"/>
          <w:szCs w:val="24"/>
        </w:rPr>
        <w:sectPr w:rsidR="00E42D5A" w:rsidSect="0047342C">
          <w:pgSz w:w="14175" w:h="12474" w:orient="landscape"/>
          <w:pgMar w:top="1701" w:right="1418" w:bottom="1701" w:left="1418" w:header="709" w:footer="709" w:gutter="0"/>
          <w:cols w:space="708"/>
          <w:docGrid w:linePitch="360"/>
        </w:sectPr>
      </w:pPr>
    </w:p>
    <w:p w14:paraId="0DE0F395" w14:textId="12962AB7" w:rsidR="0047342C" w:rsidRPr="002E108E" w:rsidRDefault="002136F9" w:rsidP="002E108E">
      <w:pPr>
        <w:jc w:val="center"/>
        <w:rPr>
          <w:rFonts w:ascii="Times New Roman" w:eastAsiaTheme="majorEastAsia" w:hAnsi="Times New Roman" w:cs="Times New Roman"/>
          <w:b/>
          <w:bCs/>
          <w:color w:val="3B3838" w:themeColor="background2" w:themeShade="40"/>
          <w:sz w:val="24"/>
          <w:szCs w:val="24"/>
        </w:rPr>
      </w:pPr>
      <w:r w:rsidRPr="002E108E">
        <w:rPr>
          <w:rFonts w:ascii="Times New Roman" w:eastAsiaTheme="majorEastAsia" w:hAnsi="Times New Roman" w:cs="Times New Roman"/>
          <w:b/>
          <w:bCs/>
          <w:color w:val="3B3838" w:themeColor="background2" w:themeShade="40"/>
          <w:sz w:val="24"/>
          <w:szCs w:val="24"/>
        </w:rPr>
        <w:t>Figura 6</w:t>
      </w:r>
      <w:r w:rsidR="00F90526" w:rsidRPr="002E108E">
        <w:rPr>
          <w:rFonts w:ascii="Times New Roman" w:eastAsiaTheme="majorEastAsia" w:hAnsi="Times New Roman" w:cs="Times New Roman"/>
          <w:b/>
          <w:bCs/>
          <w:color w:val="3B3838" w:themeColor="background2" w:themeShade="40"/>
          <w:sz w:val="24"/>
          <w:szCs w:val="24"/>
        </w:rPr>
        <w:t xml:space="preserve">. </w:t>
      </w:r>
      <w:r w:rsidR="002E108E" w:rsidRPr="002E108E">
        <w:rPr>
          <w:rFonts w:ascii="Times New Roman" w:eastAsiaTheme="majorEastAsia" w:hAnsi="Times New Roman" w:cs="Times New Roman"/>
          <w:b/>
          <w:bCs/>
          <w:color w:val="3B3838" w:themeColor="background2" w:themeShade="40"/>
          <w:sz w:val="24"/>
          <w:szCs w:val="24"/>
        </w:rPr>
        <w:t>Extracto</w:t>
      </w:r>
      <w:r w:rsidR="00F90526" w:rsidRPr="002E108E">
        <w:rPr>
          <w:rFonts w:ascii="Times New Roman" w:eastAsiaTheme="majorEastAsia" w:hAnsi="Times New Roman" w:cs="Times New Roman"/>
          <w:b/>
          <w:bCs/>
          <w:color w:val="3B3838" w:themeColor="background2" w:themeShade="40"/>
          <w:sz w:val="24"/>
          <w:szCs w:val="24"/>
        </w:rPr>
        <w:t xml:space="preserve"> de</w:t>
      </w:r>
      <w:r w:rsidR="002E108E" w:rsidRPr="002E108E">
        <w:rPr>
          <w:rFonts w:ascii="Times New Roman" w:eastAsiaTheme="majorEastAsia" w:hAnsi="Times New Roman" w:cs="Times New Roman"/>
          <w:b/>
          <w:bCs/>
          <w:color w:val="3B3838" w:themeColor="background2" w:themeShade="40"/>
          <w:sz w:val="24"/>
          <w:szCs w:val="24"/>
        </w:rPr>
        <w:t xml:space="preserve"> la tabla anexa del apartado 3.1 Detalle de entregables del proyecto </w:t>
      </w:r>
      <w:r w:rsidR="002E108E">
        <w:rPr>
          <w:rFonts w:ascii="Times New Roman" w:eastAsiaTheme="majorEastAsia" w:hAnsi="Times New Roman" w:cs="Times New Roman"/>
          <w:b/>
          <w:bCs/>
          <w:color w:val="3B3838" w:themeColor="background2" w:themeShade="40"/>
          <w:sz w:val="24"/>
          <w:szCs w:val="24"/>
        </w:rPr>
        <w:t>del plan de gestión</w:t>
      </w:r>
    </w:p>
    <w:p w14:paraId="720ABA0B" w14:textId="76BEC3EF" w:rsidR="005B3904" w:rsidRDefault="00DC0E70" w:rsidP="002E108E">
      <w:pPr>
        <w:spacing w:line="276" w:lineRule="auto"/>
        <w:ind w:left="-709" w:right="-709"/>
        <w:jc w:val="center"/>
        <w:rPr>
          <w:rFonts w:ascii="Times New Roman" w:eastAsiaTheme="majorEastAsia" w:hAnsi="Times New Roman" w:cs="Times New Roman"/>
          <w:color w:val="3B3838" w:themeColor="background2" w:themeShade="40"/>
          <w:sz w:val="24"/>
          <w:szCs w:val="24"/>
        </w:rPr>
      </w:pPr>
      <w:r>
        <w:rPr>
          <w:noProof/>
        </w:rPr>
        <w:drawing>
          <wp:inline distT="0" distB="0" distL="0" distR="0" wp14:anchorId="5039289A" wp14:editId="1A0AEF3F">
            <wp:extent cx="4191000" cy="27108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5540" cy="2726718"/>
                    </a:xfrm>
                    <a:prstGeom prst="rect">
                      <a:avLst/>
                    </a:prstGeom>
                  </pic:spPr>
                </pic:pic>
              </a:graphicData>
            </a:graphic>
          </wp:inline>
        </w:drawing>
      </w:r>
    </w:p>
    <w:p w14:paraId="6A423E6E" w14:textId="0E23BA12" w:rsidR="00DC0E70" w:rsidRPr="00117AD2" w:rsidRDefault="00DC0E70" w:rsidP="00EA0E9F">
      <w:pPr>
        <w:spacing w:line="276" w:lineRule="auto"/>
        <w:ind w:left="-709" w:right="-709"/>
        <w:jc w:val="center"/>
        <w:rPr>
          <w:rFonts w:ascii="Times New Roman" w:eastAsiaTheme="majorEastAsia" w:hAnsi="Times New Roman" w:cs="Times New Roman"/>
          <w:color w:val="3B3838" w:themeColor="background2" w:themeShade="40"/>
          <w:sz w:val="20"/>
          <w:szCs w:val="20"/>
        </w:rPr>
      </w:pPr>
      <w:r w:rsidRPr="00117AD2">
        <w:rPr>
          <w:rFonts w:ascii="Times New Roman" w:eastAsiaTheme="majorEastAsia" w:hAnsi="Times New Roman" w:cs="Times New Roman"/>
          <w:b/>
          <w:bCs/>
          <w:color w:val="3B3838" w:themeColor="background2" w:themeShade="40"/>
          <w:sz w:val="20"/>
          <w:szCs w:val="20"/>
        </w:rPr>
        <w:t>Fuente:</w:t>
      </w:r>
      <w:r w:rsidRPr="00117AD2">
        <w:rPr>
          <w:rFonts w:ascii="Times New Roman" w:eastAsiaTheme="majorEastAsia" w:hAnsi="Times New Roman" w:cs="Times New Roman"/>
          <w:color w:val="3B3838" w:themeColor="background2" w:themeShade="40"/>
          <w:sz w:val="20"/>
          <w:szCs w:val="20"/>
        </w:rPr>
        <w:t xml:space="preserve"> tomado del plan de gestión del proyecto relacionado con el Programa de Capacitación para la Formación de Líderes.</w:t>
      </w:r>
    </w:p>
    <w:p w14:paraId="5463BC0C" w14:textId="77777777" w:rsidR="00117AD2" w:rsidRDefault="00117AD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2641E6F3" w14:textId="1131FDAA" w:rsidR="001D292A" w:rsidRDefault="00F80AC9"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Del mismo modo que se logra identificar en el </w:t>
      </w:r>
      <w:r w:rsidR="00395A59">
        <w:rPr>
          <w:rFonts w:ascii="Times New Roman" w:eastAsiaTheme="majorEastAsia" w:hAnsi="Times New Roman" w:cs="Times New Roman"/>
          <w:color w:val="3B3838" w:themeColor="background2" w:themeShade="40"/>
          <w:sz w:val="24"/>
          <w:szCs w:val="24"/>
        </w:rPr>
        <w:t>plan de gestión, encontraremos este y otros entregables en el cronograma</w:t>
      </w:r>
      <w:r w:rsidR="005C4F92">
        <w:rPr>
          <w:rFonts w:ascii="Times New Roman" w:eastAsiaTheme="majorEastAsia" w:hAnsi="Times New Roman" w:cs="Times New Roman"/>
          <w:color w:val="3B3838" w:themeColor="background2" w:themeShade="40"/>
          <w:sz w:val="24"/>
          <w:szCs w:val="24"/>
        </w:rPr>
        <w:t>, gracias al código de la EDT</w:t>
      </w:r>
      <w:r w:rsidR="00395A59">
        <w:rPr>
          <w:rFonts w:ascii="Times New Roman" w:eastAsiaTheme="majorEastAsia" w:hAnsi="Times New Roman" w:cs="Times New Roman"/>
          <w:color w:val="3B3838" w:themeColor="background2" w:themeShade="40"/>
          <w:sz w:val="24"/>
          <w:szCs w:val="24"/>
        </w:rPr>
        <w:t>:</w:t>
      </w:r>
    </w:p>
    <w:p w14:paraId="45DD2C6A" w14:textId="77777777" w:rsidR="00117AD2" w:rsidRPr="00117AD2" w:rsidRDefault="00117AD2" w:rsidP="00A46776">
      <w:pPr>
        <w:spacing w:line="276" w:lineRule="auto"/>
        <w:ind w:left="-709" w:right="-709"/>
        <w:jc w:val="both"/>
        <w:rPr>
          <w:rFonts w:ascii="Times New Roman" w:eastAsiaTheme="majorEastAsia" w:hAnsi="Times New Roman" w:cs="Times New Roman"/>
          <w:color w:val="3B3838" w:themeColor="background2" w:themeShade="40"/>
          <w:sz w:val="20"/>
          <w:szCs w:val="20"/>
        </w:rPr>
      </w:pPr>
    </w:p>
    <w:p w14:paraId="275C9914" w14:textId="631C6DA8" w:rsidR="00395A59" w:rsidRPr="00A56D51" w:rsidRDefault="00FB013A" w:rsidP="00A56D51">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A56D51">
        <w:rPr>
          <w:rFonts w:ascii="Times New Roman" w:eastAsiaTheme="majorEastAsia" w:hAnsi="Times New Roman" w:cs="Times New Roman"/>
          <w:b/>
          <w:bCs/>
          <w:color w:val="3B3838" w:themeColor="background2" w:themeShade="40"/>
          <w:sz w:val="24"/>
          <w:szCs w:val="24"/>
        </w:rPr>
        <w:t xml:space="preserve">Figura 7. </w:t>
      </w:r>
      <w:r w:rsidR="00A56D51" w:rsidRPr="00A56D51">
        <w:rPr>
          <w:rFonts w:ascii="Times New Roman" w:eastAsiaTheme="majorEastAsia" w:hAnsi="Times New Roman" w:cs="Times New Roman"/>
          <w:b/>
          <w:bCs/>
          <w:color w:val="3B3838" w:themeColor="background2" w:themeShade="40"/>
          <w:sz w:val="24"/>
          <w:szCs w:val="24"/>
        </w:rPr>
        <w:t>Cronograma de actividades del proyecto en el MS Project Online</w:t>
      </w:r>
    </w:p>
    <w:p w14:paraId="30CC8BDE" w14:textId="2C7C07D3" w:rsidR="00395A59" w:rsidRDefault="00C87795" w:rsidP="00A56D51">
      <w:pPr>
        <w:spacing w:line="276" w:lineRule="auto"/>
        <w:ind w:left="-709" w:right="-709"/>
        <w:jc w:val="center"/>
        <w:rPr>
          <w:rFonts w:ascii="Times New Roman" w:eastAsiaTheme="majorEastAsia" w:hAnsi="Times New Roman" w:cs="Times New Roman"/>
          <w:color w:val="3B3838" w:themeColor="background2" w:themeShade="40"/>
          <w:sz w:val="24"/>
          <w:szCs w:val="24"/>
        </w:rPr>
      </w:pPr>
      <w:r>
        <w:rPr>
          <w:noProof/>
        </w:rPr>
        <w:drawing>
          <wp:inline distT="0" distB="0" distL="0" distR="0" wp14:anchorId="2D44E67F" wp14:editId="1209EDCA">
            <wp:extent cx="4324350" cy="194100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6845" cy="1955585"/>
                    </a:xfrm>
                    <a:prstGeom prst="rect">
                      <a:avLst/>
                    </a:prstGeom>
                  </pic:spPr>
                </pic:pic>
              </a:graphicData>
            </a:graphic>
          </wp:inline>
        </w:drawing>
      </w:r>
    </w:p>
    <w:p w14:paraId="23165B2F" w14:textId="27680E0D" w:rsidR="00DE29ED" w:rsidRPr="00A56D51" w:rsidRDefault="00A56D51" w:rsidP="005D4CCE">
      <w:pPr>
        <w:spacing w:line="276" w:lineRule="auto"/>
        <w:ind w:left="-709" w:right="-709"/>
        <w:jc w:val="center"/>
        <w:rPr>
          <w:rFonts w:ascii="Times New Roman" w:eastAsiaTheme="majorEastAsia" w:hAnsi="Times New Roman" w:cs="Times New Roman"/>
          <w:color w:val="3B3838" w:themeColor="background2" w:themeShade="40"/>
          <w:sz w:val="20"/>
          <w:szCs w:val="20"/>
        </w:rPr>
      </w:pPr>
      <w:r w:rsidRPr="005D4CCE">
        <w:rPr>
          <w:rFonts w:ascii="Times New Roman" w:eastAsiaTheme="majorEastAsia" w:hAnsi="Times New Roman" w:cs="Times New Roman"/>
          <w:b/>
          <w:bCs/>
          <w:color w:val="3B3838" w:themeColor="background2" w:themeShade="40"/>
          <w:sz w:val="20"/>
          <w:szCs w:val="20"/>
        </w:rPr>
        <w:t>Fuente:</w:t>
      </w:r>
      <w:r w:rsidRPr="00A56D51">
        <w:rPr>
          <w:rFonts w:ascii="Times New Roman" w:eastAsiaTheme="majorEastAsia" w:hAnsi="Times New Roman" w:cs="Times New Roman"/>
          <w:color w:val="3B3838" w:themeColor="background2" w:themeShade="40"/>
          <w:sz w:val="20"/>
          <w:szCs w:val="20"/>
        </w:rPr>
        <w:t xml:space="preserve"> tomado del </w:t>
      </w:r>
      <w:r w:rsidR="00117AD2">
        <w:rPr>
          <w:rFonts w:ascii="Times New Roman" w:eastAsiaTheme="majorEastAsia" w:hAnsi="Times New Roman" w:cs="Times New Roman"/>
          <w:color w:val="3B3838" w:themeColor="background2" w:themeShade="40"/>
          <w:sz w:val="20"/>
          <w:szCs w:val="20"/>
        </w:rPr>
        <w:t>Centro de Proyectos del MS Project Online</w:t>
      </w:r>
      <w:r w:rsidRPr="00A56D51">
        <w:rPr>
          <w:rFonts w:ascii="Times New Roman" w:eastAsiaTheme="majorEastAsia" w:hAnsi="Times New Roman" w:cs="Times New Roman"/>
          <w:color w:val="3B3838" w:themeColor="background2" w:themeShade="40"/>
          <w:sz w:val="20"/>
          <w:szCs w:val="20"/>
        </w:rPr>
        <w:t>.</w:t>
      </w:r>
    </w:p>
    <w:p w14:paraId="56717B87" w14:textId="7A53D430" w:rsidR="00DE29ED" w:rsidRDefault="00117AD2"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Como se observa en la figura anterior, el cronograma define el momento de inicio </w:t>
      </w:r>
      <w:r w:rsidR="00E95F1A">
        <w:rPr>
          <w:rFonts w:ascii="Times New Roman" w:eastAsiaTheme="majorEastAsia" w:hAnsi="Times New Roman" w:cs="Times New Roman"/>
          <w:color w:val="3B3838" w:themeColor="background2" w:themeShade="40"/>
          <w:sz w:val="24"/>
          <w:szCs w:val="24"/>
        </w:rPr>
        <w:t>y de entrega del entregable, así como su avance o su obtención, todo gracias al ordenamiento de la EDT y la codificación del mismo</w:t>
      </w:r>
      <w:r w:rsidR="00135A25">
        <w:rPr>
          <w:rFonts w:ascii="Times New Roman" w:eastAsiaTheme="majorEastAsia" w:hAnsi="Times New Roman" w:cs="Times New Roman"/>
          <w:color w:val="3B3838" w:themeColor="background2" w:themeShade="40"/>
          <w:sz w:val="24"/>
          <w:szCs w:val="24"/>
        </w:rPr>
        <w:t>. De este modo es que se definieron los entregables del proyecto, los criterios y parámetros para su aceptación y aprobación</w:t>
      </w:r>
      <w:r w:rsidR="009C5B01">
        <w:rPr>
          <w:rFonts w:ascii="Times New Roman" w:eastAsiaTheme="majorEastAsia" w:hAnsi="Times New Roman" w:cs="Times New Roman"/>
          <w:color w:val="3B3838" w:themeColor="background2" w:themeShade="40"/>
          <w:sz w:val="24"/>
          <w:szCs w:val="24"/>
        </w:rPr>
        <w:t xml:space="preserve"> y la fecha en la que se estima se espera obtener.</w:t>
      </w:r>
    </w:p>
    <w:p w14:paraId="156FA806" w14:textId="77777777" w:rsidR="001D292A" w:rsidRPr="00A46776" w:rsidRDefault="001D292A" w:rsidP="00A46776">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7819F2B3" w14:textId="436B9C07" w:rsidR="001964DD" w:rsidRPr="00F837C0" w:rsidRDefault="00EA6A7E" w:rsidP="00F837C0">
      <w:pPr>
        <w:pStyle w:val="Ttulo1"/>
        <w:numPr>
          <w:ilvl w:val="1"/>
          <w:numId w:val="30"/>
        </w:numPr>
      </w:pPr>
      <w:r>
        <w:t xml:space="preserve"> </w:t>
      </w:r>
      <w:bookmarkStart w:id="9" w:name="_Toc72410679"/>
      <w:r w:rsidR="00A77265">
        <w:t>Formulario</w:t>
      </w:r>
      <w:r w:rsidR="00C27EA0">
        <w:t xml:space="preserve"> F08. </w:t>
      </w:r>
      <w:r w:rsidR="001964DD" w:rsidRPr="00F837C0">
        <w:t>Acta de Entrega de Producto</w:t>
      </w:r>
      <w:bookmarkEnd w:id="9"/>
    </w:p>
    <w:p w14:paraId="3B144386" w14:textId="5E85F667" w:rsidR="00D5355E" w:rsidRPr="00D5355E" w:rsidRDefault="00D5355E" w:rsidP="00D5355E">
      <w:pPr>
        <w:pStyle w:val="Ttulo1"/>
        <w:numPr>
          <w:ilvl w:val="2"/>
          <w:numId w:val="30"/>
        </w:numPr>
      </w:pPr>
      <w:bookmarkStart w:id="10" w:name="_Toc72410680"/>
      <w:r w:rsidRPr="00D5355E">
        <w:t xml:space="preserve">Rendición </w:t>
      </w:r>
      <w:bookmarkEnd w:id="10"/>
      <w:r w:rsidR="00BE1D82" w:rsidRPr="00D5355E">
        <w:t>del formulario</w:t>
      </w:r>
    </w:p>
    <w:p w14:paraId="3572A091" w14:textId="220EAB18" w:rsidR="00F837C0" w:rsidRDefault="00F837C0"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A46776">
        <w:rPr>
          <w:rFonts w:ascii="Times New Roman" w:eastAsiaTheme="majorEastAsia" w:hAnsi="Times New Roman" w:cs="Times New Roman"/>
          <w:color w:val="3B3838" w:themeColor="background2" w:themeShade="40"/>
          <w:sz w:val="24"/>
          <w:szCs w:val="24"/>
        </w:rPr>
        <w:t xml:space="preserve">La </w:t>
      </w:r>
      <w:r w:rsidR="00D04103">
        <w:rPr>
          <w:rFonts w:ascii="Times New Roman" w:eastAsiaTheme="majorEastAsia" w:hAnsi="Times New Roman" w:cs="Times New Roman"/>
          <w:color w:val="3B3838" w:themeColor="background2" w:themeShade="40"/>
          <w:sz w:val="24"/>
          <w:szCs w:val="24"/>
        </w:rPr>
        <w:t xml:space="preserve">metodología institucional de administración de proyectos señala lo siguiente respecto a </w:t>
      </w:r>
      <w:r w:rsidR="00BE1D82">
        <w:rPr>
          <w:rFonts w:ascii="Times New Roman" w:eastAsiaTheme="majorEastAsia" w:hAnsi="Times New Roman" w:cs="Times New Roman"/>
          <w:color w:val="3B3838" w:themeColor="background2" w:themeShade="40"/>
          <w:sz w:val="24"/>
          <w:szCs w:val="24"/>
        </w:rPr>
        <w:t>este formulario</w:t>
      </w:r>
      <w:r w:rsidR="00D04103">
        <w:rPr>
          <w:rFonts w:ascii="Times New Roman" w:eastAsiaTheme="majorEastAsia" w:hAnsi="Times New Roman" w:cs="Times New Roman"/>
          <w:color w:val="3B3838" w:themeColor="background2" w:themeShade="40"/>
          <w:sz w:val="24"/>
          <w:szCs w:val="24"/>
        </w:rPr>
        <w:t>:</w:t>
      </w:r>
    </w:p>
    <w:p w14:paraId="2BC84B5F" w14:textId="77777777" w:rsidR="00356028" w:rsidRPr="00A46776" w:rsidRDefault="00356028"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0DFEF231" w14:textId="7396800A" w:rsidR="00F837C0" w:rsidRPr="00E9204B" w:rsidRDefault="00E9204B" w:rsidP="00E9204B">
      <w:pPr>
        <w:spacing w:line="276" w:lineRule="auto"/>
        <w:ind w:left="851" w:right="851"/>
        <w:jc w:val="both"/>
        <w:rPr>
          <w:rFonts w:ascii="Times New Roman" w:eastAsiaTheme="majorEastAsia" w:hAnsi="Times New Roman" w:cs="Times New Roman"/>
          <w:i/>
          <w:iCs/>
          <w:color w:val="3B3838" w:themeColor="background2" w:themeShade="40"/>
          <w:sz w:val="24"/>
          <w:szCs w:val="24"/>
        </w:rPr>
      </w:pPr>
      <w:r>
        <w:rPr>
          <w:rFonts w:ascii="Times New Roman" w:eastAsiaTheme="majorEastAsia" w:hAnsi="Times New Roman" w:cs="Times New Roman"/>
          <w:i/>
          <w:iCs/>
          <w:color w:val="3B3838" w:themeColor="background2" w:themeShade="40"/>
          <w:sz w:val="24"/>
          <w:szCs w:val="24"/>
        </w:rPr>
        <w:t>“</w:t>
      </w:r>
      <w:r w:rsidRPr="00E9204B">
        <w:rPr>
          <w:rFonts w:ascii="Times New Roman" w:eastAsiaTheme="majorEastAsia" w:hAnsi="Times New Roman" w:cs="Times New Roman"/>
          <w:i/>
          <w:iCs/>
          <w:color w:val="3B3838" w:themeColor="background2" w:themeShade="40"/>
          <w:sz w:val="24"/>
          <w:szCs w:val="24"/>
        </w:rPr>
        <w:t>3.3.13</w:t>
      </w:r>
      <w:r w:rsidRPr="00E9204B">
        <w:rPr>
          <w:rFonts w:ascii="Times New Roman" w:eastAsiaTheme="majorEastAsia" w:hAnsi="Times New Roman" w:cs="Times New Roman"/>
          <w:i/>
          <w:iCs/>
          <w:color w:val="3B3838" w:themeColor="background2" w:themeShade="40"/>
          <w:sz w:val="24"/>
          <w:szCs w:val="24"/>
        </w:rPr>
        <w:tab/>
        <w:t>Cada vez que se concluya con la elaboración de un entregable del proyecto, se deberá realizar el proceso de la aprobación y aceptación, según lo definido en el plan de proyecto en el apartado de gestión de calidad, para ello se recomienda utilizar el formulario F08.UEPPI.19 Acta de entrega de productos, en el Apéndice 1.</w:t>
      </w:r>
      <w:r>
        <w:rPr>
          <w:rFonts w:ascii="Times New Roman" w:eastAsiaTheme="majorEastAsia" w:hAnsi="Times New Roman" w:cs="Times New Roman"/>
          <w:i/>
          <w:iCs/>
          <w:color w:val="3B3838" w:themeColor="background2" w:themeShade="40"/>
          <w:sz w:val="24"/>
          <w:szCs w:val="24"/>
        </w:rPr>
        <w:t>”</w:t>
      </w:r>
    </w:p>
    <w:p w14:paraId="2CDD1A9F" w14:textId="77777777" w:rsidR="00356028" w:rsidRDefault="00356028"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2F3C11F1" w14:textId="4C0A130E" w:rsidR="00F837C0" w:rsidRDefault="00836F6A"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En conclusión</w:t>
      </w:r>
      <w:r w:rsidR="006F2E0F">
        <w:rPr>
          <w:rFonts w:ascii="Times New Roman" w:eastAsiaTheme="majorEastAsia" w:hAnsi="Times New Roman" w:cs="Times New Roman"/>
          <w:color w:val="3B3838" w:themeColor="background2" w:themeShade="40"/>
          <w:sz w:val="24"/>
          <w:szCs w:val="24"/>
        </w:rPr>
        <w:t xml:space="preserve">, la </w:t>
      </w:r>
      <w:r>
        <w:rPr>
          <w:rFonts w:ascii="Times New Roman" w:eastAsiaTheme="majorEastAsia" w:hAnsi="Times New Roman" w:cs="Times New Roman"/>
          <w:color w:val="3B3838" w:themeColor="background2" w:themeShade="40"/>
          <w:sz w:val="24"/>
          <w:szCs w:val="24"/>
        </w:rPr>
        <w:t>elaboración</w:t>
      </w:r>
      <w:r w:rsidR="006F2E0F">
        <w:rPr>
          <w:rFonts w:ascii="Times New Roman" w:eastAsiaTheme="majorEastAsia" w:hAnsi="Times New Roman" w:cs="Times New Roman"/>
          <w:color w:val="3B3838" w:themeColor="background2" w:themeShade="40"/>
          <w:sz w:val="24"/>
          <w:szCs w:val="24"/>
        </w:rPr>
        <w:t xml:space="preserve"> de </w:t>
      </w:r>
      <w:r w:rsidR="00BE1D82">
        <w:rPr>
          <w:rFonts w:ascii="Times New Roman" w:eastAsiaTheme="majorEastAsia" w:hAnsi="Times New Roman" w:cs="Times New Roman"/>
          <w:color w:val="3B3838" w:themeColor="background2" w:themeShade="40"/>
          <w:sz w:val="24"/>
          <w:szCs w:val="24"/>
        </w:rPr>
        <w:t>este formulario</w:t>
      </w:r>
      <w:r>
        <w:rPr>
          <w:rFonts w:ascii="Times New Roman" w:eastAsiaTheme="majorEastAsia" w:hAnsi="Times New Roman" w:cs="Times New Roman"/>
          <w:color w:val="3B3838" w:themeColor="background2" w:themeShade="40"/>
          <w:sz w:val="24"/>
          <w:szCs w:val="24"/>
        </w:rPr>
        <w:t xml:space="preserve"> está sujeta a la culminación </w:t>
      </w:r>
      <w:r w:rsidR="00E10CA9">
        <w:rPr>
          <w:rFonts w:ascii="Times New Roman" w:eastAsiaTheme="majorEastAsia" w:hAnsi="Times New Roman" w:cs="Times New Roman"/>
          <w:color w:val="3B3838" w:themeColor="background2" w:themeShade="40"/>
          <w:sz w:val="24"/>
          <w:szCs w:val="24"/>
        </w:rPr>
        <w:t>de un entregable se realizará</w:t>
      </w:r>
      <w:r w:rsidR="00C12802">
        <w:rPr>
          <w:rFonts w:ascii="Times New Roman" w:eastAsiaTheme="majorEastAsia" w:hAnsi="Times New Roman" w:cs="Times New Roman"/>
          <w:color w:val="3B3838" w:themeColor="background2" w:themeShade="40"/>
          <w:sz w:val="24"/>
          <w:szCs w:val="24"/>
        </w:rPr>
        <w:t xml:space="preserve">. Esto es sencillo de determinar si el proceso de planificación del proyecto </w:t>
      </w:r>
      <w:r w:rsidR="00203DD2">
        <w:rPr>
          <w:rFonts w:ascii="Times New Roman" w:eastAsiaTheme="majorEastAsia" w:hAnsi="Times New Roman" w:cs="Times New Roman"/>
          <w:color w:val="3B3838" w:themeColor="background2" w:themeShade="40"/>
          <w:sz w:val="24"/>
          <w:szCs w:val="24"/>
        </w:rPr>
        <w:t>contemplo todos los lineamientos del apartado 4.1 Entregables del presente manual.</w:t>
      </w:r>
    </w:p>
    <w:p w14:paraId="05516B5B" w14:textId="1F903251" w:rsidR="00203DD2" w:rsidRDefault="00203DD2"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5FC5D0F8" w14:textId="7F06A523" w:rsidR="00504AF3" w:rsidRDefault="00203DD2"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Así las cosas, </w:t>
      </w:r>
      <w:r w:rsidR="003A7D14">
        <w:rPr>
          <w:rFonts w:ascii="Times New Roman" w:eastAsiaTheme="majorEastAsia" w:hAnsi="Times New Roman" w:cs="Times New Roman"/>
          <w:color w:val="3B3838" w:themeColor="background2" w:themeShade="40"/>
          <w:sz w:val="24"/>
          <w:szCs w:val="24"/>
        </w:rPr>
        <w:t xml:space="preserve">cada vez que un entregable llegue al 100% </w:t>
      </w:r>
      <w:r w:rsidR="00A3489C">
        <w:rPr>
          <w:rFonts w:ascii="Times New Roman" w:eastAsiaTheme="majorEastAsia" w:hAnsi="Times New Roman" w:cs="Times New Roman"/>
          <w:color w:val="3B3838" w:themeColor="background2" w:themeShade="40"/>
          <w:sz w:val="24"/>
          <w:szCs w:val="24"/>
        </w:rPr>
        <w:t xml:space="preserve">en el cronograma </w:t>
      </w:r>
      <w:r w:rsidR="003A7D14">
        <w:rPr>
          <w:rFonts w:ascii="Times New Roman" w:eastAsiaTheme="majorEastAsia" w:hAnsi="Times New Roman" w:cs="Times New Roman"/>
          <w:color w:val="3B3838" w:themeColor="background2" w:themeShade="40"/>
          <w:sz w:val="24"/>
          <w:szCs w:val="24"/>
        </w:rPr>
        <w:t>se debe</w:t>
      </w:r>
      <w:r w:rsidR="00504AF3">
        <w:rPr>
          <w:rFonts w:ascii="Times New Roman" w:eastAsiaTheme="majorEastAsia" w:hAnsi="Times New Roman" w:cs="Times New Roman"/>
          <w:color w:val="3B3838" w:themeColor="background2" w:themeShade="40"/>
          <w:sz w:val="24"/>
          <w:szCs w:val="24"/>
        </w:rPr>
        <w:t xml:space="preserve"> considerar las siguientes indicaciones:</w:t>
      </w:r>
    </w:p>
    <w:p w14:paraId="3CFA26B4" w14:textId="77777777" w:rsidR="00650BF2" w:rsidRDefault="00650BF2"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058E16D4" w14:textId="0BA7ADD6" w:rsidR="00813BAE" w:rsidRDefault="00A77265" w:rsidP="00504AF3">
      <w:pPr>
        <w:pStyle w:val="Prrafodelista"/>
        <w:numPr>
          <w:ilvl w:val="0"/>
          <w:numId w:val="36"/>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b/>
          <w:bCs/>
          <w:color w:val="3B3838" w:themeColor="background2" w:themeShade="40"/>
          <w:sz w:val="24"/>
          <w:szCs w:val="24"/>
        </w:rPr>
        <w:t>Formulario</w:t>
      </w:r>
      <w:r w:rsidR="001E1950" w:rsidRPr="00D27120">
        <w:rPr>
          <w:rFonts w:ascii="Times New Roman" w:eastAsiaTheme="majorEastAsia" w:hAnsi="Times New Roman" w:cs="Times New Roman"/>
          <w:b/>
          <w:bCs/>
          <w:color w:val="3B3838" w:themeColor="background2" w:themeShade="40"/>
          <w:sz w:val="24"/>
          <w:szCs w:val="24"/>
        </w:rPr>
        <w:t>:</w:t>
      </w:r>
      <w:r w:rsidR="001E1950">
        <w:rPr>
          <w:rFonts w:ascii="Times New Roman" w:eastAsiaTheme="majorEastAsia" w:hAnsi="Times New Roman" w:cs="Times New Roman"/>
          <w:color w:val="3B3838" w:themeColor="background2" w:themeShade="40"/>
          <w:sz w:val="24"/>
          <w:szCs w:val="24"/>
        </w:rPr>
        <w:t xml:space="preserve"> debe </w:t>
      </w:r>
      <w:r w:rsidR="003A7D14" w:rsidRPr="00504AF3">
        <w:rPr>
          <w:rFonts w:ascii="Times New Roman" w:eastAsiaTheme="majorEastAsia" w:hAnsi="Times New Roman" w:cs="Times New Roman"/>
          <w:color w:val="3B3838" w:themeColor="background2" w:themeShade="40"/>
          <w:sz w:val="24"/>
          <w:szCs w:val="24"/>
        </w:rPr>
        <w:t>elaborar</w:t>
      </w:r>
      <w:r w:rsidR="001E1950">
        <w:rPr>
          <w:rFonts w:ascii="Times New Roman" w:eastAsiaTheme="majorEastAsia" w:hAnsi="Times New Roman" w:cs="Times New Roman"/>
          <w:color w:val="3B3838" w:themeColor="background2" w:themeShade="40"/>
          <w:sz w:val="24"/>
          <w:szCs w:val="24"/>
        </w:rPr>
        <w:t>se</w:t>
      </w:r>
      <w:r w:rsidR="003A7D14" w:rsidRPr="00504AF3">
        <w:rPr>
          <w:rFonts w:ascii="Times New Roman" w:eastAsiaTheme="majorEastAsia" w:hAnsi="Times New Roman" w:cs="Times New Roman"/>
          <w:color w:val="3B3838" w:themeColor="background2" w:themeShade="40"/>
          <w:sz w:val="24"/>
          <w:szCs w:val="24"/>
        </w:rPr>
        <w:t xml:space="preserve"> el Acta de Entrega de Producto</w:t>
      </w:r>
      <w:r w:rsidR="00C31D21" w:rsidRPr="00504AF3">
        <w:rPr>
          <w:rFonts w:ascii="Times New Roman" w:eastAsiaTheme="majorEastAsia" w:hAnsi="Times New Roman" w:cs="Times New Roman"/>
          <w:color w:val="3B3838" w:themeColor="background2" w:themeShade="40"/>
          <w:sz w:val="24"/>
          <w:szCs w:val="24"/>
        </w:rPr>
        <w:t xml:space="preserve"> y </w:t>
      </w:r>
      <w:r w:rsidR="001E1950">
        <w:rPr>
          <w:rFonts w:ascii="Times New Roman" w:eastAsiaTheme="majorEastAsia" w:hAnsi="Times New Roman" w:cs="Times New Roman"/>
          <w:color w:val="3B3838" w:themeColor="background2" w:themeShade="40"/>
          <w:sz w:val="24"/>
          <w:szCs w:val="24"/>
        </w:rPr>
        <w:t xml:space="preserve">cargarse en la carpeta 4. Entregables </w:t>
      </w:r>
      <w:r w:rsidR="00813BAE">
        <w:rPr>
          <w:rFonts w:ascii="Times New Roman" w:eastAsiaTheme="majorEastAsia" w:hAnsi="Times New Roman" w:cs="Times New Roman"/>
          <w:color w:val="3B3838" w:themeColor="background2" w:themeShade="40"/>
          <w:sz w:val="24"/>
          <w:szCs w:val="24"/>
        </w:rPr>
        <w:t>en el sitio del proyecto dentro del repositorio de información del MS Project Online.</w:t>
      </w:r>
      <w:r w:rsidR="00A85B6B">
        <w:rPr>
          <w:rFonts w:ascii="Times New Roman" w:eastAsiaTheme="majorEastAsia" w:hAnsi="Times New Roman" w:cs="Times New Roman"/>
          <w:color w:val="3B3838" w:themeColor="background2" w:themeShade="40"/>
          <w:sz w:val="24"/>
          <w:szCs w:val="24"/>
        </w:rPr>
        <w:t xml:space="preserve"> La misma debe cargarse de tal modo que se logre identificar con facilidad.</w:t>
      </w:r>
    </w:p>
    <w:p w14:paraId="4C25374F" w14:textId="77777777" w:rsidR="00D27120" w:rsidRDefault="00D27120" w:rsidP="00D27120">
      <w:pPr>
        <w:pStyle w:val="Prrafodelista"/>
        <w:ind w:left="75" w:right="-709"/>
        <w:jc w:val="both"/>
        <w:rPr>
          <w:rFonts w:ascii="Times New Roman" w:eastAsiaTheme="majorEastAsia" w:hAnsi="Times New Roman" w:cs="Times New Roman"/>
          <w:color w:val="3B3838" w:themeColor="background2" w:themeShade="40"/>
          <w:sz w:val="24"/>
          <w:szCs w:val="24"/>
        </w:rPr>
      </w:pPr>
    </w:p>
    <w:p w14:paraId="79E70000" w14:textId="7BB59D71" w:rsidR="00203DD2" w:rsidRPr="00504AF3" w:rsidRDefault="00813BAE" w:rsidP="00504AF3">
      <w:pPr>
        <w:pStyle w:val="Prrafodelista"/>
        <w:numPr>
          <w:ilvl w:val="0"/>
          <w:numId w:val="36"/>
        </w:numPr>
        <w:ind w:right="-709"/>
        <w:jc w:val="both"/>
        <w:rPr>
          <w:rFonts w:ascii="Times New Roman" w:eastAsiaTheme="majorEastAsia" w:hAnsi="Times New Roman" w:cs="Times New Roman"/>
          <w:color w:val="3B3838" w:themeColor="background2" w:themeShade="40"/>
          <w:sz w:val="24"/>
          <w:szCs w:val="24"/>
        </w:rPr>
      </w:pPr>
      <w:r w:rsidRPr="00D27120">
        <w:rPr>
          <w:rFonts w:ascii="Times New Roman" w:eastAsiaTheme="majorEastAsia" w:hAnsi="Times New Roman" w:cs="Times New Roman"/>
          <w:b/>
          <w:bCs/>
          <w:color w:val="3B3838" w:themeColor="background2" w:themeShade="40"/>
          <w:sz w:val="24"/>
          <w:szCs w:val="24"/>
        </w:rPr>
        <w:t>Informe de avance:</w:t>
      </w:r>
      <w:r>
        <w:rPr>
          <w:rFonts w:ascii="Times New Roman" w:eastAsiaTheme="majorEastAsia" w:hAnsi="Times New Roman" w:cs="Times New Roman"/>
          <w:color w:val="3B3838" w:themeColor="background2" w:themeShade="40"/>
          <w:sz w:val="24"/>
          <w:szCs w:val="24"/>
        </w:rPr>
        <w:t xml:space="preserve"> </w:t>
      </w:r>
      <w:r w:rsidR="00C31D21" w:rsidRPr="00504AF3">
        <w:rPr>
          <w:rFonts w:ascii="Times New Roman" w:eastAsiaTheme="majorEastAsia" w:hAnsi="Times New Roman" w:cs="Times New Roman"/>
          <w:color w:val="3B3838" w:themeColor="background2" w:themeShade="40"/>
          <w:sz w:val="24"/>
          <w:szCs w:val="24"/>
        </w:rPr>
        <w:t xml:space="preserve">deberá ser reportado en el informe de avance junto con los demás entregables que hayan alcanzado </w:t>
      </w:r>
      <w:r w:rsidR="00754529">
        <w:rPr>
          <w:rFonts w:ascii="Times New Roman" w:eastAsiaTheme="majorEastAsia" w:hAnsi="Times New Roman" w:cs="Times New Roman"/>
          <w:color w:val="3B3838" w:themeColor="background2" w:themeShade="40"/>
          <w:sz w:val="24"/>
          <w:szCs w:val="24"/>
        </w:rPr>
        <w:t>el</w:t>
      </w:r>
      <w:r w:rsidR="00C31D21" w:rsidRPr="00504AF3">
        <w:rPr>
          <w:rFonts w:ascii="Times New Roman" w:eastAsiaTheme="majorEastAsia" w:hAnsi="Times New Roman" w:cs="Times New Roman"/>
          <w:color w:val="3B3838" w:themeColor="background2" w:themeShade="40"/>
          <w:sz w:val="24"/>
          <w:szCs w:val="24"/>
        </w:rPr>
        <w:t xml:space="preserve"> </w:t>
      </w:r>
      <w:r w:rsidR="00341AE4" w:rsidRPr="00504AF3">
        <w:rPr>
          <w:rFonts w:ascii="Times New Roman" w:eastAsiaTheme="majorEastAsia" w:hAnsi="Times New Roman" w:cs="Times New Roman"/>
          <w:color w:val="3B3838" w:themeColor="background2" w:themeShade="40"/>
          <w:sz w:val="24"/>
          <w:szCs w:val="24"/>
        </w:rPr>
        <w:t xml:space="preserve">estado </w:t>
      </w:r>
      <w:r w:rsidR="00754529">
        <w:rPr>
          <w:rFonts w:ascii="Times New Roman" w:eastAsiaTheme="majorEastAsia" w:hAnsi="Times New Roman" w:cs="Times New Roman"/>
          <w:color w:val="3B3838" w:themeColor="background2" w:themeShade="40"/>
          <w:sz w:val="24"/>
          <w:szCs w:val="24"/>
        </w:rPr>
        <w:t xml:space="preserve">de completado </w:t>
      </w:r>
      <w:r w:rsidR="00341AE4" w:rsidRPr="00504AF3">
        <w:rPr>
          <w:rFonts w:ascii="Times New Roman" w:eastAsiaTheme="majorEastAsia" w:hAnsi="Times New Roman" w:cs="Times New Roman"/>
          <w:color w:val="3B3838" w:themeColor="background2" w:themeShade="40"/>
          <w:sz w:val="24"/>
          <w:szCs w:val="24"/>
        </w:rPr>
        <w:t xml:space="preserve">o se encuentren en progreso. Lo anterior </w:t>
      </w:r>
      <w:r w:rsidR="00D201E8" w:rsidRPr="00504AF3">
        <w:rPr>
          <w:rFonts w:ascii="Times New Roman" w:eastAsiaTheme="majorEastAsia" w:hAnsi="Times New Roman" w:cs="Times New Roman"/>
          <w:color w:val="3B3838" w:themeColor="background2" w:themeShade="40"/>
          <w:sz w:val="24"/>
          <w:szCs w:val="24"/>
        </w:rPr>
        <w:t xml:space="preserve">se debe registrar en el apartado </w:t>
      </w:r>
      <w:r w:rsidR="00C23B6E" w:rsidRPr="00504AF3">
        <w:rPr>
          <w:rFonts w:ascii="Times New Roman" w:eastAsiaTheme="majorEastAsia" w:hAnsi="Times New Roman" w:cs="Times New Roman"/>
          <w:color w:val="3B3838" w:themeColor="background2" w:themeShade="40"/>
          <w:sz w:val="24"/>
          <w:szCs w:val="24"/>
        </w:rPr>
        <w:t xml:space="preserve">3. Lista y estado de productos entregables </w:t>
      </w:r>
      <w:r w:rsidR="00BE1D82" w:rsidRPr="00504AF3">
        <w:rPr>
          <w:rFonts w:ascii="Times New Roman" w:eastAsiaTheme="majorEastAsia" w:hAnsi="Times New Roman" w:cs="Times New Roman"/>
          <w:color w:val="3B3838" w:themeColor="background2" w:themeShade="40"/>
          <w:sz w:val="24"/>
          <w:szCs w:val="24"/>
        </w:rPr>
        <w:t>del formulario</w:t>
      </w:r>
      <w:r w:rsidR="00C23B6E" w:rsidRPr="00504AF3">
        <w:rPr>
          <w:rFonts w:ascii="Times New Roman" w:eastAsiaTheme="majorEastAsia" w:hAnsi="Times New Roman" w:cs="Times New Roman"/>
          <w:color w:val="3B3838" w:themeColor="background2" w:themeShade="40"/>
          <w:sz w:val="24"/>
          <w:szCs w:val="24"/>
        </w:rPr>
        <w:t xml:space="preserve"> F04. Informe de avance.</w:t>
      </w:r>
    </w:p>
    <w:p w14:paraId="31C155F4" w14:textId="44DE5E26" w:rsidR="00D965EC" w:rsidRPr="001A2BB2" w:rsidRDefault="00B62533" w:rsidP="001A2BB2">
      <w:pPr>
        <w:spacing w:line="276" w:lineRule="auto"/>
        <w:ind w:left="-709" w:right="-709"/>
        <w:jc w:val="center"/>
        <w:rPr>
          <w:rFonts w:ascii="Times New Roman" w:eastAsiaTheme="majorEastAsia" w:hAnsi="Times New Roman" w:cs="Times New Roman"/>
          <w:b/>
          <w:bCs/>
          <w:color w:val="3B3838" w:themeColor="background2" w:themeShade="40"/>
          <w:sz w:val="24"/>
          <w:szCs w:val="24"/>
        </w:rPr>
      </w:pPr>
      <w:r w:rsidRPr="001A2BB2">
        <w:rPr>
          <w:rFonts w:ascii="Times New Roman" w:eastAsiaTheme="majorEastAsia" w:hAnsi="Times New Roman" w:cs="Times New Roman"/>
          <w:b/>
          <w:bCs/>
          <w:color w:val="3B3838" w:themeColor="background2" w:themeShade="40"/>
          <w:sz w:val="24"/>
          <w:szCs w:val="24"/>
        </w:rPr>
        <w:t>Figura 8.</w:t>
      </w:r>
      <w:r w:rsidR="001A2BB2">
        <w:rPr>
          <w:rFonts w:ascii="Times New Roman" w:eastAsiaTheme="majorEastAsia" w:hAnsi="Times New Roman" w:cs="Times New Roman"/>
          <w:b/>
          <w:bCs/>
          <w:color w:val="3B3838" w:themeColor="background2" w:themeShade="40"/>
          <w:sz w:val="24"/>
          <w:szCs w:val="24"/>
        </w:rPr>
        <w:t xml:space="preserve"> Reporte de entregables en </w:t>
      </w:r>
      <w:r w:rsidR="00BE1D82">
        <w:rPr>
          <w:rFonts w:ascii="Times New Roman" w:eastAsiaTheme="majorEastAsia" w:hAnsi="Times New Roman" w:cs="Times New Roman"/>
          <w:b/>
          <w:bCs/>
          <w:color w:val="3B3838" w:themeColor="background2" w:themeShade="40"/>
          <w:sz w:val="24"/>
          <w:szCs w:val="24"/>
        </w:rPr>
        <w:t>el formulario</w:t>
      </w:r>
      <w:r w:rsidR="001A2BB2">
        <w:rPr>
          <w:rFonts w:ascii="Times New Roman" w:eastAsiaTheme="majorEastAsia" w:hAnsi="Times New Roman" w:cs="Times New Roman"/>
          <w:b/>
          <w:bCs/>
          <w:color w:val="3B3838" w:themeColor="background2" w:themeShade="40"/>
          <w:sz w:val="24"/>
          <w:szCs w:val="24"/>
        </w:rPr>
        <w:t xml:space="preserve"> del informe de avance</w:t>
      </w:r>
    </w:p>
    <w:p w14:paraId="31421101" w14:textId="15F9D07C" w:rsidR="00B62533" w:rsidRDefault="00B62533" w:rsidP="00B62533">
      <w:pPr>
        <w:spacing w:line="276" w:lineRule="auto"/>
        <w:ind w:left="-709" w:right="-709"/>
        <w:jc w:val="center"/>
        <w:rPr>
          <w:rFonts w:ascii="Times New Roman" w:eastAsiaTheme="majorEastAsia" w:hAnsi="Times New Roman" w:cs="Times New Roman"/>
          <w:color w:val="3B3838" w:themeColor="background2" w:themeShade="40"/>
          <w:sz w:val="24"/>
          <w:szCs w:val="24"/>
        </w:rPr>
      </w:pPr>
      <w:r>
        <w:rPr>
          <w:noProof/>
        </w:rPr>
        <w:drawing>
          <wp:inline distT="0" distB="0" distL="0" distR="0" wp14:anchorId="2BBFEB1B" wp14:editId="22EDBC8A">
            <wp:extent cx="6076950" cy="1978090"/>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8340" cy="2027369"/>
                    </a:xfrm>
                    <a:prstGeom prst="rect">
                      <a:avLst/>
                    </a:prstGeom>
                  </pic:spPr>
                </pic:pic>
              </a:graphicData>
            </a:graphic>
          </wp:inline>
        </w:drawing>
      </w:r>
    </w:p>
    <w:p w14:paraId="219207D6" w14:textId="1A4A0387" w:rsidR="001A2BB2" w:rsidRPr="00A631C0" w:rsidRDefault="001A2BB2" w:rsidP="001A2BB2">
      <w:pPr>
        <w:spacing w:line="276" w:lineRule="auto"/>
        <w:ind w:left="-709" w:right="-709"/>
        <w:jc w:val="center"/>
        <w:rPr>
          <w:rFonts w:ascii="Times New Roman" w:eastAsiaTheme="majorEastAsia" w:hAnsi="Times New Roman" w:cs="Times New Roman"/>
          <w:color w:val="3B3838" w:themeColor="background2" w:themeShade="40"/>
          <w:sz w:val="20"/>
          <w:szCs w:val="20"/>
        </w:rPr>
      </w:pPr>
      <w:r w:rsidRPr="00A631C0">
        <w:rPr>
          <w:rFonts w:ascii="Times New Roman" w:eastAsiaTheme="majorEastAsia" w:hAnsi="Times New Roman" w:cs="Times New Roman"/>
          <w:b/>
          <w:bCs/>
          <w:color w:val="3B3838" w:themeColor="background2" w:themeShade="40"/>
          <w:sz w:val="20"/>
          <w:szCs w:val="20"/>
        </w:rPr>
        <w:t>Fuente:</w:t>
      </w:r>
      <w:r w:rsidRPr="00A631C0">
        <w:rPr>
          <w:rFonts w:ascii="Times New Roman" w:eastAsiaTheme="majorEastAsia" w:hAnsi="Times New Roman" w:cs="Times New Roman"/>
          <w:color w:val="3B3838" w:themeColor="background2" w:themeShade="40"/>
          <w:sz w:val="20"/>
          <w:szCs w:val="20"/>
        </w:rPr>
        <w:t xml:space="preserve"> tomado </w:t>
      </w:r>
      <w:r w:rsidR="00BE1D82" w:rsidRPr="00A631C0">
        <w:rPr>
          <w:rFonts w:ascii="Times New Roman" w:eastAsiaTheme="majorEastAsia" w:hAnsi="Times New Roman" w:cs="Times New Roman"/>
          <w:color w:val="3B3838" w:themeColor="background2" w:themeShade="40"/>
          <w:sz w:val="20"/>
          <w:szCs w:val="20"/>
        </w:rPr>
        <w:t>del formulario</w:t>
      </w:r>
      <w:r w:rsidRPr="00A631C0">
        <w:rPr>
          <w:rFonts w:ascii="Times New Roman" w:eastAsiaTheme="majorEastAsia" w:hAnsi="Times New Roman" w:cs="Times New Roman"/>
          <w:color w:val="3B3838" w:themeColor="background2" w:themeShade="40"/>
          <w:sz w:val="20"/>
          <w:szCs w:val="20"/>
        </w:rPr>
        <w:t xml:space="preserve"> </w:t>
      </w:r>
      <w:r w:rsidR="00AB0EA5">
        <w:rPr>
          <w:rFonts w:ascii="Times New Roman" w:eastAsiaTheme="majorEastAsia" w:hAnsi="Times New Roman" w:cs="Times New Roman"/>
          <w:color w:val="3B3838" w:themeColor="background2" w:themeShade="40"/>
          <w:sz w:val="20"/>
          <w:szCs w:val="20"/>
        </w:rPr>
        <w:t>Informe de Avance</w:t>
      </w:r>
      <w:r w:rsidRPr="00A631C0">
        <w:rPr>
          <w:rFonts w:ascii="Times New Roman" w:eastAsiaTheme="majorEastAsia" w:hAnsi="Times New Roman" w:cs="Times New Roman"/>
          <w:color w:val="3B3838" w:themeColor="background2" w:themeShade="40"/>
          <w:sz w:val="20"/>
          <w:szCs w:val="20"/>
        </w:rPr>
        <w:t xml:space="preserve"> de la metodología institucional de administración de proyectos</w:t>
      </w:r>
    </w:p>
    <w:p w14:paraId="21AE4FAC" w14:textId="399271B1" w:rsidR="001A2BB2" w:rsidRDefault="001A2BB2"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4220789B" w14:textId="023925D2" w:rsidR="00AB0EA5" w:rsidRDefault="00AB0EA5"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La elaboración </w:t>
      </w:r>
      <w:r w:rsidR="00BE1D82">
        <w:rPr>
          <w:rFonts w:ascii="Times New Roman" w:eastAsiaTheme="majorEastAsia" w:hAnsi="Times New Roman" w:cs="Times New Roman"/>
          <w:color w:val="3B3838" w:themeColor="background2" w:themeShade="40"/>
          <w:sz w:val="24"/>
          <w:szCs w:val="24"/>
        </w:rPr>
        <w:t>del formulario</w:t>
      </w:r>
      <w:r>
        <w:rPr>
          <w:rFonts w:ascii="Times New Roman" w:eastAsiaTheme="majorEastAsia" w:hAnsi="Times New Roman" w:cs="Times New Roman"/>
          <w:color w:val="3B3838" w:themeColor="background2" w:themeShade="40"/>
          <w:sz w:val="24"/>
          <w:szCs w:val="24"/>
        </w:rPr>
        <w:t xml:space="preserve"> </w:t>
      </w:r>
      <w:r w:rsidR="000E4ECF">
        <w:rPr>
          <w:rFonts w:ascii="Times New Roman" w:eastAsiaTheme="majorEastAsia" w:hAnsi="Times New Roman" w:cs="Times New Roman"/>
          <w:color w:val="3B3838" w:themeColor="background2" w:themeShade="40"/>
          <w:sz w:val="24"/>
          <w:szCs w:val="24"/>
        </w:rPr>
        <w:t>Acta de Entrega de Producto es sencilla y su contenido debe ser ejecutivo sin dejar de lado los aspectos relevantes. No obstante</w:t>
      </w:r>
      <w:r w:rsidR="009C311D">
        <w:rPr>
          <w:rFonts w:ascii="Times New Roman" w:eastAsiaTheme="majorEastAsia" w:hAnsi="Times New Roman" w:cs="Times New Roman"/>
          <w:color w:val="3B3838" w:themeColor="background2" w:themeShade="40"/>
          <w:sz w:val="24"/>
          <w:szCs w:val="24"/>
        </w:rPr>
        <w:t>,</w:t>
      </w:r>
      <w:r w:rsidR="000E4ECF">
        <w:rPr>
          <w:rFonts w:ascii="Times New Roman" w:eastAsiaTheme="majorEastAsia" w:hAnsi="Times New Roman" w:cs="Times New Roman"/>
          <w:color w:val="3B3838" w:themeColor="background2" w:themeShade="40"/>
          <w:sz w:val="24"/>
          <w:szCs w:val="24"/>
        </w:rPr>
        <w:t xml:space="preserve"> la gestión de los entregables del proyecto puede complicarse si no se toma en consideración todas las especificaciones contenidas </w:t>
      </w:r>
      <w:r w:rsidR="00852578">
        <w:rPr>
          <w:rFonts w:ascii="Times New Roman" w:eastAsiaTheme="majorEastAsia" w:hAnsi="Times New Roman" w:cs="Times New Roman"/>
          <w:color w:val="3B3838" w:themeColor="background2" w:themeShade="40"/>
          <w:sz w:val="24"/>
          <w:szCs w:val="24"/>
        </w:rPr>
        <w:t xml:space="preserve">en este manual, </w:t>
      </w:r>
      <w:r w:rsidR="000E4ECF">
        <w:rPr>
          <w:rFonts w:ascii="Times New Roman" w:eastAsiaTheme="majorEastAsia" w:hAnsi="Times New Roman" w:cs="Times New Roman"/>
          <w:color w:val="3B3838" w:themeColor="background2" w:themeShade="40"/>
          <w:sz w:val="24"/>
          <w:szCs w:val="24"/>
        </w:rPr>
        <w:t xml:space="preserve">tanto </w:t>
      </w:r>
      <w:r w:rsidR="009C311D">
        <w:rPr>
          <w:rFonts w:ascii="Times New Roman" w:eastAsiaTheme="majorEastAsia" w:hAnsi="Times New Roman" w:cs="Times New Roman"/>
          <w:color w:val="3B3838" w:themeColor="background2" w:themeShade="40"/>
          <w:sz w:val="24"/>
          <w:szCs w:val="24"/>
        </w:rPr>
        <w:t>en la planificación (plan de gestión) como en el seguimiento del proyecto (informes de avance).</w:t>
      </w:r>
    </w:p>
    <w:p w14:paraId="0ED10B82" w14:textId="77777777" w:rsidR="0092489E" w:rsidRDefault="0092489E"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12C20347" w14:textId="02A30F4B" w:rsidR="004946CB" w:rsidRPr="0092489E" w:rsidRDefault="004946CB" w:rsidP="0092489E">
      <w:pPr>
        <w:pStyle w:val="Ttulo1"/>
        <w:numPr>
          <w:ilvl w:val="2"/>
          <w:numId w:val="30"/>
        </w:numPr>
      </w:pPr>
      <w:bookmarkStart w:id="11" w:name="_Toc72410681"/>
      <w:r w:rsidRPr="0092489E">
        <w:t xml:space="preserve">Composición </w:t>
      </w:r>
      <w:bookmarkEnd w:id="11"/>
      <w:r w:rsidR="00BE1D82" w:rsidRPr="0092489E">
        <w:t>del formulario</w:t>
      </w:r>
    </w:p>
    <w:p w14:paraId="030801A9" w14:textId="763F8D36" w:rsidR="00CB621B" w:rsidRDefault="00CF251E" w:rsidP="00CB62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El Acta de Entrega de Producto es </w:t>
      </w:r>
      <w:r w:rsidR="00BE1D82">
        <w:rPr>
          <w:rFonts w:ascii="Times New Roman" w:eastAsiaTheme="majorEastAsia" w:hAnsi="Times New Roman" w:cs="Times New Roman"/>
          <w:color w:val="3B3838" w:themeColor="background2" w:themeShade="40"/>
          <w:sz w:val="24"/>
          <w:szCs w:val="24"/>
        </w:rPr>
        <w:t>el formulario</w:t>
      </w:r>
      <w:r>
        <w:rPr>
          <w:rFonts w:ascii="Times New Roman" w:eastAsiaTheme="majorEastAsia" w:hAnsi="Times New Roman" w:cs="Times New Roman"/>
          <w:color w:val="3B3838" w:themeColor="background2" w:themeShade="40"/>
          <w:sz w:val="24"/>
          <w:szCs w:val="24"/>
        </w:rPr>
        <w:t xml:space="preserve"> que formaliza y documenta </w:t>
      </w:r>
      <w:r w:rsidR="009C396E">
        <w:rPr>
          <w:rFonts w:ascii="Times New Roman" w:eastAsiaTheme="majorEastAsia" w:hAnsi="Times New Roman" w:cs="Times New Roman"/>
          <w:color w:val="3B3838" w:themeColor="background2" w:themeShade="40"/>
          <w:sz w:val="24"/>
          <w:szCs w:val="24"/>
        </w:rPr>
        <w:t>el alcance de los entregables y el producto final</w:t>
      </w:r>
      <w:r w:rsidR="001D1677">
        <w:rPr>
          <w:rFonts w:ascii="Times New Roman" w:eastAsiaTheme="majorEastAsia" w:hAnsi="Times New Roman" w:cs="Times New Roman"/>
          <w:color w:val="3B3838" w:themeColor="background2" w:themeShade="40"/>
          <w:sz w:val="24"/>
          <w:szCs w:val="24"/>
        </w:rPr>
        <w:t>.</w:t>
      </w:r>
      <w:r w:rsidR="009C396E">
        <w:rPr>
          <w:rFonts w:ascii="Times New Roman" w:eastAsiaTheme="majorEastAsia" w:hAnsi="Times New Roman" w:cs="Times New Roman"/>
          <w:color w:val="3B3838" w:themeColor="background2" w:themeShade="40"/>
          <w:sz w:val="24"/>
          <w:szCs w:val="24"/>
        </w:rPr>
        <w:t xml:space="preserve"> </w:t>
      </w:r>
      <w:r w:rsidR="00194DE1">
        <w:rPr>
          <w:rFonts w:ascii="Times New Roman" w:eastAsiaTheme="majorEastAsia" w:hAnsi="Times New Roman" w:cs="Times New Roman"/>
          <w:color w:val="3B3838" w:themeColor="background2" w:themeShade="40"/>
          <w:sz w:val="24"/>
          <w:szCs w:val="24"/>
        </w:rPr>
        <w:t>El documento</w:t>
      </w:r>
      <w:r w:rsidR="0006534C" w:rsidRPr="0006534C">
        <w:rPr>
          <w:rFonts w:ascii="Times New Roman" w:eastAsiaTheme="majorEastAsia" w:hAnsi="Times New Roman" w:cs="Times New Roman"/>
          <w:color w:val="3B3838" w:themeColor="background2" w:themeShade="40"/>
          <w:sz w:val="24"/>
          <w:szCs w:val="24"/>
        </w:rPr>
        <w:t xml:space="preserve"> cuenta con los siguientes </w:t>
      </w:r>
      <w:r w:rsidR="00AE1443">
        <w:rPr>
          <w:rFonts w:ascii="Times New Roman" w:eastAsiaTheme="majorEastAsia" w:hAnsi="Times New Roman" w:cs="Times New Roman"/>
          <w:color w:val="3B3838" w:themeColor="background2" w:themeShade="40"/>
          <w:sz w:val="24"/>
          <w:szCs w:val="24"/>
        </w:rPr>
        <w:t>apartados</w:t>
      </w:r>
      <w:r w:rsidR="0006534C" w:rsidRPr="0006534C">
        <w:rPr>
          <w:rFonts w:ascii="Times New Roman" w:eastAsiaTheme="majorEastAsia" w:hAnsi="Times New Roman" w:cs="Times New Roman"/>
          <w:color w:val="3B3838" w:themeColor="background2" w:themeShade="40"/>
          <w:sz w:val="24"/>
          <w:szCs w:val="24"/>
        </w:rPr>
        <w:t>:</w:t>
      </w:r>
    </w:p>
    <w:p w14:paraId="268C0C51" w14:textId="77777777" w:rsidR="00CB621B" w:rsidRDefault="00CB621B" w:rsidP="00CB62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60B5FD74" w14:textId="0303CB27" w:rsidR="00CB621B" w:rsidRPr="005631B0" w:rsidRDefault="00126CC9" w:rsidP="005631B0">
      <w:pPr>
        <w:pStyle w:val="Ttulo2"/>
        <w:rPr>
          <w:rFonts w:ascii="Times New Roman" w:eastAsiaTheme="minorHAnsi" w:hAnsi="Times New Roman" w:cs="Times New Roman"/>
          <w:color w:val="168CAF"/>
          <w:sz w:val="28"/>
          <w:szCs w:val="28"/>
        </w:rPr>
      </w:pPr>
      <w:bookmarkStart w:id="12" w:name="_Toc72410682"/>
      <w:r>
        <w:rPr>
          <w:rFonts w:ascii="Times New Roman" w:eastAsiaTheme="minorHAnsi" w:hAnsi="Times New Roman" w:cs="Times New Roman"/>
          <w:color w:val="168CAF"/>
          <w:sz w:val="28"/>
          <w:szCs w:val="28"/>
        </w:rPr>
        <w:t xml:space="preserve">A. </w:t>
      </w:r>
      <w:r w:rsidR="00945BC8" w:rsidRPr="005631B0">
        <w:rPr>
          <w:rFonts w:ascii="Times New Roman" w:eastAsiaTheme="minorHAnsi" w:hAnsi="Times New Roman" w:cs="Times New Roman"/>
          <w:color w:val="168CAF"/>
          <w:sz w:val="28"/>
          <w:szCs w:val="28"/>
        </w:rPr>
        <w:t>Información General</w:t>
      </w:r>
      <w:bookmarkEnd w:id="12"/>
    </w:p>
    <w:p w14:paraId="0270E245" w14:textId="02B4F7D7" w:rsidR="00CB621B" w:rsidRDefault="005631B0" w:rsidP="00CB62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Este apartado es bastante sencillo, </w:t>
      </w:r>
      <w:r w:rsidR="0032646B">
        <w:rPr>
          <w:rFonts w:ascii="Times New Roman" w:eastAsiaTheme="majorEastAsia" w:hAnsi="Times New Roman" w:cs="Times New Roman"/>
          <w:color w:val="3B3838" w:themeColor="background2" w:themeShade="40"/>
          <w:sz w:val="24"/>
          <w:szCs w:val="24"/>
        </w:rPr>
        <w:t>requiere de la información básica y general del proyecto, la cual está consignada y puede ser tomada desde el MS Project Online:</w:t>
      </w:r>
    </w:p>
    <w:p w14:paraId="7394B4E4" w14:textId="61F7C8A3" w:rsidR="0032646B" w:rsidRDefault="0032646B" w:rsidP="0032646B">
      <w:pPr>
        <w:pStyle w:val="Prrafodelista"/>
        <w:numPr>
          <w:ilvl w:val="0"/>
          <w:numId w:val="37"/>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Código</w:t>
      </w:r>
    </w:p>
    <w:p w14:paraId="50233198" w14:textId="44F09E18" w:rsidR="0032646B" w:rsidRDefault="0032646B" w:rsidP="0032646B">
      <w:pPr>
        <w:pStyle w:val="Prrafodelista"/>
        <w:numPr>
          <w:ilvl w:val="0"/>
          <w:numId w:val="37"/>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Nombre</w:t>
      </w:r>
    </w:p>
    <w:p w14:paraId="2AD6A009" w14:textId="656C9910" w:rsidR="0032646B" w:rsidRDefault="0032646B" w:rsidP="0032646B">
      <w:pPr>
        <w:pStyle w:val="Prrafodelista"/>
        <w:numPr>
          <w:ilvl w:val="0"/>
          <w:numId w:val="37"/>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Director</w:t>
      </w:r>
    </w:p>
    <w:p w14:paraId="030F97FA" w14:textId="7EF8FCE4" w:rsidR="0032646B" w:rsidRPr="0032646B" w:rsidRDefault="0032646B" w:rsidP="0032646B">
      <w:pPr>
        <w:pStyle w:val="Prrafodelista"/>
        <w:numPr>
          <w:ilvl w:val="0"/>
          <w:numId w:val="37"/>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Patrocinador</w:t>
      </w:r>
    </w:p>
    <w:p w14:paraId="3CFEFF9A" w14:textId="77777777" w:rsidR="00CB621B" w:rsidRDefault="00CB621B" w:rsidP="00CB621B">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5CAE14F6" w14:textId="2620AD90" w:rsidR="0075211B" w:rsidRPr="005631B0" w:rsidRDefault="00126CC9" w:rsidP="005631B0">
      <w:pPr>
        <w:pStyle w:val="Ttulo2"/>
        <w:rPr>
          <w:rFonts w:ascii="Times New Roman" w:eastAsiaTheme="minorHAnsi" w:hAnsi="Times New Roman" w:cs="Times New Roman"/>
          <w:color w:val="168CAF"/>
          <w:sz w:val="28"/>
          <w:szCs w:val="28"/>
        </w:rPr>
      </w:pPr>
      <w:bookmarkStart w:id="13" w:name="_Toc72410683"/>
      <w:r>
        <w:rPr>
          <w:rFonts w:ascii="Times New Roman" w:eastAsiaTheme="minorHAnsi" w:hAnsi="Times New Roman" w:cs="Times New Roman"/>
          <w:color w:val="168CAF"/>
          <w:sz w:val="28"/>
          <w:szCs w:val="28"/>
        </w:rPr>
        <w:t xml:space="preserve">B. </w:t>
      </w:r>
      <w:r w:rsidR="00945BC8" w:rsidRPr="005631B0">
        <w:rPr>
          <w:rFonts w:ascii="Times New Roman" w:eastAsiaTheme="minorHAnsi" w:hAnsi="Times New Roman" w:cs="Times New Roman"/>
          <w:color w:val="168CAF"/>
          <w:sz w:val="28"/>
          <w:szCs w:val="28"/>
        </w:rPr>
        <w:t>Acta de Entrega de Producto</w:t>
      </w:r>
      <w:bookmarkEnd w:id="13"/>
    </w:p>
    <w:p w14:paraId="095CDAFE" w14:textId="7E7DA0BD" w:rsidR="004101EC" w:rsidRDefault="00E63742" w:rsidP="000772BB">
      <w:pPr>
        <w:pStyle w:val="Prrafodelista"/>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Los datos para incorporar en esta sección son los siguientes:</w:t>
      </w:r>
    </w:p>
    <w:p w14:paraId="2D49D6EC" w14:textId="04C6FA13" w:rsidR="00E63742" w:rsidRDefault="00E63742" w:rsidP="000772BB">
      <w:pPr>
        <w:pStyle w:val="Prrafodelista"/>
        <w:ind w:left="-709" w:right="-709"/>
        <w:jc w:val="both"/>
        <w:rPr>
          <w:rFonts w:ascii="Times New Roman" w:eastAsiaTheme="majorEastAsia" w:hAnsi="Times New Roman" w:cs="Times New Roman"/>
          <w:color w:val="3B3838" w:themeColor="background2" w:themeShade="40"/>
          <w:sz w:val="24"/>
          <w:szCs w:val="24"/>
        </w:rPr>
      </w:pPr>
    </w:p>
    <w:p w14:paraId="60745250" w14:textId="6D68E92F" w:rsidR="00E63742" w:rsidRDefault="00E63742"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330FAD">
        <w:rPr>
          <w:rFonts w:ascii="Times New Roman" w:eastAsiaTheme="majorEastAsia" w:hAnsi="Times New Roman" w:cs="Times New Roman"/>
          <w:b/>
          <w:bCs/>
          <w:color w:val="3B3838" w:themeColor="background2" w:themeShade="40"/>
          <w:sz w:val="24"/>
          <w:szCs w:val="24"/>
        </w:rPr>
        <w:t>Número de la entrega:</w:t>
      </w:r>
      <w:r w:rsidR="00330FAD">
        <w:rPr>
          <w:rFonts w:ascii="Times New Roman" w:eastAsiaTheme="majorEastAsia" w:hAnsi="Times New Roman" w:cs="Times New Roman"/>
          <w:color w:val="3B3838" w:themeColor="background2" w:themeShade="40"/>
          <w:sz w:val="24"/>
          <w:szCs w:val="24"/>
        </w:rPr>
        <w:t xml:space="preserve"> este corresponde al código que se le asign</w:t>
      </w:r>
      <w:r w:rsidR="00190A80">
        <w:rPr>
          <w:rFonts w:ascii="Times New Roman" w:eastAsiaTheme="majorEastAsia" w:hAnsi="Times New Roman" w:cs="Times New Roman"/>
          <w:color w:val="3B3838" w:themeColor="background2" w:themeShade="40"/>
          <w:sz w:val="24"/>
          <w:szCs w:val="24"/>
        </w:rPr>
        <w:t>ó</w:t>
      </w:r>
      <w:r w:rsidR="00330FAD">
        <w:rPr>
          <w:rFonts w:ascii="Times New Roman" w:eastAsiaTheme="majorEastAsia" w:hAnsi="Times New Roman" w:cs="Times New Roman"/>
          <w:color w:val="3B3838" w:themeColor="background2" w:themeShade="40"/>
          <w:sz w:val="24"/>
          <w:szCs w:val="24"/>
        </w:rPr>
        <w:t xml:space="preserve"> </w:t>
      </w:r>
      <w:r w:rsidR="00190A80">
        <w:rPr>
          <w:rFonts w:ascii="Times New Roman" w:eastAsiaTheme="majorEastAsia" w:hAnsi="Times New Roman" w:cs="Times New Roman"/>
          <w:color w:val="3B3838" w:themeColor="background2" w:themeShade="40"/>
          <w:sz w:val="24"/>
          <w:szCs w:val="24"/>
        </w:rPr>
        <w:t>a</w:t>
      </w:r>
      <w:r w:rsidR="00330FAD">
        <w:rPr>
          <w:rFonts w:ascii="Times New Roman" w:eastAsiaTheme="majorEastAsia" w:hAnsi="Times New Roman" w:cs="Times New Roman"/>
          <w:color w:val="3B3838" w:themeColor="background2" w:themeShade="40"/>
          <w:sz w:val="24"/>
          <w:szCs w:val="24"/>
        </w:rPr>
        <w:t xml:space="preserve">l entregable en la EDT y con el que se logra identificar en el </w:t>
      </w:r>
      <w:r w:rsidR="000F42EE">
        <w:rPr>
          <w:rFonts w:ascii="Times New Roman" w:eastAsiaTheme="majorEastAsia" w:hAnsi="Times New Roman" w:cs="Times New Roman"/>
          <w:color w:val="3B3838" w:themeColor="background2" w:themeShade="40"/>
          <w:sz w:val="24"/>
          <w:szCs w:val="24"/>
        </w:rPr>
        <w:t>resto de la documentación o el cronograma</w:t>
      </w:r>
      <w:r w:rsidR="00330FAD">
        <w:rPr>
          <w:rFonts w:ascii="Times New Roman" w:eastAsiaTheme="majorEastAsia" w:hAnsi="Times New Roman" w:cs="Times New Roman"/>
          <w:color w:val="3B3838" w:themeColor="background2" w:themeShade="40"/>
          <w:sz w:val="24"/>
          <w:szCs w:val="24"/>
        </w:rPr>
        <w:t>.</w:t>
      </w:r>
    </w:p>
    <w:p w14:paraId="5A22139A" w14:textId="77777777" w:rsidR="00653056" w:rsidRPr="00251480" w:rsidRDefault="00653056" w:rsidP="00251480">
      <w:pPr>
        <w:ind w:left="-349" w:right="-709"/>
        <w:jc w:val="both"/>
        <w:rPr>
          <w:rFonts w:ascii="Times New Roman" w:eastAsiaTheme="majorEastAsia" w:hAnsi="Times New Roman" w:cs="Times New Roman"/>
          <w:color w:val="3B3838" w:themeColor="background2" w:themeShade="40"/>
          <w:sz w:val="24"/>
          <w:szCs w:val="24"/>
        </w:rPr>
      </w:pPr>
    </w:p>
    <w:p w14:paraId="7E4FB1A4" w14:textId="24334EF4" w:rsidR="00330FAD" w:rsidRDefault="003F694B"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41423A">
        <w:rPr>
          <w:rFonts w:ascii="Times New Roman" w:eastAsiaTheme="majorEastAsia" w:hAnsi="Times New Roman" w:cs="Times New Roman"/>
          <w:b/>
          <w:bCs/>
          <w:color w:val="3B3838" w:themeColor="background2" w:themeShade="40"/>
          <w:sz w:val="24"/>
          <w:szCs w:val="24"/>
        </w:rPr>
        <w:t>Nombre del producto:</w:t>
      </w:r>
      <w:r>
        <w:rPr>
          <w:rFonts w:ascii="Times New Roman" w:eastAsiaTheme="majorEastAsia" w:hAnsi="Times New Roman" w:cs="Times New Roman"/>
          <w:color w:val="3B3838" w:themeColor="background2" w:themeShade="40"/>
          <w:sz w:val="24"/>
          <w:szCs w:val="24"/>
        </w:rPr>
        <w:t xml:space="preserve"> es el nombre del entregable y debe consignarse </w:t>
      </w:r>
      <w:r w:rsidR="0041423A">
        <w:rPr>
          <w:rFonts w:ascii="Times New Roman" w:eastAsiaTheme="majorEastAsia" w:hAnsi="Times New Roman" w:cs="Times New Roman"/>
          <w:color w:val="3B3838" w:themeColor="background2" w:themeShade="40"/>
          <w:sz w:val="24"/>
          <w:szCs w:val="24"/>
        </w:rPr>
        <w:t>el mismo con el que aparece en la EDT, el detalle de entregables del plan de gestión y el cronograma</w:t>
      </w:r>
      <w:r w:rsidR="00251480">
        <w:rPr>
          <w:rFonts w:ascii="Times New Roman" w:eastAsiaTheme="majorEastAsia" w:hAnsi="Times New Roman" w:cs="Times New Roman"/>
          <w:color w:val="3B3838" w:themeColor="background2" w:themeShade="40"/>
          <w:sz w:val="24"/>
          <w:szCs w:val="24"/>
        </w:rPr>
        <w:t xml:space="preserve"> (los tres deben coincidir con el nombre del entregable)</w:t>
      </w:r>
      <w:r w:rsidR="0041423A">
        <w:rPr>
          <w:rFonts w:ascii="Times New Roman" w:eastAsiaTheme="majorEastAsia" w:hAnsi="Times New Roman" w:cs="Times New Roman"/>
          <w:color w:val="3B3838" w:themeColor="background2" w:themeShade="40"/>
          <w:sz w:val="24"/>
          <w:szCs w:val="24"/>
        </w:rPr>
        <w:t>.</w:t>
      </w:r>
    </w:p>
    <w:p w14:paraId="660B8D3F" w14:textId="77777777" w:rsidR="00653056" w:rsidRPr="00653056" w:rsidRDefault="00653056" w:rsidP="00653056">
      <w:pPr>
        <w:ind w:right="-709"/>
        <w:jc w:val="both"/>
        <w:rPr>
          <w:rFonts w:ascii="Times New Roman" w:eastAsiaTheme="majorEastAsia" w:hAnsi="Times New Roman" w:cs="Times New Roman"/>
          <w:color w:val="3B3838" w:themeColor="background2" w:themeShade="40"/>
          <w:sz w:val="24"/>
          <w:szCs w:val="24"/>
        </w:rPr>
      </w:pPr>
    </w:p>
    <w:p w14:paraId="7A7CEE7A" w14:textId="269A161D" w:rsidR="0041423A" w:rsidRDefault="001D7246"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653056">
        <w:rPr>
          <w:rFonts w:ascii="Times New Roman" w:eastAsiaTheme="majorEastAsia" w:hAnsi="Times New Roman" w:cs="Times New Roman"/>
          <w:b/>
          <w:bCs/>
          <w:color w:val="3B3838" w:themeColor="background2" w:themeShade="40"/>
          <w:sz w:val="24"/>
          <w:szCs w:val="24"/>
        </w:rPr>
        <w:t>Responsable de la entrega de producto:</w:t>
      </w:r>
      <w:r>
        <w:rPr>
          <w:rFonts w:ascii="Times New Roman" w:eastAsiaTheme="majorEastAsia" w:hAnsi="Times New Roman" w:cs="Times New Roman"/>
          <w:color w:val="3B3838" w:themeColor="background2" w:themeShade="40"/>
          <w:sz w:val="24"/>
          <w:szCs w:val="24"/>
        </w:rPr>
        <w:t xml:space="preserve"> </w:t>
      </w:r>
      <w:r w:rsidR="00FA0995">
        <w:rPr>
          <w:rFonts w:ascii="Times New Roman" w:eastAsiaTheme="majorEastAsia" w:hAnsi="Times New Roman" w:cs="Times New Roman"/>
          <w:color w:val="3B3838" w:themeColor="background2" w:themeShade="40"/>
          <w:sz w:val="24"/>
          <w:szCs w:val="24"/>
        </w:rPr>
        <w:t xml:space="preserve">pueden ser desde el líder </w:t>
      </w:r>
      <w:r w:rsidR="00E7514B">
        <w:rPr>
          <w:rFonts w:ascii="Times New Roman" w:eastAsiaTheme="majorEastAsia" w:hAnsi="Times New Roman" w:cs="Times New Roman"/>
          <w:color w:val="3B3838" w:themeColor="background2" w:themeShade="40"/>
          <w:sz w:val="24"/>
          <w:szCs w:val="24"/>
        </w:rPr>
        <w:t xml:space="preserve">o </w:t>
      </w:r>
      <w:r w:rsidR="00AE5C8B">
        <w:rPr>
          <w:rFonts w:ascii="Times New Roman" w:eastAsiaTheme="majorEastAsia" w:hAnsi="Times New Roman" w:cs="Times New Roman"/>
          <w:color w:val="3B3838" w:themeColor="background2" w:themeShade="40"/>
          <w:sz w:val="24"/>
          <w:szCs w:val="24"/>
        </w:rPr>
        <w:t>jefe del proyecto</w:t>
      </w:r>
      <w:r w:rsidR="00FA0995">
        <w:rPr>
          <w:rFonts w:ascii="Times New Roman" w:eastAsiaTheme="majorEastAsia" w:hAnsi="Times New Roman" w:cs="Times New Roman"/>
          <w:color w:val="3B3838" w:themeColor="background2" w:themeShade="40"/>
          <w:sz w:val="24"/>
          <w:szCs w:val="24"/>
        </w:rPr>
        <w:t xml:space="preserve">, </w:t>
      </w:r>
      <w:r w:rsidR="00AE5C8B">
        <w:rPr>
          <w:rFonts w:ascii="Times New Roman" w:eastAsiaTheme="majorEastAsia" w:hAnsi="Times New Roman" w:cs="Times New Roman"/>
          <w:color w:val="3B3838" w:themeColor="background2" w:themeShade="40"/>
          <w:sz w:val="24"/>
          <w:szCs w:val="24"/>
        </w:rPr>
        <w:t xml:space="preserve">también puede ser </w:t>
      </w:r>
      <w:r w:rsidR="00FA0995">
        <w:rPr>
          <w:rFonts w:ascii="Times New Roman" w:eastAsiaTheme="majorEastAsia" w:hAnsi="Times New Roman" w:cs="Times New Roman"/>
          <w:color w:val="3B3838" w:themeColor="background2" w:themeShade="40"/>
          <w:sz w:val="24"/>
          <w:szCs w:val="24"/>
        </w:rPr>
        <w:t xml:space="preserve">la persona encargada de la elaboración del entregable </w:t>
      </w:r>
      <w:r w:rsidR="001F5527">
        <w:rPr>
          <w:rFonts w:ascii="Times New Roman" w:eastAsiaTheme="majorEastAsia" w:hAnsi="Times New Roman" w:cs="Times New Roman"/>
          <w:color w:val="3B3838" w:themeColor="background2" w:themeShade="40"/>
          <w:sz w:val="24"/>
          <w:szCs w:val="24"/>
        </w:rPr>
        <w:t>y la cual se consignó desde el plan de gestión</w:t>
      </w:r>
      <w:r w:rsidR="00AE5C8B">
        <w:rPr>
          <w:rFonts w:ascii="Times New Roman" w:eastAsiaTheme="majorEastAsia" w:hAnsi="Times New Roman" w:cs="Times New Roman"/>
          <w:color w:val="3B3838" w:themeColor="background2" w:themeShade="40"/>
          <w:sz w:val="24"/>
          <w:szCs w:val="24"/>
        </w:rPr>
        <w:t>. En algunos casos en que media alguna contratación</w:t>
      </w:r>
      <w:r w:rsidR="0054163A">
        <w:rPr>
          <w:rFonts w:ascii="Times New Roman" w:eastAsiaTheme="majorEastAsia" w:hAnsi="Times New Roman" w:cs="Times New Roman"/>
          <w:color w:val="3B3838" w:themeColor="background2" w:themeShade="40"/>
          <w:sz w:val="24"/>
          <w:szCs w:val="24"/>
        </w:rPr>
        <w:t xml:space="preserve">, también se puede consignar </w:t>
      </w:r>
      <w:r w:rsidR="007C3035">
        <w:rPr>
          <w:rFonts w:ascii="Times New Roman" w:eastAsiaTheme="majorEastAsia" w:hAnsi="Times New Roman" w:cs="Times New Roman"/>
          <w:color w:val="3B3838" w:themeColor="background2" w:themeShade="40"/>
          <w:sz w:val="24"/>
          <w:szCs w:val="24"/>
        </w:rPr>
        <w:t xml:space="preserve">a la empresa </w:t>
      </w:r>
      <w:r w:rsidR="0054163A">
        <w:rPr>
          <w:rFonts w:ascii="Times New Roman" w:eastAsiaTheme="majorEastAsia" w:hAnsi="Times New Roman" w:cs="Times New Roman"/>
          <w:color w:val="3B3838" w:themeColor="background2" w:themeShade="40"/>
          <w:sz w:val="24"/>
          <w:szCs w:val="24"/>
        </w:rPr>
        <w:t xml:space="preserve">como </w:t>
      </w:r>
      <w:r w:rsidR="00B95C70">
        <w:rPr>
          <w:rFonts w:ascii="Times New Roman" w:eastAsiaTheme="majorEastAsia" w:hAnsi="Times New Roman" w:cs="Times New Roman"/>
          <w:color w:val="3B3838" w:themeColor="background2" w:themeShade="40"/>
          <w:sz w:val="24"/>
          <w:szCs w:val="24"/>
        </w:rPr>
        <w:t xml:space="preserve">parte de los </w:t>
      </w:r>
      <w:r w:rsidR="00653056">
        <w:rPr>
          <w:rFonts w:ascii="Times New Roman" w:eastAsiaTheme="majorEastAsia" w:hAnsi="Times New Roman" w:cs="Times New Roman"/>
          <w:color w:val="3B3838" w:themeColor="background2" w:themeShade="40"/>
          <w:sz w:val="24"/>
          <w:szCs w:val="24"/>
        </w:rPr>
        <w:t>responsable</w:t>
      </w:r>
      <w:r w:rsidR="00B95C70">
        <w:rPr>
          <w:rFonts w:ascii="Times New Roman" w:eastAsiaTheme="majorEastAsia" w:hAnsi="Times New Roman" w:cs="Times New Roman"/>
          <w:color w:val="3B3838" w:themeColor="background2" w:themeShade="40"/>
          <w:sz w:val="24"/>
          <w:szCs w:val="24"/>
        </w:rPr>
        <w:t>s</w:t>
      </w:r>
      <w:r w:rsidR="00653056">
        <w:rPr>
          <w:rFonts w:ascii="Times New Roman" w:eastAsiaTheme="majorEastAsia" w:hAnsi="Times New Roman" w:cs="Times New Roman"/>
          <w:color w:val="3B3838" w:themeColor="background2" w:themeShade="40"/>
          <w:sz w:val="24"/>
          <w:szCs w:val="24"/>
        </w:rPr>
        <w:t xml:space="preserve"> de la entrega, depende de </w:t>
      </w:r>
      <w:r w:rsidR="00BE1D82">
        <w:rPr>
          <w:rFonts w:ascii="Times New Roman" w:eastAsiaTheme="majorEastAsia" w:hAnsi="Times New Roman" w:cs="Times New Roman"/>
          <w:color w:val="3B3838" w:themeColor="background2" w:themeShade="40"/>
          <w:sz w:val="24"/>
          <w:szCs w:val="24"/>
        </w:rPr>
        <w:t>cómo</w:t>
      </w:r>
      <w:r w:rsidR="00653056">
        <w:rPr>
          <w:rFonts w:ascii="Times New Roman" w:eastAsiaTheme="majorEastAsia" w:hAnsi="Times New Roman" w:cs="Times New Roman"/>
          <w:color w:val="3B3838" w:themeColor="background2" w:themeShade="40"/>
          <w:sz w:val="24"/>
          <w:szCs w:val="24"/>
        </w:rPr>
        <w:t xml:space="preserve"> se maneje dentro del equipo de trabajo.</w:t>
      </w:r>
      <w:r w:rsidR="001F5527">
        <w:rPr>
          <w:rFonts w:ascii="Times New Roman" w:eastAsiaTheme="majorEastAsia" w:hAnsi="Times New Roman" w:cs="Times New Roman"/>
          <w:color w:val="3B3838" w:themeColor="background2" w:themeShade="40"/>
          <w:sz w:val="24"/>
          <w:szCs w:val="24"/>
        </w:rPr>
        <w:t xml:space="preserve"> </w:t>
      </w:r>
    </w:p>
    <w:p w14:paraId="0A9AFC4D" w14:textId="77777777" w:rsidR="00653056" w:rsidRPr="00251480" w:rsidRDefault="00653056" w:rsidP="00251480">
      <w:pPr>
        <w:rPr>
          <w:rFonts w:ascii="Times New Roman" w:eastAsiaTheme="majorEastAsia" w:hAnsi="Times New Roman" w:cs="Times New Roman"/>
          <w:color w:val="3B3838" w:themeColor="background2" w:themeShade="40"/>
          <w:sz w:val="24"/>
          <w:szCs w:val="24"/>
        </w:rPr>
      </w:pPr>
    </w:p>
    <w:p w14:paraId="65582AF5" w14:textId="250850A0" w:rsidR="00653056" w:rsidRDefault="00653056"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2F7867">
        <w:rPr>
          <w:rFonts w:ascii="Times New Roman" w:eastAsiaTheme="majorEastAsia" w:hAnsi="Times New Roman" w:cs="Times New Roman"/>
          <w:b/>
          <w:bCs/>
          <w:color w:val="3B3838" w:themeColor="background2" w:themeShade="40"/>
          <w:sz w:val="24"/>
          <w:szCs w:val="24"/>
        </w:rPr>
        <w:t>Fecha:</w:t>
      </w:r>
      <w:r>
        <w:rPr>
          <w:rFonts w:ascii="Times New Roman" w:eastAsiaTheme="majorEastAsia" w:hAnsi="Times New Roman" w:cs="Times New Roman"/>
          <w:color w:val="3B3838" w:themeColor="background2" w:themeShade="40"/>
          <w:sz w:val="24"/>
          <w:szCs w:val="24"/>
        </w:rPr>
        <w:t xml:space="preserve"> corresponde a la fecha de elaboración del </w:t>
      </w:r>
      <w:r w:rsidR="002F7867">
        <w:rPr>
          <w:rFonts w:ascii="Times New Roman" w:eastAsiaTheme="majorEastAsia" w:hAnsi="Times New Roman" w:cs="Times New Roman"/>
          <w:color w:val="3B3838" w:themeColor="background2" w:themeShade="40"/>
          <w:sz w:val="24"/>
          <w:szCs w:val="24"/>
        </w:rPr>
        <w:t>documento.</w:t>
      </w:r>
    </w:p>
    <w:p w14:paraId="518779ED" w14:textId="77777777" w:rsidR="002F7867" w:rsidRPr="00251480" w:rsidRDefault="002F7867" w:rsidP="00251480">
      <w:pPr>
        <w:rPr>
          <w:rFonts w:ascii="Times New Roman" w:eastAsiaTheme="majorEastAsia" w:hAnsi="Times New Roman" w:cs="Times New Roman"/>
          <w:color w:val="3B3838" w:themeColor="background2" w:themeShade="40"/>
          <w:sz w:val="24"/>
          <w:szCs w:val="24"/>
        </w:rPr>
      </w:pPr>
    </w:p>
    <w:p w14:paraId="4B09C997" w14:textId="4BBD4A11" w:rsidR="002F7867" w:rsidRDefault="002F7867"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E547AD">
        <w:rPr>
          <w:rFonts w:ascii="Times New Roman" w:eastAsiaTheme="majorEastAsia" w:hAnsi="Times New Roman" w:cs="Times New Roman"/>
          <w:b/>
          <w:bCs/>
          <w:color w:val="3B3838" w:themeColor="background2" w:themeShade="40"/>
          <w:sz w:val="24"/>
          <w:szCs w:val="24"/>
        </w:rPr>
        <w:t>Plazo máximo de revisión:</w:t>
      </w:r>
      <w:r w:rsidR="00DE1CA5">
        <w:rPr>
          <w:rFonts w:ascii="Times New Roman" w:eastAsiaTheme="majorEastAsia" w:hAnsi="Times New Roman" w:cs="Times New Roman"/>
          <w:color w:val="3B3838" w:themeColor="background2" w:themeShade="40"/>
          <w:sz w:val="24"/>
          <w:szCs w:val="24"/>
        </w:rPr>
        <w:t xml:space="preserve"> se debe consignar el plazo necesario para aplicar los criterios de aceptación del entregable, los cuales de </w:t>
      </w:r>
      <w:r w:rsidR="006A3EE5">
        <w:rPr>
          <w:rFonts w:ascii="Times New Roman" w:eastAsiaTheme="majorEastAsia" w:hAnsi="Times New Roman" w:cs="Times New Roman"/>
          <w:color w:val="3B3838" w:themeColor="background2" w:themeShade="40"/>
          <w:sz w:val="24"/>
          <w:szCs w:val="24"/>
        </w:rPr>
        <w:t>establecieron durante la elaboración del plan de gestión, específicamente en el apartado 3.1 Detalle de entregables del proyecto</w:t>
      </w:r>
      <w:r w:rsidR="005F0356">
        <w:rPr>
          <w:rFonts w:ascii="Times New Roman" w:eastAsiaTheme="majorEastAsia" w:hAnsi="Times New Roman" w:cs="Times New Roman"/>
          <w:color w:val="3B3838" w:themeColor="background2" w:themeShade="40"/>
          <w:sz w:val="24"/>
          <w:szCs w:val="24"/>
        </w:rPr>
        <w:t xml:space="preserve">. En algunos casos, este proceso de aceptación </w:t>
      </w:r>
      <w:r w:rsidR="00A26441">
        <w:rPr>
          <w:rFonts w:ascii="Times New Roman" w:eastAsiaTheme="majorEastAsia" w:hAnsi="Times New Roman" w:cs="Times New Roman"/>
          <w:color w:val="3B3838" w:themeColor="background2" w:themeShade="40"/>
          <w:sz w:val="24"/>
          <w:szCs w:val="24"/>
        </w:rPr>
        <w:t xml:space="preserve">ya se habrá ejecutado, en ese escenario se debe indicar </w:t>
      </w:r>
      <w:r w:rsidR="00E547AD">
        <w:rPr>
          <w:rFonts w:ascii="Times New Roman" w:eastAsiaTheme="majorEastAsia" w:hAnsi="Times New Roman" w:cs="Times New Roman"/>
          <w:color w:val="3B3838" w:themeColor="background2" w:themeShade="40"/>
          <w:sz w:val="24"/>
          <w:szCs w:val="24"/>
        </w:rPr>
        <w:t>que el entregable ya ha pasado por el proceso de revisión.</w:t>
      </w:r>
    </w:p>
    <w:p w14:paraId="384B2BCC" w14:textId="77777777" w:rsidR="00C424FF" w:rsidRPr="00251480" w:rsidRDefault="00C424FF" w:rsidP="00251480">
      <w:pPr>
        <w:rPr>
          <w:rFonts w:ascii="Times New Roman" w:eastAsiaTheme="majorEastAsia" w:hAnsi="Times New Roman" w:cs="Times New Roman"/>
          <w:color w:val="3B3838" w:themeColor="background2" w:themeShade="40"/>
          <w:sz w:val="24"/>
          <w:szCs w:val="24"/>
        </w:rPr>
      </w:pPr>
    </w:p>
    <w:p w14:paraId="085176E7" w14:textId="27F0B2C0" w:rsidR="00C424FF" w:rsidRDefault="00C424FF" w:rsidP="00E63742">
      <w:pPr>
        <w:pStyle w:val="Prrafodelista"/>
        <w:numPr>
          <w:ilvl w:val="0"/>
          <w:numId w:val="38"/>
        </w:numPr>
        <w:ind w:right="-709"/>
        <w:jc w:val="both"/>
        <w:rPr>
          <w:rFonts w:ascii="Times New Roman" w:eastAsiaTheme="majorEastAsia" w:hAnsi="Times New Roman" w:cs="Times New Roman"/>
          <w:color w:val="3B3838" w:themeColor="background2" w:themeShade="40"/>
          <w:sz w:val="24"/>
          <w:szCs w:val="24"/>
        </w:rPr>
      </w:pPr>
      <w:r w:rsidRPr="00FD6F7A">
        <w:rPr>
          <w:rFonts w:ascii="Times New Roman" w:eastAsiaTheme="majorEastAsia" w:hAnsi="Times New Roman" w:cs="Times New Roman"/>
          <w:b/>
          <w:bCs/>
          <w:color w:val="3B3838" w:themeColor="background2" w:themeShade="40"/>
          <w:sz w:val="24"/>
          <w:szCs w:val="24"/>
        </w:rPr>
        <w:t>Descripción del producto:</w:t>
      </w:r>
      <w:r w:rsidR="00B0173C">
        <w:rPr>
          <w:rFonts w:ascii="Times New Roman" w:eastAsiaTheme="majorEastAsia" w:hAnsi="Times New Roman" w:cs="Times New Roman"/>
          <w:color w:val="3B3838" w:themeColor="background2" w:themeShade="40"/>
          <w:sz w:val="24"/>
          <w:szCs w:val="24"/>
        </w:rPr>
        <w:t xml:space="preserve"> este es el apartado más amplio </w:t>
      </w:r>
      <w:r w:rsidR="00BE1D82">
        <w:rPr>
          <w:rFonts w:ascii="Times New Roman" w:eastAsiaTheme="majorEastAsia" w:hAnsi="Times New Roman" w:cs="Times New Roman"/>
          <w:color w:val="3B3838" w:themeColor="background2" w:themeShade="40"/>
          <w:sz w:val="24"/>
          <w:szCs w:val="24"/>
        </w:rPr>
        <w:t>del formulario</w:t>
      </w:r>
      <w:r w:rsidR="00B0173C">
        <w:rPr>
          <w:rFonts w:ascii="Times New Roman" w:eastAsiaTheme="majorEastAsia" w:hAnsi="Times New Roman" w:cs="Times New Roman"/>
          <w:color w:val="3B3838" w:themeColor="background2" w:themeShade="40"/>
          <w:sz w:val="24"/>
          <w:szCs w:val="24"/>
        </w:rPr>
        <w:t xml:space="preserve"> y en el mismo se debe consignar aspectos como</w:t>
      </w:r>
      <w:r w:rsidR="003A5E7C">
        <w:rPr>
          <w:rFonts w:ascii="Times New Roman" w:eastAsiaTheme="majorEastAsia" w:hAnsi="Times New Roman" w:cs="Times New Roman"/>
          <w:color w:val="3B3838" w:themeColor="background2" w:themeShade="40"/>
          <w:sz w:val="24"/>
          <w:szCs w:val="24"/>
        </w:rPr>
        <w:t>:</w:t>
      </w:r>
    </w:p>
    <w:p w14:paraId="7A9D3987" w14:textId="77777777" w:rsidR="003A5E7C" w:rsidRPr="003A5E7C" w:rsidRDefault="003A5E7C" w:rsidP="003A5E7C">
      <w:pPr>
        <w:pStyle w:val="Prrafodelista"/>
        <w:rPr>
          <w:rFonts w:ascii="Times New Roman" w:eastAsiaTheme="majorEastAsia" w:hAnsi="Times New Roman" w:cs="Times New Roman"/>
          <w:color w:val="3B3838" w:themeColor="background2" w:themeShade="40"/>
          <w:sz w:val="24"/>
          <w:szCs w:val="24"/>
        </w:rPr>
      </w:pPr>
    </w:p>
    <w:p w14:paraId="372752B8" w14:textId="1D3E3636" w:rsidR="003A5E7C" w:rsidRDefault="003A5E7C" w:rsidP="003A5E7C">
      <w:pPr>
        <w:pStyle w:val="Prrafodelista"/>
        <w:numPr>
          <w:ilvl w:val="1"/>
          <w:numId w:val="38"/>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Breve reseña o definición del entregable que se obtuvo.</w:t>
      </w:r>
    </w:p>
    <w:p w14:paraId="76B27A19" w14:textId="41A68598" w:rsidR="003A5E7C" w:rsidRDefault="00A07A24" w:rsidP="003A5E7C">
      <w:pPr>
        <w:pStyle w:val="Prrafodelista"/>
        <w:numPr>
          <w:ilvl w:val="1"/>
          <w:numId w:val="38"/>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Características</w:t>
      </w:r>
      <w:r w:rsidR="003A5E7C">
        <w:rPr>
          <w:rFonts w:ascii="Times New Roman" w:eastAsiaTheme="majorEastAsia" w:hAnsi="Times New Roman" w:cs="Times New Roman"/>
          <w:color w:val="3B3838" w:themeColor="background2" w:themeShade="40"/>
          <w:sz w:val="24"/>
          <w:szCs w:val="24"/>
        </w:rPr>
        <w:t xml:space="preserve"> </w:t>
      </w:r>
      <w:r>
        <w:rPr>
          <w:rFonts w:ascii="Times New Roman" w:eastAsiaTheme="majorEastAsia" w:hAnsi="Times New Roman" w:cs="Times New Roman"/>
          <w:color w:val="3B3838" w:themeColor="background2" w:themeShade="40"/>
          <w:sz w:val="24"/>
          <w:szCs w:val="24"/>
        </w:rPr>
        <w:t>físicas, funcionales y técnicas del producto entregado.</w:t>
      </w:r>
    </w:p>
    <w:p w14:paraId="2C5FE77F" w14:textId="62F4D154" w:rsidR="00A93CB9" w:rsidRDefault="00A93CB9" w:rsidP="003A5E7C">
      <w:pPr>
        <w:pStyle w:val="Prrafodelista"/>
        <w:numPr>
          <w:ilvl w:val="1"/>
          <w:numId w:val="38"/>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Cumplimiento con los plazos definidos durante el proceso de planificación.</w:t>
      </w:r>
    </w:p>
    <w:p w14:paraId="650F69F1" w14:textId="3B0D8F60" w:rsidR="00BE29E5" w:rsidRDefault="00900628" w:rsidP="003A5E7C">
      <w:pPr>
        <w:pStyle w:val="Prrafodelista"/>
        <w:numPr>
          <w:ilvl w:val="1"/>
          <w:numId w:val="38"/>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Documentación relevante, la cual puede</w:t>
      </w:r>
      <w:r w:rsidR="006A3170">
        <w:rPr>
          <w:rFonts w:ascii="Times New Roman" w:eastAsiaTheme="majorEastAsia" w:hAnsi="Times New Roman" w:cs="Times New Roman"/>
          <w:color w:val="3B3838" w:themeColor="background2" w:themeShade="40"/>
          <w:sz w:val="24"/>
          <w:szCs w:val="24"/>
        </w:rPr>
        <w:t xml:space="preserve"> ser</w:t>
      </w:r>
      <w:r w:rsidR="003E0715">
        <w:rPr>
          <w:rFonts w:ascii="Times New Roman" w:eastAsiaTheme="majorEastAsia" w:hAnsi="Times New Roman" w:cs="Times New Roman"/>
          <w:color w:val="3B3838" w:themeColor="background2" w:themeShade="40"/>
          <w:sz w:val="24"/>
          <w:szCs w:val="24"/>
        </w:rPr>
        <w:t xml:space="preserve"> certificaciones</w:t>
      </w:r>
      <w:r w:rsidR="002E736F">
        <w:rPr>
          <w:rFonts w:ascii="Times New Roman" w:eastAsiaTheme="majorEastAsia" w:hAnsi="Times New Roman" w:cs="Times New Roman"/>
          <w:color w:val="3B3838" w:themeColor="background2" w:themeShade="40"/>
          <w:sz w:val="24"/>
          <w:szCs w:val="24"/>
        </w:rPr>
        <w:t xml:space="preserve"> como comprobante del cumplimiento de una acreditación</w:t>
      </w:r>
      <w:r w:rsidR="003E0715">
        <w:rPr>
          <w:rFonts w:ascii="Times New Roman" w:eastAsiaTheme="majorEastAsia" w:hAnsi="Times New Roman" w:cs="Times New Roman"/>
          <w:color w:val="3B3838" w:themeColor="background2" w:themeShade="40"/>
          <w:sz w:val="24"/>
          <w:szCs w:val="24"/>
        </w:rPr>
        <w:t>, dirección electrónica</w:t>
      </w:r>
      <w:r w:rsidR="002E736F">
        <w:rPr>
          <w:rFonts w:ascii="Times New Roman" w:eastAsiaTheme="majorEastAsia" w:hAnsi="Times New Roman" w:cs="Times New Roman"/>
          <w:color w:val="3B3838" w:themeColor="background2" w:themeShade="40"/>
          <w:sz w:val="24"/>
          <w:szCs w:val="24"/>
        </w:rPr>
        <w:t xml:space="preserve"> donde se habilitó la funcionalidad de una página web</w:t>
      </w:r>
      <w:r w:rsidR="00F35FE1">
        <w:rPr>
          <w:rFonts w:ascii="Times New Roman" w:eastAsiaTheme="majorEastAsia" w:hAnsi="Times New Roman" w:cs="Times New Roman"/>
          <w:color w:val="3B3838" w:themeColor="background2" w:themeShade="40"/>
          <w:sz w:val="24"/>
          <w:szCs w:val="24"/>
        </w:rPr>
        <w:t xml:space="preserve">, manuales para el uso del sistema desarrollado o del sistema como tal. En fin, cualquier documentación </w:t>
      </w:r>
      <w:r w:rsidR="00C9689F">
        <w:rPr>
          <w:rFonts w:ascii="Times New Roman" w:eastAsiaTheme="majorEastAsia" w:hAnsi="Times New Roman" w:cs="Times New Roman"/>
          <w:color w:val="3B3838" w:themeColor="background2" w:themeShade="40"/>
          <w:sz w:val="24"/>
          <w:szCs w:val="24"/>
        </w:rPr>
        <w:t>que la persona líder considere relevante poner a disposición de las personas que cuentan con acceso al sitio del proyecto.</w:t>
      </w:r>
    </w:p>
    <w:p w14:paraId="6FF6ABA2" w14:textId="77777777" w:rsidR="00E63742" w:rsidRDefault="00E63742" w:rsidP="000772BB">
      <w:pPr>
        <w:pStyle w:val="Prrafodelista"/>
        <w:ind w:left="-709" w:right="-709"/>
        <w:jc w:val="both"/>
        <w:rPr>
          <w:rFonts w:ascii="Times New Roman" w:eastAsiaTheme="majorEastAsia" w:hAnsi="Times New Roman" w:cs="Times New Roman"/>
          <w:color w:val="3B3838" w:themeColor="background2" w:themeShade="40"/>
          <w:sz w:val="24"/>
          <w:szCs w:val="24"/>
        </w:rPr>
      </w:pPr>
    </w:p>
    <w:p w14:paraId="41791946" w14:textId="6CF1E35C" w:rsidR="00BD423E" w:rsidRPr="000772BB" w:rsidRDefault="00754448" w:rsidP="000772BB">
      <w:pPr>
        <w:pStyle w:val="Prrafodelista"/>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Al final </w:t>
      </w:r>
      <w:r w:rsidR="00BE1D82">
        <w:rPr>
          <w:rFonts w:ascii="Times New Roman" w:eastAsiaTheme="majorEastAsia" w:hAnsi="Times New Roman" w:cs="Times New Roman"/>
          <w:color w:val="3B3838" w:themeColor="background2" w:themeShade="40"/>
          <w:sz w:val="24"/>
          <w:szCs w:val="24"/>
        </w:rPr>
        <w:t>del formulario</w:t>
      </w:r>
      <w:r w:rsidR="000772BB">
        <w:rPr>
          <w:rFonts w:ascii="Times New Roman" w:eastAsiaTheme="majorEastAsia" w:hAnsi="Times New Roman" w:cs="Times New Roman"/>
          <w:color w:val="3B3838" w:themeColor="background2" w:themeShade="40"/>
          <w:sz w:val="24"/>
          <w:szCs w:val="24"/>
        </w:rPr>
        <w:t xml:space="preserve">, </w:t>
      </w:r>
      <w:r>
        <w:rPr>
          <w:rFonts w:ascii="Times New Roman" w:eastAsiaTheme="majorEastAsia" w:hAnsi="Times New Roman" w:cs="Times New Roman"/>
          <w:color w:val="3B3838" w:themeColor="background2" w:themeShade="40"/>
          <w:sz w:val="24"/>
          <w:szCs w:val="24"/>
        </w:rPr>
        <w:t>será necesario indicar la persona que está haciendo la entrega de</w:t>
      </w:r>
      <w:r w:rsidR="004E7183">
        <w:rPr>
          <w:rFonts w:ascii="Times New Roman" w:eastAsiaTheme="majorEastAsia" w:hAnsi="Times New Roman" w:cs="Times New Roman"/>
          <w:color w:val="3B3838" w:themeColor="background2" w:themeShade="40"/>
          <w:sz w:val="24"/>
          <w:szCs w:val="24"/>
        </w:rPr>
        <w:t xml:space="preserve"> la formula</w:t>
      </w:r>
      <w:r w:rsidR="00844D80">
        <w:rPr>
          <w:rFonts w:ascii="Times New Roman" w:eastAsiaTheme="majorEastAsia" w:hAnsi="Times New Roman" w:cs="Times New Roman"/>
          <w:color w:val="3B3838" w:themeColor="background2" w:themeShade="40"/>
          <w:sz w:val="24"/>
          <w:szCs w:val="24"/>
        </w:rPr>
        <w:t>,</w:t>
      </w:r>
      <w:r>
        <w:rPr>
          <w:rFonts w:ascii="Times New Roman" w:eastAsiaTheme="majorEastAsia" w:hAnsi="Times New Roman" w:cs="Times New Roman"/>
          <w:color w:val="3B3838" w:themeColor="background2" w:themeShade="40"/>
          <w:sz w:val="24"/>
          <w:szCs w:val="24"/>
        </w:rPr>
        <w:t xml:space="preserve"> así como </w:t>
      </w:r>
      <w:r w:rsidR="00844D80">
        <w:rPr>
          <w:rFonts w:ascii="Times New Roman" w:eastAsiaTheme="majorEastAsia" w:hAnsi="Times New Roman" w:cs="Times New Roman"/>
          <w:color w:val="3B3838" w:themeColor="background2" w:themeShade="40"/>
          <w:sz w:val="24"/>
          <w:szCs w:val="24"/>
        </w:rPr>
        <w:t>la responsable de recibirlo para la valoración del entregable</w:t>
      </w:r>
      <w:r w:rsidR="00135E9D">
        <w:rPr>
          <w:rFonts w:ascii="Times New Roman" w:eastAsiaTheme="majorEastAsia" w:hAnsi="Times New Roman" w:cs="Times New Roman"/>
          <w:color w:val="3B3838" w:themeColor="background2" w:themeShade="40"/>
          <w:sz w:val="24"/>
          <w:szCs w:val="24"/>
        </w:rPr>
        <w:t>.</w:t>
      </w:r>
      <w:r w:rsidR="00630148">
        <w:rPr>
          <w:rFonts w:ascii="Times New Roman" w:eastAsiaTheme="majorEastAsia" w:hAnsi="Times New Roman" w:cs="Times New Roman"/>
          <w:color w:val="3B3838" w:themeColor="background2" w:themeShade="40"/>
          <w:sz w:val="24"/>
          <w:szCs w:val="24"/>
        </w:rPr>
        <w:t xml:space="preserve"> S</w:t>
      </w:r>
      <w:r w:rsidR="000772BB">
        <w:rPr>
          <w:rFonts w:ascii="Times New Roman" w:eastAsiaTheme="majorEastAsia" w:hAnsi="Times New Roman" w:cs="Times New Roman"/>
          <w:color w:val="3B3838" w:themeColor="background2" w:themeShade="40"/>
          <w:sz w:val="24"/>
          <w:szCs w:val="24"/>
        </w:rPr>
        <w:t xml:space="preserve">e inserta </w:t>
      </w:r>
      <w:r w:rsidR="00BE1D82">
        <w:rPr>
          <w:rFonts w:ascii="Times New Roman" w:eastAsiaTheme="majorEastAsia" w:hAnsi="Times New Roman" w:cs="Times New Roman"/>
          <w:color w:val="3B3838" w:themeColor="background2" w:themeShade="40"/>
          <w:sz w:val="24"/>
          <w:szCs w:val="24"/>
        </w:rPr>
        <w:t>el formulario oficial</w:t>
      </w:r>
      <w:r w:rsidR="001E018C">
        <w:rPr>
          <w:rFonts w:ascii="Times New Roman" w:eastAsiaTheme="majorEastAsia" w:hAnsi="Times New Roman" w:cs="Times New Roman"/>
          <w:color w:val="3B3838" w:themeColor="background2" w:themeShade="40"/>
          <w:sz w:val="24"/>
          <w:szCs w:val="24"/>
        </w:rPr>
        <w:t xml:space="preserve"> </w:t>
      </w:r>
      <w:r w:rsidR="000772BB">
        <w:rPr>
          <w:rFonts w:ascii="Times New Roman" w:eastAsiaTheme="majorEastAsia" w:hAnsi="Times New Roman" w:cs="Times New Roman"/>
          <w:color w:val="3B3838" w:themeColor="background2" w:themeShade="40"/>
          <w:sz w:val="24"/>
          <w:szCs w:val="24"/>
        </w:rPr>
        <w:t xml:space="preserve">del Acta de </w:t>
      </w:r>
      <w:r w:rsidR="00844D80">
        <w:rPr>
          <w:rFonts w:ascii="Times New Roman" w:eastAsiaTheme="majorEastAsia" w:hAnsi="Times New Roman" w:cs="Times New Roman"/>
          <w:color w:val="3B3838" w:themeColor="background2" w:themeShade="40"/>
          <w:sz w:val="24"/>
          <w:szCs w:val="24"/>
        </w:rPr>
        <w:t>Entrega de Producto</w:t>
      </w:r>
      <w:r w:rsidR="000772BB">
        <w:rPr>
          <w:rFonts w:ascii="Times New Roman" w:eastAsiaTheme="majorEastAsia" w:hAnsi="Times New Roman" w:cs="Times New Roman"/>
          <w:color w:val="3B3838" w:themeColor="background2" w:themeShade="40"/>
          <w:sz w:val="24"/>
          <w:szCs w:val="24"/>
        </w:rPr>
        <w:t>:</w:t>
      </w:r>
    </w:p>
    <w:bookmarkStart w:id="14" w:name="_MON_1683023581"/>
    <w:bookmarkEnd w:id="14"/>
    <w:p w14:paraId="59E2AE6C" w14:textId="075DEDFD" w:rsidR="00B16F00" w:rsidRDefault="00711D7E" w:rsidP="000772BB">
      <w:pPr>
        <w:spacing w:line="276" w:lineRule="auto"/>
        <w:ind w:left="-709" w:right="-709"/>
        <w:jc w:val="center"/>
        <w:rPr>
          <w:rFonts w:ascii="Times New Roman" w:eastAsia="Times New Roman" w:hAnsi="Times New Roman" w:cs="Times New Roman"/>
          <w:color w:val="404040"/>
          <w:sz w:val="24"/>
          <w:szCs w:val="24"/>
          <w:lang w:eastAsia="es-CR"/>
        </w:rPr>
      </w:pPr>
      <w:r>
        <w:rPr>
          <w:rFonts w:ascii="Times New Roman" w:eastAsia="Times New Roman" w:hAnsi="Times New Roman" w:cs="Times New Roman"/>
          <w:color w:val="404040"/>
          <w:sz w:val="24"/>
          <w:szCs w:val="24"/>
          <w:lang w:eastAsia="es-CR"/>
        </w:rPr>
        <w:object w:dxaOrig="1530" w:dyaOrig="990" w14:anchorId="04C48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693740513" r:id="rId31">
            <o:FieldCodes>\s</o:FieldCodes>
          </o:OLEObject>
        </w:object>
      </w:r>
    </w:p>
    <w:p w14:paraId="15DDA14E" w14:textId="77777777" w:rsidR="00D46388" w:rsidRPr="00E11349" w:rsidRDefault="00D46388" w:rsidP="00B238D2">
      <w:pPr>
        <w:spacing w:line="240" w:lineRule="auto"/>
        <w:ind w:right="-567"/>
        <w:jc w:val="both"/>
        <w:rPr>
          <w:rFonts w:ascii="Times New Roman" w:eastAsia="Times New Roman" w:hAnsi="Times New Roman" w:cs="Times New Roman"/>
          <w:color w:val="404040"/>
          <w:sz w:val="24"/>
          <w:szCs w:val="24"/>
          <w:lang w:eastAsia="es-CR"/>
        </w:rPr>
      </w:pPr>
    </w:p>
    <w:sectPr w:rsidR="00D46388" w:rsidRPr="00E11349" w:rsidSect="00E42D5A">
      <w:pgSz w:w="12474" w:h="1417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D4AF2" w14:textId="77777777" w:rsidR="006B30E5" w:rsidRDefault="006B30E5" w:rsidP="00B20C1E">
      <w:pPr>
        <w:spacing w:after="0" w:line="240" w:lineRule="auto"/>
      </w:pPr>
      <w:r>
        <w:separator/>
      </w:r>
    </w:p>
  </w:endnote>
  <w:endnote w:type="continuationSeparator" w:id="0">
    <w:p w14:paraId="560B958D" w14:textId="77777777" w:rsidR="006B30E5" w:rsidRDefault="006B30E5" w:rsidP="00B20C1E">
      <w:pPr>
        <w:spacing w:after="0" w:line="240" w:lineRule="auto"/>
      </w:pPr>
      <w:r>
        <w:continuationSeparator/>
      </w:r>
    </w:p>
  </w:endnote>
  <w:endnote w:type="continuationNotice" w:id="1">
    <w:p w14:paraId="4B26A7F0" w14:textId="77777777" w:rsidR="006B30E5" w:rsidRDefault="006B30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158C1" w14:textId="77777777" w:rsidR="006B30E5" w:rsidRDefault="006B30E5" w:rsidP="00B20C1E">
      <w:pPr>
        <w:spacing w:after="0" w:line="240" w:lineRule="auto"/>
      </w:pPr>
      <w:r>
        <w:separator/>
      </w:r>
    </w:p>
  </w:footnote>
  <w:footnote w:type="continuationSeparator" w:id="0">
    <w:p w14:paraId="38444532" w14:textId="77777777" w:rsidR="006B30E5" w:rsidRDefault="006B30E5" w:rsidP="00B20C1E">
      <w:pPr>
        <w:spacing w:after="0" w:line="240" w:lineRule="auto"/>
      </w:pPr>
      <w:r>
        <w:continuationSeparator/>
      </w:r>
    </w:p>
  </w:footnote>
  <w:footnote w:type="continuationNotice" w:id="1">
    <w:p w14:paraId="05BBA0A9" w14:textId="77777777" w:rsidR="006B30E5" w:rsidRDefault="006B30E5">
      <w:pPr>
        <w:spacing w:after="0" w:line="240" w:lineRule="auto"/>
      </w:pPr>
    </w:p>
  </w:footnote>
  <w:footnote w:id="2">
    <w:p w14:paraId="1C4BADBE" w14:textId="77777777" w:rsidR="00DE29ED" w:rsidRPr="00821DAF" w:rsidRDefault="00DE29ED" w:rsidP="006304DA">
      <w:pPr>
        <w:pStyle w:val="Textonotapie"/>
        <w:jc w:val="both"/>
        <w:rPr>
          <w:lang w:val="es-ES"/>
        </w:rPr>
      </w:pPr>
      <w:r w:rsidRPr="00821DAF">
        <w:rPr>
          <w:rStyle w:val="Refdenotaalpie"/>
          <w:rFonts w:ascii="Times New Roman" w:hAnsi="Times New Roman" w:cs="Times New Roman"/>
        </w:rPr>
        <w:footnoteRef/>
      </w:r>
      <w:r w:rsidRPr="00821DAF">
        <w:rPr>
          <w:rFonts w:ascii="Times New Roman" w:hAnsi="Times New Roman" w:cs="Times New Roman"/>
        </w:rPr>
        <w:t xml:space="preserve"> Aprobada por</w:t>
      </w:r>
      <w:r>
        <w:t xml:space="preserve"> </w:t>
      </w:r>
      <w:r w:rsidRPr="00821DAF">
        <w:rPr>
          <w:rFonts w:ascii="Times New Roman" w:hAnsi="Times New Roman" w:cs="Times New Roman"/>
        </w:rPr>
        <w:t xml:space="preserve">Corte Plena, en sesión N° 02-2020 celebrada el 13 de enero del 2020, </w:t>
      </w:r>
      <w:r>
        <w:rPr>
          <w:rFonts w:ascii="Times New Roman" w:hAnsi="Times New Roman" w:cs="Times New Roman"/>
        </w:rPr>
        <w:t xml:space="preserve">artículo </w:t>
      </w:r>
      <w:r w:rsidRPr="00821DAF">
        <w:rPr>
          <w:rFonts w:ascii="Times New Roman" w:hAnsi="Times New Roman" w:cs="Times New Roman"/>
        </w:rPr>
        <w:t>XXXIII</w:t>
      </w:r>
      <w:r>
        <w:rPr>
          <w:rFonts w:ascii="Times New Roman" w:hAnsi="Times New Roman" w:cs="Times New Roman"/>
        </w:rPr>
        <w:t>, en el cual se acordó: “</w:t>
      </w:r>
      <w:r w:rsidRPr="00887179">
        <w:rPr>
          <w:rFonts w:ascii="Times New Roman" w:hAnsi="Times New Roman" w:cs="Times New Roman"/>
        </w:rPr>
        <w:t>Tener por hecha la exposición de la licenciada Nacira Valverde Bermúdez, Directora de Planificación sobre el Plan Estratégico Institucional 2019-2024, por ende, acoger el informe N° 1937-PLA-PE-2019, así como sus recomendaciones referentes a la actualización de la Metodología Institucional para la Administración de Proyectos en el Poder Judicial en los términos señalados</w:t>
      </w:r>
      <w:r>
        <w:rPr>
          <w:rFonts w:ascii="Times New Roman" w:hAnsi="Times New Roman" w:cs="Times New Roman"/>
        </w:rPr>
        <w:t>”</w:t>
      </w:r>
      <w:r w:rsidRPr="0088717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C721A" w14:textId="7207F000" w:rsidR="00DE29ED" w:rsidRDefault="00DE29ED">
    <w:pPr>
      <w:pStyle w:val="Encabezado"/>
    </w:pPr>
    <w:r w:rsidRPr="000C4387">
      <w:rPr>
        <w:noProof/>
      </w:rPr>
      <w:drawing>
        <wp:anchor distT="0" distB="0" distL="114300" distR="114300" simplePos="0" relativeHeight="251658240" behindDoc="1" locked="0" layoutInCell="1" allowOverlap="1" wp14:anchorId="6B4EE35B" wp14:editId="47738B3B">
          <wp:simplePos x="0" y="0"/>
          <wp:positionH relativeFrom="page">
            <wp:align>left</wp:align>
          </wp:positionH>
          <wp:positionV relativeFrom="paragraph">
            <wp:posOffset>-712973</wp:posOffset>
          </wp:positionV>
          <wp:extent cx="7946872" cy="444997"/>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6872" cy="444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896"/>
    <w:multiLevelType w:val="hybridMultilevel"/>
    <w:tmpl w:val="9E04ABF2"/>
    <w:lvl w:ilvl="0" w:tplc="88D86F3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380214"/>
    <w:multiLevelType w:val="hybridMultilevel"/>
    <w:tmpl w:val="D4BCB2EA"/>
    <w:lvl w:ilvl="0" w:tplc="462A499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4C7448"/>
    <w:multiLevelType w:val="hybridMultilevel"/>
    <w:tmpl w:val="8AFC80DE"/>
    <w:lvl w:ilvl="0" w:tplc="7116CEF2">
      <w:start w:val="1"/>
      <w:numFmt w:val="decimal"/>
      <w:lvlText w:val="%1."/>
      <w:lvlJc w:val="left"/>
      <w:pPr>
        <w:ind w:left="11" w:hanging="360"/>
      </w:pPr>
      <w:rPr>
        <w:rFonts w:hint="default"/>
        <w:b/>
      </w:rPr>
    </w:lvl>
    <w:lvl w:ilvl="1" w:tplc="140A0019" w:tentative="1">
      <w:start w:val="1"/>
      <w:numFmt w:val="lowerLetter"/>
      <w:lvlText w:val="%2."/>
      <w:lvlJc w:val="left"/>
      <w:pPr>
        <w:ind w:left="731" w:hanging="360"/>
      </w:pPr>
    </w:lvl>
    <w:lvl w:ilvl="2" w:tplc="140A001B" w:tentative="1">
      <w:start w:val="1"/>
      <w:numFmt w:val="lowerRoman"/>
      <w:lvlText w:val="%3."/>
      <w:lvlJc w:val="right"/>
      <w:pPr>
        <w:ind w:left="1451" w:hanging="180"/>
      </w:pPr>
    </w:lvl>
    <w:lvl w:ilvl="3" w:tplc="140A000F" w:tentative="1">
      <w:start w:val="1"/>
      <w:numFmt w:val="decimal"/>
      <w:lvlText w:val="%4."/>
      <w:lvlJc w:val="left"/>
      <w:pPr>
        <w:ind w:left="2171" w:hanging="360"/>
      </w:pPr>
    </w:lvl>
    <w:lvl w:ilvl="4" w:tplc="140A0019" w:tentative="1">
      <w:start w:val="1"/>
      <w:numFmt w:val="lowerLetter"/>
      <w:lvlText w:val="%5."/>
      <w:lvlJc w:val="left"/>
      <w:pPr>
        <w:ind w:left="2891" w:hanging="360"/>
      </w:pPr>
    </w:lvl>
    <w:lvl w:ilvl="5" w:tplc="140A001B" w:tentative="1">
      <w:start w:val="1"/>
      <w:numFmt w:val="lowerRoman"/>
      <w:lvlText w:val="%6."/>
      <w:lvlJc w:val="right"/>
      <w:pPr>
        <w:ind w:left="3611" w:hanging="180"/>
      </w:pPr>
    </w:lvl>
    <w:lvl w:ilvl="6" w:tplc="140A000F" w:tentative="1">
      <w:start w:val="1"/>
      <w:numFmt w:val="decimal"/>
      <w:lvlText w:val="%7."/>
      <w:lvlJc w:val="left"/>
      <w:pPr>
        <w:ind w:left="4331" w:hanging="360"/>
      </w:pPr>
    </w:lvl>
    <w:lvl w:ilvl="7" w:tplc="140A0019" w:tentative="1">
      <w:start w:val="1"/>
      <w:numFmt w:val="lowerLetter"/>
      <w:lvlText w:val="%8."/>
      <w:lvlJc w:val="left"/>
      <w:pPr>
        <w:ind w:left="5051" w:hanging="360"/>
      </w:pPr>
    </w:lvl>
    <w:lvl w:ilvl="8" w:tplc="140A001B" w:tentative="1">
      <w:start w:val="1"/>
      <w:numFmt w:val="lowerRoman"/>
      <w:lvlText w:val="%9."/>
      <w:lvlJc w:val="right"/>
      <w:pPr>
        <w:ind w:left="5771" w:hanging="180"/>
      </w:pPr>
    </w:lvl>
  </w:abstractNum>
  <w:abstractNum w:abstractNumId="3" w15:restartNumberingAfterBreak="0">
    <w:nsid w:val="0D5814B0"/>
    <w:multiLevelType w:val="hybridMultilevel"/>
    <w:tmpl w:val="D64A6F08"/>
    <w:lvl w:ilvl="0" w:tplc="8766F488">
      <w:start w:val="1"/>
      <w:numFmt w:val="bullet"/>
      <w:lvlText w:val=""/>
      <w:lvlJc w:val="left"/>
      <w:pPr>
        <w:ind w:left="11" w:hanging="360"/>
      </w:pPr>
      <w:rPr>
        <w:rFonts w:ascii="Wingdings" w:hAnsi="Wingdings" w:hint="default"/>
        <w:color w:val="ED7D31" w:themeColor="accent2"/>
      </w:rPr>
    </w:lvl>
    <w:lvl w:ilvl="1" w:tplc="140A0003">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4" w15:restartNumberingAfterBreak="0">
    <w:nsid w:val="150875AD"/>
    <w:multiLevelType w:val="hybridMultilevel"/>
    <w:tmpl w:val="AA90D49A"/>
    <w:lvl w:ilvl="0" w:tplc="B95817E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5DB16FB"/>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6B67B81"/>
    <w:multiLevelType w:val="hybridMultilevel"/>
    <w:tmpl w:val="AF88ABC4"/>
    <w:lvl w:ilvl="0" w:tplc="140A0001">
      <w:start w:val="1"/>
      <w:numFmt w:val="bullet"/>
      <w:lvlText w:val=""/>
      <w:lvlJc w:val="left"/>
      <w:pPr>
        <w:ind w:left="9" w:hanging="360"/>
      </w:pPr>
      <w:rPr>
        <w:rFonts w:ascii="Symbol" w:hAnsi="Symbol" w:hint="default"/>
      </w:rPr>
    </w:lvl>
    <w:lvl w:ilvl="1" w:tplc="140A0003" w:tentative="1">
      <w:start w:val="1"/>
      <w:numFmt w:val="bullet"/>
      <w:lvlText w:val="o"/>
      <w:lvlJc w:val="left"/>
      <w:pPr>
        <w:ind w:left="729" w:hanging="360"/>
      </w:pPr>
      <w:rPr>
        <w:rFonts w:ascii="Courier New" w:hAnsi="Courier New" w:cs="Courier New" w:hint="default"/>
      </w:rPr>
    </w:lvl>
    <w:lvl w:ilvl="2" w:tplc="140A0005" w:tentative="1">
      <w:start w:val="1"/>
      <w:numFmt w:val="bullet"/>
      <w:lvlText w:val=""/>
      <w:lvlJc w:val="left"/>
      <w:pPr>
        <w:ind w:left="1449" w:hanging="360"/>
      </w:pPr>
      <w:rPr>
        <w:rFonts w:ascii="Wingdings" w:hAnsi="Wingdings" w:hint="default"/>
      </w:rPr>
    </w:lvl>
    <w:lvl w:ilvl="3" w:tplc="140A0001" w:tentative="1">
      <w:start w:val="1"/>
      <w:numFmt w:val="bullet"/>
      <w:lvlText w:val=""/>
      <w:lvlJc w:val="left"/>
      <w:pPr>
        <w:ind w:left="2169" w:hanging="360"/>
      </w:pPr>
      <w:rPr>
        <w:rFonts w:ascii="Symbol" w:hAnsi="Symbol" w:hint="default"/>
      </w:rPr>
    </w:lvl>
    <w:lvl w:ilvl="4" w:tplc="140A0003" w:tentative="1">
      <w:start w:val="1"/>
      <w:numFmt w:val="bullet"/>
      <w:lvlText w:val="o"/>
      <w:lvlJc w:val="left"/>
      <w:pPr>
        <w:ind w:left="2889" w:hanging="360"/>
      </w:pPr>
      <w:rPr>
        <w:rFonts w:ascii="Courier New" w:hAnsi="Courier New" w:cs="Courier New" w:hint="default"/>
      </w:rPr>
    </w:lvl>
    <w:lvl w:ilvl="5" w:tplc="140A0005" w:tentative="1">
      <w:start w:val="1"/>
      <w:numFmt w:val="bullet"/>
      <w:lvlText w:val=""/>
      <w:lvlJc w:val="left"/>
      <w:pPr>
        <w:ind w:left="3609" w:hanging="360"/>
      </w:pPr>
      <w:rPr>
        <w:rFonts w:ascii="Wingdings" w:hAnsi="Wingdings" w:hint="default"/>
      </w:rPr>
    </w:lvl>
    <w:lvl w:ilvl="6" w:tplc="140A0001" w:tentative="1">
      <w:start w:val="1"/>
      <w:numFmt w:val="bullet"/>
      <w:lvlText w:val=""/>
      <w:lvlJc w:val="left"/>
      <w:pPr>
        <w:ind w:left="4329" w:hanging="360"/>
      </w:pPr>
      <w:rPr>
        <w:rFonts w:ascii="Symbol" w:hAnsi="Symbol" w:hint="default"/>
      </w:rPr>
    </w:lvl>
    <w:lvl w:ilvl="7" w:tplc="140A0003" w:tentative="1">
      <w:start w:val="1"/>
      <w:numFmt w:val="bullet"/>
      <w:lvlText w:val="o"/>
      <w:lvlJc w:val="left"/>
      <w:pPr>
        <w:ind w:left="5049" w:hanging="360"/>
      </w:pPr>
      <w:rPr>
        <w:rFonts w:ascii="Courier New" w:hAnsi="Courier New" w:cs="Courier New" w:hint="default"/>
      </w:rPr>
    </w:lvl>
    <w:lvl w:ilvl="8" w:tplc="140A0005" w:tentative="1">
      <w:start w:val="1"/>
      <w:numFmt w:val="bullet"/>
      <w:lvlText w:val=""/>
      <w:lvlJc w:val="left"/>
      <w:pPr>
        <w:ind w:left="5769" w:hanging="360"/>
      </w:pPr>
      <w:rPr>
        <w:rFonts w:ascii="Wingdings" w:hAnsi="Wingdings" w:hint="default"/>
      </w:rPr>
    </w:lvl>
  </w:abstractNum>
  <w:abstractNum w:abstractNumId="7" w15:restartNumberingAfterBreak="0">
    <w:nsid w:val="181A62BC"/>
    <w:multiLevelType w:val="hybridMultilevel"/>
    <w:tmpl w:val="DCC070F2"/>
    <w:lvl w:ilvl="0" w:tplc="3EB065B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DA08EA"/>
    <w:multiLevelType w:val="hybridMultilevel"/>
    <w:tmpl w:val="BC967D88"/>
    <w:lvl w:ilvl="0" w:tplc="52029F8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001710B"/>
    <w:multiLevelType w:val="hybridMultilevel"/>
    <w:tmpl w:val="966671F6"/>
    <w:lvl w:ilvl="0" w:tplc="8766F488">
      <w:start w:val="1"/>
      <w:numFmt w:val="bullet"/>
      <w:lvlText w:val=""/>
      <w:lvlJc w:val="left"/>
      <w:pPr>
        <w:ind w:left="780" w:hanging="360"/>
      </w:pPr>
      <w:rPr>
        <w:rFonts w:ascii="Wingdings" w:hAnsi="Wingdings" w:hint="default"/>
        <w:color w:val="ED7D31" w:themeColor="accent2"/>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0" w15:restartNumberingAfterBreak="0">
    <w:nsid w:val="213945DC"/>
    <w:multiLevelType w:val="hybridMultilevel"/>
    <w:tmpl w:val="99E68310"/>
    <w:lvl w:ilvl="0" w:tplc="676C0622">
      <w:start w:val="1"/>
      <w:numFmt w:val="bullet"/>
      <w:lvlText w:val="o"/>
      <w:lvlJc w:val="left"/>
      <w:pPr>
        <w:ind w:left="720" w:hanging="360"/>
      </w:pPr>
      <w:rPr>
        <w:rFonts w:ascii="Courier New" w:hAnsi="Courier New" w:cs="Courier New" w:hint="default"/>
        <w:color w:val="0080BA"/>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52D5EC3"/>
    <w:multiLevelType w:val="hybridMultilevel"/>
    <w:tmpl w:val="6420A0A8"/>
    <w:lvl w:ilvl="0" w:tplc="B412C898">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4A7AF8"/>
    <w:multiLevelType w:val="hybridMultilevel"/>
    <w:tmpl w:val="D18EAAEA"/>
    <w:lvl w:ilvl="0" w:tplc="DB0E666C">
      <w:start w:val="1"/>
      <w:numFmt w:val="decimal"/>
      <w:lvlText w:val="%1."/>
      <w:lvlJc w:val="left"/>
      <w:pPr>
        <w:ind w:left="-349" w:hanging="360"/>
      </w:pPr>
      <w:rPr>
        <w:rFonts w:hint="default"/>
        <w:b/>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13" w15:restartNumberingAfterBreak="0">
    <w:nsid w:val="286A1D9C"/>
    <w:multiLevelType w:val="hybridMultilevel"/>
    <w:tmpl w:val="D3F4ED7E"/>
    <w:lvl w:ilvl="0" w:tplc="E78C8A0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2702C60"/>
    <w:multiLevelType w:val="hybridMultilevel"/>
    <w:tmpl w:val="37D08426"/>
    <w:lvl w:ilvl="0" w:tplc="22183A5C">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6AC2059"/>
    <w:multiLevelType w:val="hybridMultilevel"/>
    <w:tmpl w:val="9C5840F4"/>
    <w:lvl w:ilvl="0" w:tplc="F87AF1E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879455F"/>
    <w:multiLevelType w:val="multilevel"/>
    <w:tmpl w:val="17902FB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42283B4D"/>
    <w:multiLevelType w:val="multilevel"/>
    <w:tmpl w:val="EFD668F6"/>
    <w:lvl w:ilvl="0">
      <w:start w:val="1"/>
      <w:numFmt w:val="decimal"/>
      <w:lvlText w:val="%1."/>
      <w:lvlJc w:val="left"/>
      <w:pPr>
        <w:ind w:left="11" w:hanging="360"/>
      </w:pPr>
    </w:lvl>
    <w:lvl w:ilvl="1">
      <w:start w:val="1"/>
      <w:numFmt w:val="decimal"/>
      <w:isLgl/>
      <w:lvlText w:val="%1.%2"/>
      <w:lvlJc w:val="left"/>
      <w:pPr>
        <w:ind w:left="11" w:hanging="360"/>
      </w:pPr>
      <w:rPr>
        <w:rFonts w:hint="default"/>
        <w:b/>
        <w:bCs/>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18" w15:restartNumberingAfterBreak="0">
    <w:nsid w:val="42EE5870"/>
    <w:multiLevelType w:val="hybridMultilevel"/>
    <w:tmpl w:val="10B0AB74"/>
    <w:lvl w:ilvl="0" w:tplc="140A000F">
      <w:start w:val="1"/>
      <w:numFmt w:val="decimal"/>
      <w:lvlText w:val="%1."/>
      <w:lvlJc w:val="left"/>
      <w:pPr>
        <w:ind w:left="75" w:hanging="360"/>
      </w:pPr>
    </w:lvl>
    <w:lvl w:ilvl="1" w:tplc="140A0019" w:tentative="1">
      <w:start w:val="1"/>
      <w:numFmt w:val="lowerLetter"/>
      <w:lvlText w:val="%2."/>
      <w:lvlJc w:val="left"/>
      <w:pPr>
        <w:ind w:left="795" w:hanging="360"/>
      </w:pPr>
    </w:lvl>
    <w:lvl w:ilvl="2" w:tplc="140A001B" w:tentative="1">
      <w:start w:val="1"/>
      <w:numFmt w:val="lowerRoman"/>
      <w:lvlText w:val="%3."/>
      <w:lvlJc w:val="right"/>
      <w:pPr>
        <w:ind w:left="1515" w:hanging="180"/>
      </w:pPr>
    </w:lvl>
    <w:lvl w:ilvl="3" w:tplc="140A000F" w:tentative="1">
      <w:start w:val="1"/>
      <w:numFmt w:val="decimal"/>
      <w:lvlText w:val="%4."/>
      <w:lvlJc w:val="left"/>
      <w:pPr>
        <w:ind w:left="2235" w:hanging="360"/>
      </w:pPr>
    </w:lvl>
    <w:lvl w:ilvl="4" w:tplc="140A0019" w:tentative="1">
      <w:start w:val="1"/>
      <w:numFmt w:val="lowerLetter"/>
      <w:lvlText w:val="%5."/>
      <w:lvlJc w:val="left"/>
      <w:pPr>
        <w:ind w:left="2955" w:hanging="360"/>
      </w:pPr>
    </w:lvl>
    <w:lvl w:ilvl="5" w:tplc="140A001B" w:tentative="1">
      <w:start w:val="1"/>
      <w:numFmt w:val="lowerRoman"/>
      <w:lvlText w:val="%6."/>
      <w:lvlJc w:val="right"/>
      <w:pPr>
        <w:ind w:left="3675" w:hanging="180"/>
      </w:pPr>
    </w:lvl>
    <w:lvl w:ilvl="6" w:tplc="140A000F" w:tentative="1">
      <w:start w:val="1"/>
      <w:numFmt w:val="decimal"/>
      <w:lvlText w:val="%7."/>
      <w:lvlJc w:val="left"/>
      <w:pPr>
        <w:ind w:left="4395" w:hanging="360"/>
      </w:pPr>
    </w:lvl>
    <w:lvl w:ilvl="7" w:tplc="140A0019" w:tentative="1">
      <w:start w:val="1"/>
      <w:numFmt w:val="lowerLetter"/>
      <w:lvlText w:val="%8."/>
      <w:lvlJc w:val="left"/>
      <w:pPr>
        <w:ind w:left="5115" w:hanging="360"/>
      </w:pPr>
    </w:lvl>
    <w:lvl w:ilvl="8" w:tplc="140A001B" w:tentative="1">
      <w:start w:val="1"/>
      <w:numFmt w:val="lowerRoman"/>
      <w:lvlText w:val="%9."/>
      <w:lvlJc w:val="right"/>
      <w:pPr>
        <w:ind w:left="5835" w:hanging="180"/>
      </w:pPr>
    </w:lvl>
  </w:abstractNum>
  <w:abstractNum w:abstractNumId="19" w15:restartNumberingAfterBreak="0">
    <w:nsid w:val="473A4243"/>
    <w:multiLevelType w:val="hybridMultilevel"/>
    <w:tmpl w:val="97B6B4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79C742F"/>
    <w:multiLevelType w:val="hybridMultilevel"/>
    <w:tmpl w:val="1EC613EC"/>
    <w:lvl w:ilvl="0" w:tplc="8766F488">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1" w15:restartNumberingAfterBreak="0">
    <w:nsid w:val="482E5F10"/>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C617239"/>
    <w:multiLevelType w:val="hybridMultilevel"/>
    <w:tmpl w:val="3A7AB890"/>
    <w:lvl w:ilvl="0" w:tplc="F47603F6">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DB6059C"/>
    <w:multiLevelType w:val="hybridMultilevel"/>
    <w:tmpl w:val="3848AF12"/>
    <w:lvl w:ilvl="0" w:tplc="C592202E">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E5C54CB"/>
    <w:multiLevelType w:val="hybridMultilevel"/>
    <w:tmpl w:val="6BD07AB6"/>
    <w:lvl w:ilvl="0" w:tplc="140A000F">
      <w:start w:val="1"/>
      <w:numFmt w:val="decimal"/>
      <w:lvlText w:val="%1."/>
      <w:lvlJc w:val="left"/>
      <w:pPr>
        <w:ind w:left="11" w:hanging="360"/>
      </w:pPr>
    </w:lvl>
    <w:lvl w:ilvl="1" w:tplc="140A0019" w:tentative="1">
      <w:start w:val="1"/>
      <w:numFmt w:val="lowerLetter"/>
      <w:lvlText w:val="%2."/>
      <w:lvlJc w:val="left"/>
      <w:pPr>
        <w:ind w:left="731" w:hanging="360"/>
      </w:pPr>
    </w:lvl>
    <w:lvl w:ilvl="2" w:tplc="140A001B" w:tentative="1">
      <w:start w:val="1"/>
      <w:numFmt w:val="lowerRoman"/>
      <w:lvlText w:val="%3."/>
      <w:lvlJc w:val="right"/>
      <w:pPr>
        <w:ind w:left="1451" w:hanging="180"/>
      </w:pPr>
    </w:lvl>
    <w:lvl w:ilvl="3" w:tplc="140A000F" w:tentative="1">
      <w:start w:val="1"/>
      <w:numFmt w:val="decimal"/>
      <w:lvlText w:val="%4."/>
      <w:lvlJc w:val="left"/>
      <w:pPr>
        <w:ind w:left="2171" w:hanging="360"/>
      </w:pPr>
    </w:lvl>
    <w:lvl w:ilvl="4" w:tplc="140A0019" w:tentative="1">
      <w:start w:val="1"/>
      <w:numFmt w:val="lowerLetter"/>
      <w:lvlText w:val="%5."/>
      <w:lvlJc w:val="left"/>
      <w:pPr>
        <w:ind w:left="2891" w:hanging="360"/>
      </w:pPr>
    </w:lvl>
    <w:lvl w:ilvl="5" w:tplc="140A001B" w:tentative="1">
      <w:start w:val="1"/>
      <w:numFmt w:val="lowerRoman"/>
      <w:lvlText w:val="%6."/>
      <w:lvlJc w:val="right"/>
      <w:pPr>
        <w:ind w:left="3611" w:hanging="180"/>
      </w:pPr>
    </w:lvl>
    <w:lvl w:ilvl="6" w:tplc="140A000F" w:tentative="1">
      <w:start w:val="1"/>
      <w:numFmt w:val="decimal"/>
      <w:lvlText w:val="%7."/>
      <w:lvlJc w:val="left"/>
      <w:pPr>
        <w:ind w:left="4331" w:hanging="360"/>
      </w:pPr>
    </w:lvl>
    <w:lvl w:ilvl="7" w:tplc="140A0019" w:tentative="1">
      <w:start w:val="1"/>
      <w:numFmt w:val="lowerLetter"/>
      <w:lvlText w:val="%8."/>
      <w:lvlJc w:val="left"/>
      <w:pPr>
        <w:ind w:left="5051" w:hanging="360"/>
      </w:pPr>
    </w:lvl>
    <w:lvl w:ilvl="8" w:tplc="140A001B" w:tentative="1">
      <w:start w:val="1"/>
      <w:numFmt w:val="lowerRoman"/>
      <w:lvlText w:val="%9."/>
      <w:lvlJc w:val="right"/>
      <w:pPr>
        <w:ind w:left="5771" w:hanging="180"/>
      </w:pPr>
    </w:lvl>
  </w:abstractNum>
  <w:abstractNum w:abstractNumId="25" w15:restartNumberingAfterBreak="0">
    <w:nsid w:val="4F0F2ED9"/>
    <w:multiLevelType w:val="hybridMultilevel"/>
    <w:tmpl w:val="15CEC058"/>
    <w:lvl w:ilvl="0" w:tplc="573E4950">
      <w:start w:val="95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1915C6D"/>
    <w:multiLevelType w:val="hybridMultilevel"/>
    <w:tmpl w:val="94B08A06"/>
    <w:lvl w:ilvl="0" w:tplc="BF048AE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3DD7E21"/>
    <w:multiLevelType w:val="hybridMultilevel"/>
    <w:tmpl w:val="E4A2A3CE"/>
    <w:lvl w:ilvl="0" w:tplc="9A54FB92">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8" w15:restartNumberingAfterBreak="0">
    <w:nsid w:val="551A1437"/>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08B122E"/>
    <w:multiLevelType w:val="hybridMultilevel"/>
    <w:tmpl w:val="96525202"/>
    <w:lvl w:ilvl="0" w:tplc="7116CEF2">
      <w:start w:val="1"/>
      <w:numFmt w:val="decimal"/>
      <w:lvlText w:val="%1."/>
      <w:lvlJc w:val="left"/>
      <w:pPr>
        <w:ind w:left="-349" w:hanging="360"/>
      </w:pPr>
      <w:rPr>
        <w:rFonts w:hint="default"/>
        <w:b/>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30" w15:restartNumberingAfterBreak="0">
    <w:nsid w:val="64474BC9"/>
    <w:multiLevelType w:val="hybridMultilevel"/>
    <w:tmpl w:val="D570C3CC"/>
    <w:lvl w:ilvl="0" w:tplc="1F181CF2">
      <w:start w:val="1"/>
      <w:numFmt w:val="decimal"/>
      <w:lvlText w:val="%1-"/>
      <w:lvlJc w:val="left"/>
      <w:pPr>
        <w:ind w:left="1080" w:hanging="360"/>
      </w:pPr>
      <w:rPr>
        <w:rFonts w:ascii="Times New Roman" w:eastAsiaTheme="minorHAnsi" w:hAnsi="Times New Roman"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681F3D7B"/>
    <w:multiLevelType w:val="hybridMultilevel"/>
    <w:tmpl w:val="A72CF20C"/>
    <w:lvl w:ilvl="0" w:tplc="B904699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B7B2A0D"/>
    <w:multiLevelType w:val="hybridMultilevel"/>
    <w:tmpl w:val="16BEB524"/>
    <w:lvl w:ilvl="0" w:tplc="9C921CC0">
      <w:start w:val="1"/>
      <w:numFmt w:val="decimal"/>
      <w:lvlText w:val="%1-"/>
      <w:lvlJc w:val="left"/>
      <w:pPr>
        <w:ind w:left="1080" w:hanging="360"/>
      </w:pPr>
      <w:rPr>
        <w:rFonts w:ascii="Times New Roman" w:eastAsiaTheme="minorEastAsia" w:hAnsi="Times New Roman"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6D6D4A0F"/>
    <w:multiLevelType w:val="hybridMultilevel"/>
    <w:tmpl w:val="AA90D49A"/>
    <w:lvl w:ilvl="0" w:tplc="B95817E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10476A1"/>
    <w:multiLevelType w:val="hybridMultilevel"/>
    <w:tmpl w:val="AECEAE2A"/>
    <w:lvl w:ilvl="0" w:tplc="8766F488">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35" w15:restartNumberingAfterBreak="0">
    <w:nsid w:val="74CC75B1"/>
    <w:multiLevelType w:val="hybridMultilevel"/>
    <w:tmpl w:val="3814BFA4"/>
    <w:lvl w:ilvl="0" w:tplc="9BBADE40">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36" w15:restartNumberingAfterBreak="0">
    <w:nsid w:val="7A1C4671"/>
    <w:multiLevelType w:val="hybridMultilevel"/>
    <w:tmpl w:val="F44CCBF2"/>
    <w:lvl w:ilvl="0" w:tplc="83F034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E196360"/>
    <w:multiLevelType w:val="hybridMultilevel"/>
    <w:tmpl w:val="ADDC5136"/>
    <w:lvl w:ilvl="0" w:tplc="5AACD86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32"/>
  </w:num>
  <w:num w:numId="5">
    <w:abstractNumId w:val="1"/>
  </w:num>
  <w:num w:numId="6">
    <w:abstractNumId w:val="31"/>
  </w:num>
  <w:num w:numId="7">
    <w:abstractNumId w:val="13"/>
  </w:num>
  <w:num w:numId="8">
    <w:abstractNumId w:val="33"/>
  </w:num>
  <w:num w:numId="9">
    <w:abstractNumId w:val="4"/>
  </w:num>
  <w:num w:numId="10">
    <w:abstractNumId w:val="26"/>
  </w:num>
  <w:num w:numId="11">
    <w:abstractNumId w:val="36"/>
  </w:num>
  <w:num w:numId="12">
    <w:abstractNumId w:val="15"/>
  </w:num>
  <w:num w:numId="13">
    <w:abstractNumId w:val="21"/>
  </w:num>
  <w:num w:numId="14">
    <w:abstractNumId w:val="30"/>
  </w:num>
  <w:num w:numId="15">
    <w:abstractNumId w:val="5"/>
  </w:num>
  <w:num w:numId="16">
    <w:abstractNumId w:val="28"/>
  </w:num>
  <w:num w:numId="17">
    <w:abstractNumId w:val="14"/>
  </w:num>
  <w:num w:numId="18">
    <w:abstractNumId w:val="22"/>
  </w:num>
  <w:num w:numId="19">
    <w:abstractNumId w:val="7"/>
  </w:num>
  <w:num w:numId="20">
    <w:abstractNumId w:val="11"/>
  </w:num>
  <w:num w:numId="21">
    <w:abstractNumId w:val="8"/>
  </w:num>
  <w:num w:numId="22">
    <w:abstractNumId w:val="37"/>
  </w:num>
  <w:num w:numId="23">
    <w:abstractNumId w:val="23"/>
  </w:num>
  <w:num w:numId="24">
    <w:abstractNumId w:val="19"/>
  </w:num>
  <w:num w:numId="25">
    <w:abstractNumId w:val="20"/>
  </w:num>
  <w:num w:numId="26">
    <w:abstractNumId w:val="27"/>
  </w:num>
  <w:num w:numId="27">
    <w:abstractNumId w:val="35"/>
  </w:num>
  <w:num w:numId="28">
    <w:abstractNumId w:val="29"/>
  </w:num>
  <w:num w:numId="29">
    <w:abstractNumId w:val="12"/>
  </w:num>
  <w:num w:numId="30">
    <w:abstractNumId w:val="17"/>
  </w:num>
  <w:num w:numId="31">
    <w:abstractNumId w:val="2"/>
  </w:num>
  <w:num w:numId="32">
    <w:abstractNumId w:val="25"/>
  </w:num>
  <w:num w:numId="33">
    <w:abstractNumId w:val="9"/>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8"/>
  </w:num>
  <w:num w:numId="37">
    <w:abstractNumId w:val="3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9E4"/>
    <w:rsid w:val="00003BA5"/>
    <w:rsid w:val="00003DDB"/>
    <w:rsid w:val="00006B41"/>
    <w:rsid w:val="00006CE9"/>
    <w:rsid w:val="000156F3"/>
    <w:rsid w:val="000232F5"/>
    <w:rsid w:val="00027B92"/>
    <w:rsid w:val="00036EB9"/>
    <w:rsid w:val="0004150C"/>
    <w:rsid w:val="000426EE"/>
    <w:rsid w:val="000459A8"/>
    <w:rsid w:val="0006534C"/>
    <w:rsid w:val="00072608"/>
    <w:rsid w:val="000743F9"/>
    <w:rsid w:val="00075AEC"/>
    <w:rsid w:val="000772BB"/>
    <w:rsid w:val="00083CFC"/>
    <w:rsid w:val="00083D71"/>
    <w:rsid w:val="00084C41"/>
    <w:rsid w:val="000904B8"/>
    <w:rsid w:val="000A4B59"/>
    <w:rsid w:val="000A5042"/>
    <w:rsid w:val="000B1F85"/>
    <w:rsid w:val="000B28D4"/>
    <w:rsid w:val="000B51C4"/>
    <w:rsid w:val="000B561E"/>
    <w:rsid w:val="000C4387"/>
    <w:rsid w:val="000C478D"/>
    <w:rsid w:val="000C7DE0"/>
    <w:rsid w:val="000D52E6"/>
    <w:rsid w:val="000E4ECF"/>
    <w:rsid w:val="000E7545"/>
    <w:rsid w:val="000E7CBE"/>
    <w:rsid w:val="000F1725"/>
    <w:rsid w:val="000F32E6"/>
    <w:rsid w:val="000F42EE"/>
    <w:rsid w:val="00102C62"/>
    <w:rsid w:val="00110BF1"/>
    <w:rsid w:val="001139D6"/>
    <w:rsid w:val="001147C0"/>
    <w:rsid w:val="00115BE8"/>
    <w:rsid w:val="001176EC"/>
    <w:rsid w:val="00117AD2"/>
    <w:rsid w:val="00124E4B"/>
    <w:rsid w:val="00126CC9"/>
    <w:rsid w:val="001331A8"/>
    <w:rsid w:val="00134541"/>
    <w:rsid w:val="001346AC"/>
    <w:rsid w:val="00135A25"/>
    <w:rsid w:val="00135E9D"/>
    <w:rsid w:val="001366D8"/>
    <w:rsid w:val="00141D11"/>
    <w:rsid w:val="001475EC"/>
    <w:rsid w:val="00153745"/>
    <w:rsid w:val="001555FA"/>
    <w:rsid w:val="001556CE"/>
    <w:rsid w:val="001558F3"/>
    <w:rsid w:val="00157939"/>
    <w:rsid w:val="00161B8B"/>
    <w:rsid w:val="001631F7"/>
    <w:rsid w:val="001638DE"/>
    <w:rsid w:val="00165BA0"/>
    <w:rsid w:val="00166AF2"/>
    <w:rsid w:val="00175BB7"/>
    <w:rsid w:val="001850C5"/>
    <w:rsid w:val="0018602E"/>
    <w:rsid w:val="001872C2"/>
    <w:rsid w:val="00190A80"/>
    <w:rsid w:val="00190C3C"/>
    <w:rsid w:val="00194DE1"/>
    <w:rsid w:val="001964DD"/>
    <w:rsid w:val="001A1202"/>
    <w:rsid w:val="001A2BB2"/>
    <w:rsid w:val="001A36F8"/>
    <w:rsid w:val="001A4DA4"/>
    <w:rsid w:val="001A4E6E"/>
    <w:rsid w:val="001B0505"/>
    <w:rsid w:val="001B0A56"/>
    <w:rsid w:val="001B376B"/>
    <w:rsid w:val="001B3F6F"/>
    <w:rsid w:val="001B45EA"/>
    <w:rsid w:val="001B565A"/>
    <w:rsid w:val="001B631B"/>
    <w:rsid w:val="001C0C28"/>
    <w:rsid w:val="001C14E0"/>
    <w:rsid w:val="001C53C0"/>
    <w:rsid w:val="001C6346"/>
    <w:rsid w:val="001C7E1D"/>
    <w:rsid w:val="001D1677"/>
    <w:rsid w:val="001D292A"/>
    <w:rsid w:val="001D71FD"/>
    <w:rsid w:val="001D7246"/>
    <w:rsid w:val="001D7F8A"/>
    <w:rsid w:val="001E018C"/>
    <w:rsid w:val="001E1950"/>
    <w:rsid w:val="001E2802"/>
    <w:rsid w:val="001E305B"/>
    <w:rsid w:val="001E5BA4"/>
    <w:rsid w:val="001E650E"/>
    <w:rsid w:val="001F0521"/>
    <w:rsid w:val="001F1CF9"/>
    <w:rsid w:val="001F203A"/>
    <w:rsid w:val="001F3009"/>
    <w:rsid w:val="001F5527"/>
    <w:rsid w:val="001F63D1"/>
    <w:rsid w:val="001F7902"/>
    <w:rsid w:val="00203DD2"/>
    <w:rsid w:val="00207E87"/>
    <w:rsid w:val="00210038"/>
    <w:rsid w:val="0021148C"/>
    <w:rsid w:val="002136F9"/>
    <w:rsid w:val="00213BF6"/>
    <w:rsid w:val="00213FC0"/>
    <w:rsid w:val="00225A10"/>
    <w:rsid w:val="00227013"/>
    <w:rsid w:val="00230AD6"/>
    <w:rsid w:val="002356C3"/>
    <w:rsid w:val="00242993"/>
    <w:rsid w:val="00244440"/>
    <w:rsid w:val="00246329"/>
    <w:rsid w:val="00247963"/>
    <w:rsid w:val="00251480"/>
    <w:rsid w:val="0025183B"/>
    <w:rsid w:val="002730F0"/>
    <w:rsid w:val="00284DDC"/>
    <w:rsid w:val="002C14CC"/>
    <w:rsid w:val="002C1B15"/>
    <w:rsid w:val="002C3D2B"/>
    <w:rsid w:val="002C6488"/>
    <w:rsid w:val="002E108E"/>
    <w:rsid w:val="002E34C7"/>
    <w:rsid w:val="002E736F"/>
    <w:rsid w:val="002F253A"/>
    <w:rsid w:val="002F3230"/>
    <w:rsid w:val="002F7867"/>
    <w:rsid w:val="00300492"/>
    <w:rsid w:val="00303786"/>
    <w:rsid w:val="003118A0"/>
    <w:rsid w:val="0032223D"/>
    <w:rsid w:val="0032251F"/>
    <w:rsid w:val="00322AA2"/>
    <w:rsid w:val="003252A3"/>
    <w:rsid w:val="0032646B"/>
    <w:rsid w:val="00330FAD"/>
    <w:rsid w:val="003365D3"/>
    <w:rsid w:val="00341AE4"/>
    <w:rsid w:val="0034653C"/>
    <w:rsid w:val="00355910"/>
    <w:rsid w:val="00356028"/>
    <w:rsid w:val="00365DF7"/>
    <w:rsid w:val="003674ED"/>
    <w:rsid w:val="003711BB"/>
    <w:rsid w:val="00375F93"/>
    <w:rsid w:val="003762F4"/>
    <w:rsid w:val="00384ABB"/>
    <w:rsid w:val="003905BC"/>
    <w:rsid w:val="00390BC0"/>
    <w:rsid w:val="00395A59"/>
    <w:rsid w:val="003A3380"/>
    <w:rsid w:val="003A3C1B"/>
    <w:rsid w:val="003A5E7C"/>
    <w:rsid w:val="003A7D14"/>
    <w:rsid w:val="003B1A12"/>
    <w:rsid w:val="003B679D"/>
    <w:rsid w:val="003C04EC"/>
    <w:rsid w:val="003D2D02"/>
    <w:rsid w:val="003D7BCA"/>
    <w:rsid w:val="003E0715"/>
    <w:rsid w:val="003E2128"/>
    <w:rsid w:val="003E3E39"/>
    <w:rsid w:val="003F0A07"/>
    <w:rsid w:val="003F0BE5"/>
    <w:rsid w:val="003F2752"/>
    <w:rsid w:val="003F57D9"/>
    <w:rsid w:val="003F694B"/>
    <w:rsid w:val="004051C0"/>
    <w:rsid w:val="00407C68"/>
    <w:rsid w:val="004101EC"/>
    <w:rsid w:val="0041423A"/>
    <w:rsid w:val="00421953"/>
    <w:rsid w:val="00423690"/>
    <w:rsid w:val="0043161B"/>
    <w:rsid w:val="00436332"/>
    <w:rsid w:val="00436B6E"/>
    <w:rsid w:val="00445788"/>
    <w:rsid w:val="00446B50"/>
    <w:rsid w:val="0045145F"/>
    <w:rsid w:val="00451C62"/>
    <w:rsid w:val="004540C4"/>
    <w:rsid w:val="004547FC"/>
    <w:rsid w:val="00455F2F"/>
    <w:rsid w:val="0046287E"/>
    <w:rsid w:val="004732F7"/>
    <w:rsid w:val="0047342C"/>
    <w:rsid w:val="004813A2"/>
    <w:rsid w:val="0049221D"/>
    <w:rsid w:val="004946CB"/>
    <w:rsid w:val="004977F1"/>
    <w:rsid w:val="004A450F"/>
    <w:rsid w:val="004A78D1"/>
    <w:rsid w:val="004A7D68"/>
    <w:rsid w:val="004B0294"/>
    <w:rsid w:val="004C144E"/>
    <w:rsid w:val="004C79DE"/>
    <w:rsid w:val="004D234C"/>
    <w:rsid w:val="004D2543"/>
    <w:rsid w:val="004E11FB"/>
    <w:rsid w:val="004E20D0"/>
    <w:rsid w:val="004E3317"/>
    <w:rsid w:val="004E3BF9"/>
    <w:rsid w:val="004E5F57"/>
    <w:rsid w:val="004E6EC5"/>
    <w:rsid w:val="004E7183"/>
    <w:rsid w:val="004F579E"/>
    <w:rsid w:val="00500355"/>
    <w:rsid w:val="005019C6"/>
    <w:rsid w:val="00504AF3"/>
    <w:rsid w:val="0051072B"/>
    <w:rsid w:val="0051353F"/>
    <w:rsid w:val="00514333"/>
    <w:rsid w:val="00514350"/>
    <w:rsid w:val="00515822"/>
    <w:rsid w:val="0051663F"/>
    <w:rsid w:val="00520A64"/>
    <w:rsid w:val="00523ADD"/>
    <w:rsid w:val="00524FEB"/>
    <w:rsid w:val="0053211C"/>
    <w:rsid w:val="00535EE7"/>
    <w:rsid w:val="00536C83"/>
    <w:rsid w:val="00537357"/>
    <w:rsid w:val="0054163A"/>
    <w:rsid w:val="005419DA"/>
    <w:rsid w:val="005529C4"/>
    <w:rsid w:val="00552F21"/>
    <w:rsid w:val="00554215"/>
    <w:rsid w:val="00556A9A"/>
    <w:rsid w:val="005613D7"/>
    <w:rsid w:val="005631B0"/>
    <w:rsid w:val="00565ED0"/>
    <w:rsid w:val="005905B1"/>
    <w:rsid w:val="00590D0C"/>
    <w:rsid w:val="00590F1F"/>
    <w:rsid w:val="00590FF7"/>
    <w:rsid w:val="00592BB3"/>
    <w:rsid w:val="00593C4B"/>
    <w:rsid w:val="005A322B"/>
    <w:rsid w:val="005A4625"/>
    <w:rsid w:val="005A5A84"/>
    <w:rsid w:val="005A6A01"/>
    <w:rsid w:val="005B32FE"/>
    <w:rsid w:val="005B3904"/>
    <w:rsid w:val="005C0D1A"/>
    <w:rsid w:val="005C2581"/>
    <w:rsid w:val="005C4F92"/>
    <w:rsid w:val="005D16C3"/>
    <w:rsid w:val="005D1B7C"/>
    <w:rsid w:val="005D3CDA"/>
    <w:rsid w:val="005D4CCE"/>
    <w:rsid w:val="005D5D86"/>
    <w:rsid w:val="005E1703"/>
    <w:rsid w:val="005F0356"/>
    <w:rsid w:val="005F1E53"/>
    <w:rsid w:val="005F67C7"/>
    <w:rsid w:val="005F777C"/>
    <w:rsid w:val="00610614"/>
    <w:rsid w:val="006110DD"/>
    <w:rsid w:val="00616238"/>
    <w:rsid w:val="00617AA6"/>
    <w:rsid w:val="006226A2"/>
    <w:rsid w:val="006233E4"/>
    <w:rsid w:val="006245B3"/>
    <w:rsid w:val="00627270"/>
    <w:rsid w:val="00630148"/>
    <w:rsid w:val="006304DA"/>
    <w:rsid w:val="00634BE3"/>
    <w:rsid w:val="00635BFC"/>
    <w:rsid w:val="0063609C"/>
    <w:rsid w:val="00636CA1"/>
    <w:rsid w:val="00640289"/>
    <w:rsid w:val="00640B08"/>
    <w:rsid w:val="00643585"/>
    <w:rsid w:val="00650BF2"/>
    <w:rsid w:val="00653056"/>
    <w:rsid w:val="00653F62"/>
    <w:rsid w:val="00654602"/>
    <w:rsid w:val="00655BE6"/>
    <w:rsid w:val="0067695F"/>
    <w:rsid w:val="00684C6A"/>
    <w:rsid w:val="00691380"/>
    <w:rsid w:val="00692348"/>
    <w:rsid w:val="006A065B"/>
    <w:rsid w:val="006A3170"/>
    <w:rsid w:val="006A3EE5"/>
    <w:rsid w:val="006A63EC"/>
    <w:rsid w:val="006A6509"/>
    <w:rsid w:val="006B03B9"/>
    <w:rsid w:val="006B2BD1"/>
    <w:rsid w:val="006B30E5"/>
    <w:rsid w:val="006B53F9"/>
    <w:rsid w:val="006C3A1B"/>
    <w:rsid w:val="006C419F"/>
    <w:rsid w:val="006D5476"/>
    <w:rsid w:val="006E0D74"/>
    <w:rsid w:val="006E2E65"/>
    <w:rsid w:val="006E360B"/>
    <w:rsid w:val="006E5B1A"/>
    <w:rsid w:val="006E796F"/>
    <w:rsid w:val="006F2E0F"/>
    <w:rsid w:val="006F30E8"/>
    <w:rsid w:val="006F6881"/>
    <w:rsid w:val="007050AB"/>
    <w:rsid w:val="00706BE4"/>
    <w:rsid w:val="0070712D"/>
    <w:rsid w:val="00711D7E"/>
    <w:rsid w:val="00712E93"/>
    <w:rsid w:val="007135FF"/>
    <w:rsid w:val="0071605D"/>
    <w:rsid w:val="0072099E"/>
    <w:rsid w:val="00723FCB"/>
    <w:rsid w:val="00725879"/>
    <w:rsid w:val="00726E3F"/>
    <w:rsid w:val="0072715E"/>
    <w:rsid w:val="00730882"/>
    <w:rsid w:val="00730A38"/>
    <w:rsid w:val="007406F6"/>
    <w:rsid w:val="00746499"/>
    <w:rsid w:val="0075211B"/>
    <w:rsid w:val="00754448"/>
    <w:rsid w:val="00754529"/>
    <w:rsid w:val="007630FA"/>
    <w:rsid w:val="00770CCF"/>
    <w:rsid w:val="007724F3"/>
    <w:rsid w:val="007741DC"/>
    <w:rsid w:val="00776710"/>
    <w:rsid w:val="0077671F"/>
    <w:rsid w:val="007774B1"/>
    <w:rsid w:val="0078150C"/>
    <w:rsid w:val="00781804"/>
    <w:rsid w:val="007920E0"/>
    <w:rsid w:val="00792577"/>
    <w:rsid w:val="00793DFB"/>
    <w:rsid w:val="00795BC0"/>
    <w:rsid w:val="00795BFC"/>
    <w:rsid w:val="007A48EE"/>
    <w:rsid w:val="007B31E4"/>
    <w:rsid w:val="007B4BD3"/>
    <w:rsid w:val="007C3035"/>
    <w:rsid w:val="007C6BDB"/>
    <w:rsid w:val="007E1910"/>
    <w:rsid w:val="007E30A8"/>
    <w:rsid w:val="007E3D4A"/>
    <w:rsid w:val="007E575D"/>
    <w:rsid w:val="007F161D"/>
    <w:rsid w:val="007F2D3F"/>
    <w:rsid w:val="007F3C33"/>
    <w:rsid w:val="007F3D67"/>
    <w:rsid w:val="0080216B"/>
    <w:rsid w:val="00805823"/>
    <w:rsid w:val="008074D8"/>
    <w:rsid w:val="00810278"/>
    <w:rsid w:val="0081342A"/>
    <w:rsid w:val="00813BAE"/>
    <w:rsid w:val="0081595E"/>
    <w:rsid w:val="0082274D"/>
    <w:rsid w:val="00823079"/>
    <w:rsid w:val="00826B04"/>
    <w:rsid w:val="008350B4"/>
    <w:rsid w:val="00836C4A"/>
    <w:rsid w:val="00836F6A"/>
    <w:rsid w:val="00844D80"/>
    <w:rsid w:val="00851095"/>
    <w:rsid w:val="00852578"/>
    <w:rsid w:val="008572EC"/>
    <w:rsid w:val="00862775"/>
    <w:rsid w:val="00864571"/>
    <w:rsid w:val="00866317"/>
    <w:rsid w:val="008728A7"/>
    <w:rsid w:val="00872E24"/>
    <w:rsid w:val="00882580"/>
    <w:rsid w:val="00884305"/>
    <w:rsid w:val="00887707"/>
    <w:rsid w:val="00887995"/>
    <w:rsid w:val="0089733C"/>
    <w:rsid w:val="008A1213"/>
    <w:rsid w:val="008A7412"/>
    <w:rsid w:val="008B4F76"/>
    <w:rsid w:val="008C1A0D"/>
    <w:rsid w:val="008C55AC"/>
    <w:rsid w:val="008C599B"/>
    <w:rsid w:val="008C5E69"/>
    <w:rsid w:val="008E096E"/>
    <w:rsid w:val="008E3695"/>
    <w:rsid w:val="008F20EB"/>
    <w:rsid w:val="008F2468"/>
    <w:rsid w:val="00900628"/>
    <w:rsid w:val="00910186"/>
    <w:rsid w:val="00913613"/>
    <w:rsid w:val="00915DE5"/>
    <w:rsid w:val="0091706E"/>
    <w:rsid w:val="00920B45"/>
    <w:rsid w:val="00922603"/>
    <w:rsid w:val="0092489E"/>
    <w:rsid w:val="00925E11"/>
    <w:rsid w:val="009322EA"/>
    <w:rsid w:val="00935E6D"/>
    <w:rsid w:val="00936D46"/>
    <w:rsid w:val="009420E9"/>
    <w:rsid w:val="00945BC8"/>
    <w:rsid w:val="0095066D"/>
    <w:rsid w:val="00950E80"/>
    <w:rsid w:val="00951941"/>
    <w:rsid w:val="0095394C"/>
    <w:rsid w:val="00956223"/>
    <w:rsid w:val="00972D11"/>
    <w:rsid w:val="00974FFC"/>
    <w:rsid w:val="00977EB0"/>
    <w:rsid w:val="00986BAA"/>
    <w:rsid w:val="009911BE"/>
    <w:rsid w:val="0099360D"/>
    <w:rsid w:val="00993848"/>
    <w:rsid w:val="0099421E"/>
    <w:rsid w:val="00994AA4"/>
    <w:rsid w:val="00995109"/>
    <w:rsid w:val="009A1A2B"/>
    <w:rsid w:val="009A34B2"/>
    <w:rsid w:val="009A3BC9"/>
    <w:rsid w:val="009B1EE0"/>
    <w:rsid w:val="009B72B4"/>
    <w:rsid w:val="009C311D"/>
    <w:rsid w:val="009C396E"/>
    <w:rsid w:val="009C3B27"/>
    <w:rsid w:val="009C5B01"/>
    <w:rsid w:val="009D2D9A"/>
    <w:rsid w:val="009D7D72"/>
    <w:rsid w:val="009E3C71"/>
    <w:rsid w:val="009F2403"/>
    <w:rsid w:val="009F284A"/>
    <w:rsid w:val="00A006EE"/>
    <w:rsid w:val="00A00E21"/>
    <w:rsid w:val="00A06B13"/>
    <w:rsid w:val="00A07A24"/>
    <w:rsid w:val="00A1047D"/>
    <w:rsid w:val="00A11907"/>
    <w:rsid w:val="00A12555"/>
    <w:rsid w:val="00A14053"/>
    <w:rsid w:val="00A16731"/>
    <w:rsid w:val="00A16F13"/>
    <w:rsid w:val="00A173BC"/>
    <w:rsid w:val="00A237DC"/>
    <w:rsid w:val="00A23DEA"/>
    <w:rsid w:val="00A26441"/>
    <w:rsid w:val="00A31648"/>
    <w:rsid w:val="00A32D64"/>
    <w:rsid w:val="00A34441"/>
    <w:rsid w:val="00A3489C"/>
    <w:rsid w:val="00A37C6B"/>
    <w:rsid w:val="00A40503"/>
    <w:rsid w:val="00A46776"/>
    <w:rsid w:val="00A47491"/>
    <w:rsid w:val="00A52DD8"/>
    <w:rsid w:val="00A534F1"/>
    <w:rsid w:val="00A56D51"/>
    <w:rsid w:val="00A631C0"/>
    <w:rsid w:val="00A676F0"/>
    <w:rsid w:val="00A677D6"/>
    <w:rsid w:val="00A7005B"/>
    <w:rsid w:val="00A7310C"/>
    <w:rsid w:val="00A752DA"/>
    <w:rsid w:val="00A77265"/>
    <w:rsid w:val="00A80D65"/>
    <w:rsid w:val="00A813C9"/>
    <w:rsid w:val="00A82692"/>
    <w:rsid w:val="00A849ED"/>
    <w:rsid w:val="00A85B6B"/>
    <w:rsid w:val="00A90820"/>
    <w:rsid w:val="00A935A5"/>
    <w:rsid w:val="00A93CB9"/>
    <w:rsid w:val="00A945D4"/>
    <w:rsid w:val="00A95BDF"/>
    <w:rsid w:val="00A96F2D"/>
    <w:rsid w:val="00AA050C"/>
    <w:rsid w:val="00AA2A73"/>
    <w:rsid w:val="00AA418F"/>
    <w:rsid w:val="00AA6332"/>
    <w:rsid w:val="00AB0EA5"/>
    <w:rsid w:val="00AB43F2"/>
    <w:rsid w:val="00AC02DD"/>
    <w:rsid w:val="00AC03EB"/>
    <w:rsid w:val="00AC44FD"/>
    <w:rsid w:val="00AC79B7"/>
    <w:rsid w:val="00AD6A22"/>
    <w:rsid w:val="00AE1443"/>
    <w:rsid w:val="00AE19E4"/>
    <w:rsid w:val="00AE2E82"/>
    <w:rsid w:val="00AE5C8B"/>
    <w:rsid w:val="00AE74A5"/>
    <w:rsid w:val="00AF0275"/>
    <w:rsid w:val="00AF060C"/>
    <w:rsid w:val="00AF0F02"/>
    <w:rsid w:val="00AF24C1"/>
    <w:rsid w:val="00AF71F6"/>
    <w:rsid w:val="00B009FF"/>
    <w:rsid w:val="00B010F7"/>
    <w:rsid w:val="00B0173C"/>
    <w:rsid w:val="00B0323F"/>
    <w:rsid w:val="00B0342D"/>
    <w:rsid w:val="00B0449E"/>
    <w:rsid w:val="00B16F00"/>
    <w:rsid w:val="00B207CE"/>
    <w:rsid w:val="00B20C1E"/>
    <w:rsid w:val="00B238D2"/>
    <w:rsid w:val="00B23F0F"/>
    <w:rsid w:val="00B267F7"/>
    <w:rsid w:val="00B26A2D"/>
    <w:rsid w:val="00B26FCB"/>
    <w:rsid w:val="00B32C8F"/>
    <w:rsid w:val="00B40BE7"/>
    <w:rsid w:val="00B41D56"/>
    <w:rsid w:val="00B60CFC"/>
    <w:rsid w:val="00B62533"/>
    <w:rsid w:val="00B62BBF"/>
    <w:rsid w:val="00B63B3D"/>
    <w:rsid w:val="00B70C98"/>
    <w:rsid w:val="00B7326B"/>
    <w:rsid w:val="00B75D44"/>
    <w:rsid w:val="00B90F8F"/>
    <w:rsid w:val="00B95AA2"/>
    <w:rsid w:val="00B95C70"/>
    <w:rsid w:val="00B97CE3"/>
    <w:rsid w:val="00BA2F68"/>
    <w:rsid w:val="00BA4855"/>
    <w:rsid w:val="00BB42F9"/>
    <w:rsid w:val="00BB710A"/>
    <w:rsid w:val="00BB7EAC"/>
    <w:rsid w:val="00BC0701"/>
    <w:rsid w:val="00BC12B1"/>
    <w:rsid w:val="00BC42A8"/>
    <w:rsid w:val="00BD423E"/>
    <w:rsid w:val="00BD7B9C"/>
    <w:rsid w:val="00BE1D82"/>
    <w:rsid w:val="00BE29E5"/>
    <w:rsid w:val="00BE7372"/>
    <w:rsid w:val="00BF3C35"/>
    <w:rsid w:val="00BF49DE"/>
    <w:rsid w:val="00BF525E"/>
    <w:rsid w:val="00BF6F28"/>
    <w:rsid w:val="00C00FA6"/>
    <w:rsid w:val="00C01D19"/>
    <w:rsid w:val="00C12802"/>
    <w:rsid w:val="00C16D17"/>
    <w:rsid w:val="00C208D0"/>
    <w:rsid w:val="00C23B6E"/>
    <w:rsid w:val="00C253EC"/>
    <w:rsid w:val="00C27EA0"/>
    <w:rsid w:val="00C305F3"/>
    <w:rsid w:val="00C306D6"/>
    <w:rsid w:val="00C31D21"/>
    <w:rsid w:val="00C35468"/>
    <w:rsid w:val="00C404EE"/>
    <w:rsid w:val="00C424FF"/>
    <w:rsid w:val="00C439EE"/>
    <w:rsid w:val="00C51AE8"/>
    <w:rsid w:val="00C53AD7"/>
    <w:rsid w:val="00C5429E"/>
    <w:rsid w:val="00C56761"/>
    <w:rsid w:val="00C574D9"/>
    <w:rsid w:val="00C61D0A"/>
    <w:rsid w:val="00C7515E"/>
    <w:rsid w:val="00C8178C"/>
    <w:rsid w:val="00C81D0E"/>
    <w:rsid w:val="00C820D6"/>
    <w:rsid w:val="00C87795"/>
    <w:rsid w:val="00C936DC"/>
    <w:rsid w:val="00C952FA"/>
    <w:rsid w:val="00C9689F"/>
    <w:rsid w:val="00CA3244"/>
    <w:rsid w:val="00CA5883"/>
    <w:rsid w:val="00CB621B"/>
    <w:rsid w:val="00CB64CE"/>
    <w:rsid w:val="00CB7E3A"/>
    <w:rsid w:val="00CC3E90"/>
    <w:rsid w:val="00CC652F"/>
    <w:rsid w:val="00CD5A2F"/>
    <w:rsid w:val="00CD65F9"/>
    <w:rsid w:val="00CD7BDC"/>
    <w:rsid w:val="00CE328E"/>
    <w:rsid w:val="00CE3A26"/>
    <w:rsid w:val="00CE45A5"/>
    <w:rsid w:val="00CE4EEF"/>
    <w:rsid w:val="00CE6B35"/>
    <w:rsid w:val="00CF251E"/>
    <w:rsid w:val="00CF4F39"/>
    <w:rsid w:val="00CF5C20"/>
    <w:rsid w:val="00CF6DC7"/>
    <w:rsid w:val="00D035F1"/>
    <w:rsid w:val="00D03C79"/>
    <w:rsid w:val="00D03DE9"/>
    <w:rsid w:val="00D04103"/>
    <w:rsid w:val="00D07128"/>
    <w:rsid w:val="00D201E8"/>
    <w:rsid w:val="00D25047"/>
    <w:rsid w:val="00D27120"/>
    <w:rsid w:val="00D3257B"/>
    <w:rsid w:val="00D35D10"/>
    <w:rsid w:val="00D3741E"/>
    <w:rsid w:val="00D423EC"/>
    <w:rsid w:val="00D46388"/>
    <w:rsid w:val="00D46A05"/>
    <w:rsid w:val="00D46D2A"/>
    <w:rsid w:val="00D515BB"/>
    <w:rsid w:val="00D5355E"/>
    <w:rsid w:val="00D54B6B"/>
    <w:rsid w:val="00D60621"/>
    <w:rsid w:val="00D724D0"/>
    <w:rsid w:val="00D72E88"/>
    <w:rsid w:val="00D75E84"/>
    <w:rsid w:val="00D76E40"/>
    <w:rsid w:val="00D8003E"/>
    <w:rsid w:val="00D8022B"/>
    <w:rsid w:val="00D86BFA"/>
    <w:rsid w:val="00D92A0F"/>
    <w:rsid w:val="00D965EC"/>
    <w:rsid w:val="00DA6B66"/>
    <w:rsid w:val="00DB32F8"/>
    <w:rsid w:val="00DB79AE"/>
    <w:rsid w:val="00DC0E70"/>
    <w:rsid w:val="00DC63F2"/>
    <w:rsid w:val="00DD3C25"/>
    <w:rsid w:val="00DD4D18"/>
    <w:rsid w:val="00DE17E5"/>
    <w:rsid w:val="00DE1CA5"/>
    <w:rsid w:val="00DE29ED"/>
    <w:rsid w:val="00DE3ADB"/>
    <w:rsid w:val="00DF269A"/>
    <w:rsid w:val="00DF4C5C"/>
    <w:rsid w:val="00DF636C"/>
    <w:rsid w:val="00E017CB"/>
    <w:rsid w:val="00E02EA1"/>
    <w:rsid w:val="00E04496"/>
    <w:rsid w:val="00E0465B"/>
    <w:rsid w:val="00E061C5"/>
    <w:rsid w:val="00E10CA9"/>
    <w:rsid w:val="00E11349"/>
    <w:rsid w:val="00E14030"/>
    <w:rsid w:val="00E145E5"/>
    <w:rsid w:val="00E21902"/>
    <w:rsid w:val="00E21A90"/>
    <w:rsid w:val="00E22732"/>
    <w:rsid w:val="00E339D4"/>
    <w:rsid w:val="00E427D7"/>
    <w:rsid w:val="00E42D5A"/>
    <w:rsid w:val="00E505EE"/>
    <w:rsid w:val="00E50C72"/>
    <w:rsid w:val="00E547AD"/>
    <w:rsid w:val="00E555BA"/>
    <w:rsid w:val="00E576D7"/>
    <w:rsid w:val="00E63742"/>
    <w:rsid w:val="00E73B24"/>
    <w:rsid w:val="00E7514B"/>
    <w:rsid w:val="00E8232E"/>
    <w:rsid w:val="00E82ED7"/>
    <w:rsid w:val="00E915BD"/>
    <w:rsid w:val="00E9204B"/>
    <w:rsid w:val="00E95F1A"/>
    <w:rsid w:val="00EA0E9F"/>
    <w:rsid w:val="00EA1417"/>
    <w:rsid w:val="00EA67C8"/>
    <w:rsid w:val="00EA6A7E"/>
    <w:rsid w:val="00EA6C03"/>
    <w:rsid w:val="00EB1D72"/>
    <w:rsid w:val="00EB7AEA"/>
    <w:rsid w:val="00EB7BD5"/>
    <w:rsid w:val="00EC4A29"/>
    <w:rsid w:val="00ED5807"/>
    <w:rsid w:val="00ED6D6C"/>
    <w:rsid w:val="00EE5A6B"/>
    <w:rsid w:val="00EF1CB9"/>
    <w:rsid w:val="00EF2093"/>
    <w:rsid w:val="00EF3360"/>
    <w:rsid w:val="00EF6191"/>
    <w:rsid w:val="00EF731E"/>
    <w:rsid w:val="00F00653"/>
    <w:rsid w:val="00F00D77"/>
    <w:rsid w:val="00F01FA1"/>
    <w:rsid w:val="00F1563C"/>
    <w:rsid w:val="00F217C6"/>
    <w:rsid w:val="00F24903"/>
    <w:rsid w:val="00F27F27"/>
    <w:rsid w:val="00F27FCE"/>
    <w:rsid w:val="00F302A2"/>
    <w:rsid w:val="00F35FE1"/>
    <w:rsid w:val="00F36048"/>
    <w:rsid w:val="00F42D14"/>
    <w:rsid w:val="00F50B3B"/>
    <w:rsid w:val="00F56349"/>
    <w:rsid w:val="00F7080C"/>
    <w:rsid w:val="00F74474"/>
    <w:rsid w:val="00F77A68"/>
    <w:rsid w:val="00F80AC9"/>
    <w:rsid w:val="00F80BFB"/>
    <w:rsid w:val="00F83725"/>
    <w:rsid w:val="00F837C0"/>
    <w:rsid w:val="00F83DA3"/>
    <w:rsid w:val="00F90526"/>
    <w:rsid w:val="00F940EE"/>
    <w:rsid w:val="00FA0995"/>
    <w:rsid w:val="00FA17BC"/>
    <w:rsid w:val="00FA1C12"/>
    <w:rsid w:val="00FB013A"/>
    <w:rsid w:val="00FB22BB"/>
    <w:rsid w:val="00FB4413"/>
    <w:rsid w:val="00FC00AC"/>
    <w:rsid w:val="00FC0195"/>
    <w:rsid w:val="00FC03F7"/>
    <w:rsid w:val="00FC2AE1"/>
    <w:rsid w:val="00FD0C72"/>
    <w:rsid w:val="00FD0E85"/>
    <w:rsid w:val="00FD5655"/>
    <w:rsid w:val="00FD6F7A"/>
    <w:rsid w:val="00FE4C89"/>
    <w:rsid w:val="00FE7EAA"/>
    <w:rsid w:val="00FF55D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1B7EFB"/>
  <w15:chartTrackingRefBased/>
  <w15:docId w15:val="{24A208A3-D93D-477A-9B7C-B6E462AB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BB2"/>
  </w:style>
  <w:style w:type="paragraph" w:styleId="Ttulo1">
    <w:name w:val="heading 1"/>
    <w:basedOn w:val="Normal"/>
    <w:next w:val="Normal"/>
    <w:link w:val="Ttulo1Car"/>
    <w:uiPriority w:val="9"/>
    <w:qFormat/>
    <w:rsid w:val="004E3317"/>
    <w:pPr>
      <w:spacing w:line="276" w:lineRule="auto"/>
      <w:ind w:left="-709" w:right="-709"/>
      <w:jc w:val="both"/>
      <w:outlineLvl w:val="0"/>
    </w:pPr>
    <w:rPr>
      <w:rFonts w:ascii="Times New Roman" w:hAnsi="Times New Roman" w:cs="Times New Roman"/>
      <w:b/>
      <w:bCs/>
      <w:color w:val="168CAF"/>
      <w:sz w:val="28"/>
      <w:szCs w:val="28"/>
    </w:rPr>
  </w:style>
  <w:style w:type="paragraph" w:styleId="Ttulo2">
    <w:name w:val="heading 2"/>
    <w:basedOn w:val="Normal"/>
    <w:next w:val="Normal"/>
    <w:link w:val="Ttulo2Car"/>
    <w:uiPriority w:val="9"/>
    <w:unhideWhenUsed/>
    <w:qFormat/>
    <w:rsid w:val="006E36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B62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20C1E"/>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20C1E"/>
  </w:style>
  <w:style w:type="paragraph" w:styleId="Piedepgina">
    <w:name w:val="footer"/>
    <w:basedOn w:val="Normal"/>
    <w:link w:val="PiedepginaCar"/>
    <w:uiPriority w:val="99"/>
    <w:unhideWhenUsed/>
    <w:rsid w:val="00B20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0C1E"/>
  </w:style>
  <w:style w:type="character" w:customStyle="1" w:styleId="Ttulo1Car">
    <w:name w:val="Título 1 Car"/>
    <w:basedOn w:val="Fuentedeprrafopredeter"/>
    <w:link w:val="Ttulo1"/>
    <w:uiPriority w:val="9"/>
    <w:rsid w:val="004E3317"/>
    <w:rPr>
      <w:rFonts w:ascii="Times New Roman" w:hAnsi="Times New Roman" w:cs="Times New Roman"/>
      <w:b/>
      <w:bCs/>
      <w:color w:val="168CAF"/>
      <w:sz w:val="28"/>
      <w:szCs w:val="28"/>
    </w:rPr>
  </w:style>
  <w:style w:type="table" w:styleId="Tablaconcuadrcula">
    <w:name w:val="Table Grid"/>
    <w:basedOn w:val="Tablanormal"/>
    <w:uiPriority w:val="39"/>
    <w:rsid w:val="007E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
    <w:basedOn w:val="Normal"/>
    <w:link w:val="PrrafodelistaCar"/>
    <w:uiPriority w:val="34"/>
    <w:qFormat/>
    <w:rsid w:val="001366D8"/>
    <w:pPr>
      <w:spacing w:before="100" w:after="200" w:line="276" w:lineRule="auto"/>
      <w:ind w:left="720"/>
      <w:contextualSpacing/>
    </w:pPr>
    <w:rPr>
      <w:rFonts w:eastAsiaTheme="minorEastAsia"/>
      <w:sz w:val="20"/>
      <w:szCs w:val="20"/>
      <w:lang w:val="es-ES"/>
    </w:rPr>
  </w:style>
  <w:style w:type="character" w:styleId="Hipervnculo">
    <w:name w:val="Hyperlink"/>
    <w:basedOn w:val="Fuentedeprrafopredeter"/>
    <w:uiPriority w:val="99"/>
    <w:unhideWhenUsed/>
    <w:rsid w:val="00075AEC"/>
    <w:rPr>
      <w:color w:val="0563C1" w:themeColor="hyperlink"/>
      <w:u w:val="single"/>
    </w:rPr>
  </w:style>
  <w:style w:type="character" w:styleId="Mencinsinresolver">
    <w:name w:val="Unresolved Mention"/>
    <w:basedOn w:val="Fuentedeprrafopredeter"/>
    <w:uiPriority w:val="99"/>
    <w:semiHidden/>
    <w:unhideWhenUsed/>
    <w:rsid w:val="00075AEC"/>
    <w:rPr>
      <w:color w:val="605E5C"/>
      <w:shd w:val="clear" w:color="auto" w:fill="E1DFDD"/>
    </w:rPr>
  </w:style>
  <w:style w:type="character" w:styleId="Hipervnculovisitado">
    <w:name w:val="FollowedHyperlink"/>
    <w:basedOn w:val="Fuentedeprrafopredeter"/>
    <w:uiPriority w:val="99"/>
    <w:semiHidden/>
    <w:unhideWhenUsed/>
    <w:rsid w:val="00075AEC"/>
    <w:rPr>
      <w:color w:val="954F72" w:themeColor="followedHyperlink"/>
      <w:u w:val="single"/>
    </w:rPr>
  </w:style>
  <w:style w:type="paragraph" w:styleId="TtuloTDC">
    <w:name w:val="TOC Heading"/>
    <w:basedOn w:val="Ttulo1"/>
    <w:next w:val="Normal"/>
    <w:uiPriority w:val="39"/>
    <w:unhideWhenUsed/>
    <w:qFormat/>
    <w:rsid w:val="00C81D0E"/>
    <w:pPr>
      <w:outlineLvl w:val="9"/>
    </w:pPr>
    <w:rPr>
      <w:lang w:eastAsia="es-CR"/>
    </w:rPr>
  </w:style>
  <w:style w:type="paragraph" w:styleId="TDC1">
    <w:name w:val="toc 1"/>
    <w:basedOn w:val="Normal"/>
    <w:next w:val="Normal"/>
    <w:autoRedefine/>
    <w:uiPriority w:val="39"/>
    <w:unhideWhenUsed/>
    <w:rsid w:val="00C81D0E"/>
    <w:pPr>
      <w:spacing w:after="100"/>
    </w:pPr>
  </w:style>
  <w:style w:type="paragraph" w:styleId="Textoindependiente">
    <w:name w:val="Body Text"/>
    <w:basedOn w:val="Normal"/>
    <w:link w:val="TextoindependienteCar"/>
    <w:rsid w:val="0077671F"/>
    <w:pPr>
      <w:widowControl w:val="0"/>
      <w:autoSpaceDE w:val="0"/>
      <w:autoSpaceDN w:val="0"/>
      <w:adjustRightInd w:val="0"/>
      <w:spacing w:after="0" w:line="240" w:lineRule="auto"/>
    </w:pPr>
    <w:rPr>
      <w:rFonts w:ascii="Book Antiqua" w:eastAsia="Times New Roman" w:hAnsi="Book Antiqua" w:cs="Book Antiqua"/>
      <w:lang w:val="es-ES" w:eastAsia="es-ES"/>
    </w:rPr>
  </w:style>
  <w:style w:type="character" w:customStyle="1" w:styleId="TextoindependienteCar">
    <w:name w:val="Texto independiente Car"/>
    <w:basedOn w:val="Fuentedeprrafopredeter"/>
    <w:link w:val="Textoindependiente"/>
    <w:rsid w:val="0077671F"/>
    <w:rPr>
      <w:rFonts w:ascii="Book Antiqua" w:eastAsia="Times New Roman" w:hAnsi="Book Antiqua" w:cs="Book Antiqua"/>
      <w:lang w:val="es-ES" w:eastAsia="es-ES"/>
    </w:rPr>
  </w:style>
  <w:style w:type="paragraph" w:styleId="Lista">
    <w:name w:val="List"/>
    <w:basedOn w:val="Normal"/>
    <w:rsid w:val="0077671F"/>
    <w:pPr>
      <w:suppressAutoHyphens/>
      <w:spacing w:after="0" w:line="240" w:lineRule="auto"/>
      <w:ind w:left="283" w:hanging="283"/>
    </w:pPr>
    <w:rPr>
      <w:rFonts w:ascii="Arial" w:eastAsia="Times New Roman" w:hAnsi="Arial" w:cs="Arial"/>
      <w:sz w:val="24"/>
      <w:szCs w:val="24"/>
      <w:lang w:eastAsia="zh-CN"/>
    </w:r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06534C"/>
    <w:rPr>
      <w:rFonts w:eastAsiaTheme="minorEastAsia"/>
      <w:sz w:val="20"/>
      <w:szCs w:val="20"/>
      <w:lang w:val="es-ES"/>
    </w:rPr>
  </w:style>
  <w:style w:type="paragraph" w:styleId="TDC2">
    <w:name w:val="toc 2"/>
    <w:basedOn w:val="Normal"/>
    <w:next w:val="Normal"/>
    <w:autoRedefine/>
    <w:uiPriority w:val="39"/>
    <w:unhideWhenUsed/>
    <w:rsid w:val="00303786"/>
    <w:pPr>
      <w:spacing w:after="100"/>
      <w:ind w:left="220"/>
    </w:pPr>
    <w:rPr>
      <w:rFonts w:eastAsiaTheme="minorEastAsia" w:cs="Times New Roman"/>
      <w:lang w:eastAsia="es-CR"/>
    </w:rPr>
  </w:style>
  <w:style w:type="paragraph" w:styleId="TDC3">
    <w:name w:val="toc 3"/>
    <w:basedOn w:val="Normal"/>
    <w:next w:val="Normal"/>
    <w:autoRedefine/>
    <w:uiPriority w:val="39"/>
    <w:unhideWhenUsed/>
    <w:rsid w:val="00303786"/>
    <w:pPr>
      <w:spacing w:after="100"/>
      <w:ind w:left="440"/>
    </w:pPr>
    <w:rPr>
      <w:rFonts w:eastAsiaTheme="minorEastAsia" w:cs="Times New Roman"/>
      <w:lang w:eastAsia="es-CR"/>
    </w:rPr>
  </w:style>
  <w:style w:type="character" w:customStyle="1" w:styleId="Ttulo2Car">
    <w:name w:val="Título 2 Car"/>
    <w:basedOn w:val="Fuentedeprrafopredeter"/>
    <w:link w:val="Ttulo2"/>
    <w:uiPriority w:val="9"/>
    <w:rsid w:val="006E360B"/>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semiHidden/>
    <w:unhideWhenUsed/>
    <w:rsid w:val="006304DA"/>
    <w:pPr>
      <w:spacing w:after="0" w:line="240" w:lineRule="auto"/>
    </w:pPr>
    <w:rPr>
      <w:sz w:val="20"/>
      <w:szCs w:val="20"/>
    </w:rPr>
  </w:style>
  <w:style w:type="character" w:customStyle="1" w:styleId="TextonotapieCar">
    <w:name w:val="Texto nota pie Car"/>
    <w:basedOn w:val="Fuentedeprrafopredeter"/>
    <w:link w:val="Textonotapie"/>
    <w:semiHidden/>
    <w:rsid w:val="006304DA"/>
    <w:rPr>
      <w:sz w:val="20"/>
      <w:szCs w:val="20"/>
    </w:rPr>
  </w:style>
  <w:style w:type="character" w:styleId="Refdenotaalpie">
    <w:name w:val="footnote reference"/>
    <w:basedOn w:val="Fuentedeprrafopredeter"/>
    <w:semiHidden/>
    <w:unhideWhenUsed/>
    <w:rsid w:val="006304DA"/>
    <w:rPr>
      <w:vertAlign w:val="superscript"/>
    </w:rPr>
  </w:style>
  <w:style w:type="table" w:styleId="Tabladelista7concolores-nfasis5">
    <w:name w:val="List Table 7 Colorful Accent 5"/>
    <w:basedOn w:val="Tablanormal"/>
    <w:uiPriority w:val="52"/>
    <w:rsid w:val="00C8178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nfasis5">
    <w:name w:val="List Table 2 Accent 5"/>
    <w:basedOn w:val="Tablanormal"/>
    <w:uiPriority w:val="47"/>
    <w:rsid w:val="00C8178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C8178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semiHidden/>
    <w:rsid w:val="00CB621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6659">
      <w:bodyDiv w:val="1"/>
      <w:marLeft w:val="0"/>
      <w:marRight w:val="0"/>
      <w:marTop w:val="0"/>
      <w:marBottom w:val="0"/>
      <w:divBdr>
        <w:top w:val="none" w:sz="0" w:space="0" w:color="auto"/>
        <w:left w:val="none" w:sz="0" w:space="0" w:color="auto"/>
        <w:bottom w:val="none" w:sz="0" w:space="0" w:color="auto"/>
        <w:right w:val="none" w:sz="0" w:space="0" w:color="auto"/>
      </w:divBdr>
    </w:div>
    <w:div w:id="117771521">
      <w:bodyDiv w:val="1"/>
      <w:marLeft w:val="0"/>
      <w:marRight w:val="0"/>
      <w:marTop w:val="0"/>
      <w:marBottom w:val="0"/>
      <w:divBdr>
        <w:top w:val="none" w:sz="0" w:space="0" w:color="auto"/>
        <w:left w:val="none" w:sz="0" w:space="0" w:color="auto"/>
        <w:bottom w:val="none" w:sz="0" w:space="0" w:color="auto"/>
        <w:right w:val="none" w:sz="0" w:space="0" w:color="auto"/>
      </w:divBdr>
    </w:div>
    <w:div w:id="304896872">
      <w:bodyDiv w:val="1"/>
      <w:marLeft w:val="0"/>
      <w:marRight w:val="0"/>
      <w:marTop w:val="0"/>
      <w:marBottom w:val="0"/>
      <w:divBdr>
        <w:top w:val="none" w:sz="0" w:space="0" w:color="auto"/>
        <w:left w:val="none" w:sz="0" w:space="0" w:color="auto"/>
        <w:bottom w:val="none" w:sz="0" w:space="0" w:color="auto"/>
        <w:right w:val="none" w:sz="0" w:space="0" w:color="auto"/>
      </w:divBdr>
      <w:divsChild>
        <w:div w:id="189878184">
          <w:marLeft w:val="547"/>
          <w:marRight w:val="0"/>
          <w:marTop w:val="0"/>
          <w:marBottom w:val="0"/>
          <w:divBdr>
            <w:top w:val="none" w:sz="0" w:space="0" w:color="auto"/>
            <w:left w:val="none" w:sz="0" w:space="0" w:color="auto"/>
            <w:bottom w:val="none" w:sz="0" w:space="0" w:color="auto"/>
            <w:right w:val="none" w:sz="0" w:space="0" w:color="auto"/>
          </w:divBdr>
        </w:div>
      </w:divsChild>
    </w:div>
    <w:div w:id="434328645">
      <w:bodyDiv w:val="1"/>
      <w:marLeft w:val="0"/>
      <w:marRight w:val="0"/>
      <w:marTop w:val="0"/>
      <w:marBottom w:val="0"/>
      <w:divBdr>
        <w:top w:val="none" w:sz="0" w:space="0" w:color="auto"/>
        <w:left w:val="none" w:sz="0" w:space="0" w:color="auto"/>
        <w:bottom w:val="none" w:sz="0" w:space="0" w:color="auto"/>
        <w:right w:val="none" w:sz="0" w:space="0" w:color="auto"/>
      </w:divBdr>
    </w:div>
    <w:div w:id="510532920">
      <w:bodyDiv w:val="1"/>
      <w:marLeft w:val="0"/>
      <w:marRight w:val="0"/>
      <w:marTop w:val="0"/>
      <w:marBottom w:val="0"/>
      <w:divBdr>
        <w:top w:val="none" w:sz="0" w:space="0" w:color="auto"/>
        <w:left w:val="none" w:sz="0" w:space="0" w:color="auto"/>
        <w:bottom w:val="none" w:sz="0" w:space="0" w:color="auto"/>
        <w:right w:val="none" w:sz="0" w:space="0" w:color="auto"/>
      </w:divBdr>
    </w:div>
    <w:div w:id="597757663">
      <w:bodyDiv w:val="1"/>
      <w:marLeft w:val="0"/>
      <w:marRight w:val="0"/>
      <w:marTop w:val="0"/>
      <w:marBottom w:val="0"/>
      <w:divBdr>
        <w:top w:val="none" w:sz="0" w:space="0" w:color="auto"/>
        <w:left w:val="none" w:sz="0" w:space="0" w:color="auto"/>
        <w:bottom w:val="none" w:sz="0" w:space="0" w:color="auto"/>
        <w:right w:val="none" w:sz="0" w:space="0" w:color="auto"/>
      </w:divBdr>
    </w:div>
    <w:div w:id="603994672">
      <w:bodyDiv w:val="1"/>
      <w:marLeft w:val="0"/>
      <w:marRight w:val="0"/>
      <w:marTop w:val="0"/>
      <w:marBottom w:val="0"/>
      <w:divBdr>
        <w:top w:val="none" w:sz="0" w:space="0" w:color="auto"/>
        <w:left w:val="none" w:sz="0" w:space="0" w:color="auto"/>
        <w:bottom w:val="none" w:sz="0" w:space="0" w:color="auto"/>
        <w:right w:val="none" w:sz="0" w:space="0" w:color="auto"/>
      </w:divBdr>
    </w:div>
    <w:div w:id="676005640">
      <w:bodyDiv w:val="1"/>
      <w:marLeft w:val="0"/>
      <w:marRight w:val="0"/>
      <w:marTop w:val="0"/>
      <w:marBottom w:val="0"/>
      <w:divBdr>
        <w:top w:val="none" w:sz="0" w:space="0" w:color="auto"/>
        <w:left w:val="none" w:sz="0" w:space="0" w:color="auto"/>
        <w:bottom w:val="none" w:sz="0" w:space="0" w:color="auto"/>
        <w:right w:val="none" w:sz="0" w:space="0" w:color="auto"/>
      </w:divBdr>
    </w:div>
    <w:div w:id="695161197">
      <w:bodyDiv w:val="1"/>
      <w:marLeft w:val="0"/>
      <w:marRight w:val="0"/>
      <w:marTop w:val="0"/>
      <w:marBottom w:val="0"/>
      <w:divBdr>
        <w:top w:val="none" w:sz="0" w:space="0" w:color="auto"/>
        <w:left w:val="none" w:sz="0" w:space="0" w:color="auto"/>
        <w:bottom w:val="none" w:sz="0" w:space="0" w:color="auto"/>
        <w:right w:val="none" w:sz="0" w:space="0" w:color="auto"/>
      </w:divBdr>
    </w:div>
    <w:div w:id="780103095">
      <w:bodyDiv w:val="1"/>
      <w:marLeft w:val="0"/>
      <w:marRight w:val="0"/>
      <w:marTop w:val="0"/>
      <w:marBottom w:val="0"/>
      <w:divBdr>
        <w:top w:val="none" w:sz="0" w:space="0" w:color="auto"/>
        <w:left w:val="none" w:sz="0" w:space="0" w:color="auto"/>
        <w:bottom w:val="none" w:sz="0" w:space="0" w:color="auto"/>
        <w:right w:val="none" w:sz="0" w:space="0" w:color="auto"/>
      </w:divBdr>
    </w:div>
    <w:div w:id="1007555906">
      <w:bodyDiv w:val="1"/>
      <w:marLeft w:val="0"/>
      <w:marRight w:val="0"/>
      <w:marTop w:val="0"/>
      <w:marBottom w:val="0"/>
      <w:divBdr>
        <w:top w:val="none" w:sz="0" w:space="0" w:color="auto"/>
        <w:left w:val="none" w:sz="0" w:space="0" w:color="auto"/>
        <w:bottom w:val="none" w:sz="0" w:space="0" w:color="auto"/>
        <w:right w:val="none" w:sz="0" w:space="0" w:color="auto"/>
      </w:divBdr>
    </w:div>
    <w:div w:id="1065420203">
      <w:bodyDiv w:val="1"/>
      <w:marLeft w:val="0"/>
      <w:marRight w:val="0"/>
      <w:marTop w:val="0"/>
      <w:marBottom w:val="0"/>
      <w:divBdr>
        <w:top w:val="none" w:sz="0" w:space="0" w:color="auto"/>
        <w:left w:val="none" w:sz="0" w:space="0" w:color="auto"/>
        <w:bottom w:val="none" w:sz="0" w:space="0" w:color="auto"/>
        <w:right w:val="none" w:sz="0" w:space="0" w:color="auto"/>
      </w:divBdr>
    </w:div>
    <w:div w:id="1340161447">
      <w:bodyDiv w:val="1"/>
      <w:marLeft w:val="0"/>
      <w:marRight w:val="0"/>
      <w:marTop w:val="0"/>
      <w:marBottom w:val="0"/>
      <w:divBdr>
        <w:top w:val="none" w:sz="0" w:space="0" w:color="auto"/>
        <w:left w:val="none" w:sz="0" w:space="0" w:color="auto"/>
        <w:bottom w:val="none" w:sz="0" w:space="0" w:color="auto"/>
        <w:right w:val="none" w:sz="0" w:space="0" w:color="auto"/>
      </w:divBdr>
    </w:div>
    <w:div w:id="1492260587">
      <w:bodyDiv w:val="1"/>
      <w:marLeft w:val="0"/>
      <w:marRight w:val="0"/>
      <w:marTop w:val="0"/>
      <w:marBottom w:val="0"/>
      <w:divBdr>
        <w:top w:val="none" w:sz="0" w:space="0" w:color="auto"/>
        <w:left w:val="none" w:sz="0" w:space="0" w:color="auto"/>
        <w:bottom w:val="none" w:sz="0" w:space="0" w:color="auto"/>
        <w:right w:val="none" w:sz="0" w:space="0" w:color="auto"/>
      </w:divBdr>
    </w:div>
    <w:div w:id="181279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11.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image" Target="media/image10.png"/><Relationship Id="rId30" Type="http://schemas.openxmlformats.org/officeDocument/2006/relationships/image" Target="media/image13.emf"/><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2E188-C9F4-4FAA-8DB9-0AC787CF27E7}" type="doc">
      <dgm:prSet loTypeId="urn:microsoft.com/office/officeart/2005/8/layout/radial6" loCatId="relationship" qsTypeId="urn:microsoft.com/office/officeart/2005/8/quickstyle/simple1" qsCatId="simple" csTypeId="urn:microsoft.com/office/officeart/2005/8/colors/accent0_3" csCatId="mainScheme" phldr="1"/>
      <dgm:spPr/>
      <dgm:t>
        <a:bodyPr/>
        <a:lstStyle/>
        <a:p>
          <a:endParaRPr lang="es-CR"/>
        </a:p>
      </dgm:t>
    </dgm:pt>
    <dgm:pt modelId="{BA86AE25-B0A0-477A-BA76-8995C1422C3C}">
      <dgm:prSet phldrT="[Texto]" custT="1"/>
      <dgm:spPr/>
      <dgm:t>
        <a:bodyPr/>
        <a:lstStyle/>
        <a:p>
          <a:pPr algn="ctr"/>
          <a:r>
            <a:rPr lang="es-CR" sz="1050">
              <a:latin typeface="Book Antiqua" panose="02040602050305030304" pitchFamily="18" charset="0"/>
            </a:rPr>
            <a:t>Congruencia</a:t>
          </a:r>
        </a:p>
      </dgm:t>
    </dgm:pt>
    <dgm:pt modelId="{F2BCE16A-5824-453F-91D5-D7C8450D5B28}" type="parTrans" cxnId="{7CCBCED4-3CBE-4B80-BAE9-329B940953FA}">
      <dgm:prSet/>
      <dgm:spPr/>
      <dgm:t>
        <a:bodyPr/>
        <a:lstStyle/>
        <a:p>
          <a:pPr algn="ctr"/>
          <a:endParaRPr lang="es-CR" sz="2000">
            <a:latin typeface="Book Antiqua" panose="02040602050305030304" pitchFamily="18" charset="0"/>
          </a:endParaRPr>
        </a:p>
      </dgm:t>
    </dgm:pt>
    <dgm:pt modelId="{ECB11167-C5FF-42C6-9592-004418AE1561}" type="sibTrans" cxnId="{7CCBCED4-3CBE-4B80-BAE9-329B940953FA}">
      <dgm:prSet/>
      <dgm:spPr/>
      <dgm:t>
        <a:bodyPr/>
        <a:lstStyle/>
        <a:p>
          <a:pPr algn="ctr"/>
          <a:endParaRPr lang="es-CR" sz="2000">
            <a:latin typeface="Book Antiqua" panose="02040602050305030304" pitchFamily="18" charset="0"/>
          </a:endParaRPr>
        </a:p>
      </dgm:t>
    </dgm:pt>
    <dgm:pt modelId="{57A88907-05B8-41C0-B6EC-F3663DDF1141}">
      <dgm:prSet phldrT="[Texto]" custT="1"/>
      <dgm:spPr/>
      <dgm:t>
        <a:bodyPr/>
        <a:lstStyle/>
        <a:p>
          <a:pPr algn="ctr"/>
          <a:r>
            <a:rPr lang="es-CR" sz="900">
              <a:latin typeface="Book Antiqua" panose="02040602050305030304" pitchFamily="18" charset="0"/>
            </a:rPr>
            <a:t>EDT</a:t>
          </a:r>
        </a:p>
      </dgm:t>
    </dgm:pt>
    <dgm:pt modelId="{527E788A-19F3-4E22-BED4-E8BD9D09D740}" type="parTrans" cxnId="{1CBB2FC8-AD29-498F-82DB-2AE6C1A06F80}">
      <dgm:prSet/>
      <dgm:spPr/>
      <dgm:t>
        <a:bodyPr/>
        <a:lstStyle/>
        <a:p>
          <a:pPr algn="ctr"/>
          <a:endParaRPr lang="es-CR" sz="2000">
            <a:latin typeface="Book Antiqua" panose="02040602050305030304" pitchFamily="18" charset="0"/>
          </a:endParaRPr>
        </a:p>
      </dgm:t>
    </dgm:pt>
    <dgm:pt modelId="{541A3B14-C742-4BD3-AD9E-265A01B48165}" type="sibTrans" cxnId="{1CBB2FC8-AD29-498F-82DB-2AE6C1A06F80}">
      <dgm:prSet/>
      <dgm:spPr/>
      <dgm:t>
        <a:bodyPr/>
        <a:lstStyle/>
        <a:p>
          <a:pPr algn="ctr"/>
          <a:endParaRPr lang="es-CR" sz="2000">
            <a:latin typeface="Book Antiqua" panose="02040602050305030304" pitchFamily="18" charset="0"/>
          </a:endParaRPr>
        </a:p>
      </dgm:t>
    </dgm:pt>
    <dgm:pt modelId="{E67175A5-BDC1-4BAF-84D2-EEE5D83C2373}">
      <dgm:prSet phldrT="[Texto]" custT="1"/>
      <dgm:spPr/>
      <dgm:t>
        <a:bodyPr/>
        <a:lstStyle/>
        <a:p>
          <a:pPr algn="ctr"/>
          <a:r>
            <a:rPr lang="es-CR" sz="900">
              <a:latin typeface="Book Antiqua" panose="02040602050305030304" pitchFamily="18" charset="0"/>
            </a:rPr>
            <a:t>Entregables</a:t>
          </a:r>
        </a:p>
      </dgm:t>
    </dgm:pt>
    <dgm:pt modelId="{5BD7863F-AD36-439F-BE6B-5FDC84B8725F}" type="parTrans" cxnId="{59A34FF5-E9A3-41FF-BFDC-84F52888F696}">
      <dgm:prSet/>
      <dgm:spPr/>
      <dgm:t>
        <a:bodyPr/>
        <a:lstStyle/>
        <a:p>
          <a:pPr algn="ctr"/>
          <a:endParaRPr lang="es-CR" sz="2000">
            <a:latin typeface="Book Antiqua" panose="02040602050305030304" pitchFamily="18" charset="0"/>
          </a:endParaRPr>
        </a:p>
      </dgm:t>
    </dgm:pt>
    <dgm:pt modelId="{41995EE7-D043-4603-9D8E-9DF9DDC27F19}" type="sibTrans" cxnId="{59A34FF5-E9A3-41FF-BFDC-84F52888F696}">
      <dgm:prSet/>
      <dgm:spPr/>
      <dgm:t>
        <a:bodyPr/>
        <a:lstStyle/>
        <a:p>
          <a:pPr algn="ctr"/>
          <a:endParaRPr lang="es-CR" sz="2000">
            <a:latin typeface="Book Antiqua" panose="02040602050305030304" pitchFamily="18" charset="0"/>
          </a:endParaRPr>
        </a:p>
      </dgm:t>
    </dgm:pt>
    <dgm:pt modelId="{8A15FB91-E65D-455C-AD54-1D2814388D62}">
      <dgm:prSet phldrT="[Texto]" custT="1"/>
      <dgm:spPr/>
      <dgm:t>
        <a:bodyPr/>
        <a:lstStyle/>
        <a:p>
          <a:pPr algn="ctr"/>
          <a:r>
            <a:rPr lang="es-CR" sz="900">
              <a:latin typeface="Book Antiqua" panose="02040602050305030304" pitchFamily="18" charset="0"/>
            </a:rPr>
            <a:t>Cronograma</a:t>
          </a:r>
        </a:p>
      </dgm:t>
    </dgm:pt>
    <dgm:pt modelId="{7F0D17DA-34EF-480F-87CF-B175628ADEE2}" type="parTrans" cxnId="{B914C5BF-A8E2-4A7F-A6C4-B07C276A700D}">
      <dgm:prSet/>
      <dgm:spPr/>
      <dgm:t>
        <a:bodyPr/>
        <a:lstStyle/>
        <a:p>
          <a:pPr algn="ctr"/>
          <a:endParaRPr lang="es-CR" sz="2000">
            <a:latin typeface="Book Antiqua" panose="02040602050305030304" pitchFamily="18" charset="0"/>
          </a:endParaRPr>
        </a:p>
      </dgm:t>
    </dgm:pt>
    <dgm:pt modelId="{83EA361D-2184-4588-BFDF-5D8F31CC6581}" type="sibTrans" cxnId="{B914C5BF-A8E2-4A7F-A6C4-B07C276A700D}">
      <dgm:prSet/>
      <dgm:spPr/>
      <dgm:t>
        <a:bodyPr/>
        <a:lstStyle/>
        <a:p>
          <a:pPr algn="ctr"/>
          <a:endParaRPr lang="es-CR" sz="2000">
            <a:latin typeface="Book Antiqua" panose="02040602050305030304" pitchFamily="18" charset="0"/>
          </a:endParaRPr>
        </a:p>
      </dgm:t>
    </dgm:pt>
    <dgm:pt modelId="{D7AB55FD-D084-4729-BECF-71714D724B1C}">
      <dgm:prSet phldrT="[Texto]" custT="1"/>
      <dgm:spPr/>
      <dgm:t>
        <a:bodyPr/>
        <a:lstStyle/>
        <a:p>
          <a:pPr algn="ctr"/>
          <a:r>
            <a:rPr lang="es-CR" sz="900">
              <a:latin typeface="Book Antiqua" panose="02040602050305030304" pitchFamily="18" charset="0"/>
            </a:rPr>
            <a:t>Producto Final</a:t>
          </a:r>
        </a:p>
      </dgm:t>
    </dgm:pt>
    <dgm:pt modelId="{1A94558F-C6AD-4956-B296-B55A443A2C55}" type="parTrans" cxnId="{F495B9F8-A320-4219-BEF1-3D060B8C8865}">
      <dgm:prSet/>
      <dgm:spPr/>
      <dgm:t>
        <a:bodyPr/>
        <a:lstStyle/>
        <a:p>
          <a:pPr algn="ctr"/>
          <a:endParaRPr lang="es-CR" sz="2000"/>
        </a:p>
      </dgm:t>
    </dgm:pt>
    <dgm:pt modelId="{A94DF779-7C43-4D1F-B850-5AEAC0807958}" type="sibTrans" cxnId="{F495B9F8-A320-4219-BEF1-3D060B8C8865}">
      <dgm:prSet/>
      <dgm:spPr/>
      <dgm:t>
        <a:bodyPr/>
        <a:lstStyle/>
        <a:p>
          <a:pPr algn="ctr"/>
          <a:endParaRPr lang="es-CR" sz="2000"/>
        </a:p>
      </dgm:t>
    </dgm:pt>
    <dgm:pt modelId="{BAFBB1C7-0508-4B1D-9F99-D62ED0F8551E}" type="pres">
      <dgm:prSet presAssocID="{2842E188-C9F4-4FAA-8DB9-0AC787CF27E7}" presName="Name0" presStyleCnt="0">
        <dgm:presLayoutVars>
          <dgm:chMax val="1"/>
          <dgm:dir/>
          <dgm:animLvl val="ctr"/>
          <dgm:resizeHandles val="exact"/>
        </dgm:presLayoutVars>
      </dgm:prSet>
      <dgm:spPr/>
    </dgm:pt>
    <dgm:pt modelId="{AE861776-B349-4956-981B-A29268594E7A}" type="pres">
      <dgm:prSet presAssocID="{BA86AE25-B0A0-477A-BA76-8995C1422C3C}" presName="centerShape" presStyleLbl="node0" presStyleIdx="0" presStyleCnt="1"/>
      <dgm:spPr/>
    </dgm:pt>
    <dgm:pt modelId="{F8394985-907A-4F7B-B4C0-F74799C849DD}" type="pres">
      <dgm:prSet presAssocID="{57A88907-05B8-41C0-B6EC-F3663DDF1141}" presName="node" presStyleLbl="node1" presStyleIdx="0" presStyleCnt="4" custScaleX="131053" custScaleY="114494">
        <dgm:presLayoutVars>
          <dgm:bulletEnabled val="1"/>
        </dgm:presLayoutVars>
      </dgm:prSet>
      <dgm:spPr/>
    </dgm:pt>
    <dgm:pt modelId="{9A19FAA4-E5E5-4EC1-AC42-AAF98E2D1CDE}" type="pres">
      <dgm:prSet presAssocID="{57A88907-05B8-41C0-B6EC-F3663DDF1141}" presName="dummy" presStyleCnt="0"/>
      <dgm:spPr/>
    </dgm:pt>
    <dgm:pt modelId="{00180197-64DF-49D5-9626-28127298E3EC}" type="pres">
      <dgm:prSet presAssocID="{541A3B14-C742-4BD3-AD9E-265A01B48165}" presName="sibTrans" presStyleLbl="sibTrans2D1" presStyleIdx="0" presStyleCnt="4"/>
      <dgm:spPr/>
    </dgm:pt>
    <dgm:pt modelId="{AAC35F05-2EC2-4670-A60C-614E487A3BAD}" type="pres">
      <dgm:prSet presAssocID="{E67175A5-BDC1-4BAF-84D2-EEE5D83C2373}" presName="node" presStyleLbl="node1" presStyleIdx="1" presStyleCnt="4" custScaleX="131053" custScaleY="114494">
        <dgm:presLayoutVars>
          <dgm:bulletEnabled val="1"/>
        </dgm:presLayoutVars>
      </dgm:prSet>
      <dgm:spPr/>
    </dgm:pt>
    <dgm:pt modelId="{15FCB050-2597-46EC-9E74-1694AA5212BA}" type="pres">
      <dgm:prSet presAssocID="{E67175A5-BDC1-4BAF-84D2-EEE5D83C2373}" presName="dummy" presStyleCnt="0"/>
      <dgm:spPr/>
    </dgm:pt>
    <dgm:pt modelId="{3AD4712A-EB92-4936-8325-AE63DC189DDD}" type="pres">
      <dgm:prSet presAssocID="{41995EE7-D043-4603-9D8E-9DF9DDC27F19}" presName="sibTrans" presStyleLbl="sibTrans2D1" presStyleIdx="1" presStyleCnt="4"/>
      <dgm:spPr/>
    </dgm:pt>
    <dgm:pt modelId="{E1B244E7-BA0C-4573-93BC-976A509F9430}" type="pres">
      <dgm:prSet presAssocID="{D7AB55FD-D084-4729-BECF-71714D724B1C}" presName="node" presStyleLbl="node1" presStyleIdx="2" presStyleCnt="4" custScaleX="131053" custScaleY="114494">
        <dgm:presLayoutVars>
          <dgm:bulletEnabled val="1"/>
        </dgm:presLayoutVars>
      </dgm:prSet>
      <dgm:spPr/>
    </dgm:pt>
    <dgm:pt modelId="{12E7C342-B99A-4198-9274-D4942AE0B996}" type="pres">
      <dgm:prSet presAssocID="{D7AB55FD-D084-4729-BECF-71714D724B1C}" presName="dummy" presStyleCnt="0"/>
      <dgm:spPr/>
    </dgm:pt>
    <dgm:pt modelId="{50730BEA-662D-4550-89BA-33345F164569}" type="pres">
      <dgm:prSet presAssocID="{A94DF779-7C43-4D1F-B850-5AEAC0807958}" presName="sibTrans" presStyleLbl="sibTrans2D1" presStyleIdx="2" presStyleCnt="4"/>
      <dgm:spPr/>
    </dgm:pt>
    <dgm:pt modelId="{A0C211F5-5E6F-4DFB-9E5E-88FBF540A6EC}" type="pres">
      <dgm:prSet presAssocID="{8A15FB91-E65D-455C-AD54-1D2814388D62}" presName="node" presStyleLbl="node1" presStyleIdx="3" presStyleCnt="4" custScaleX="131053" custScaleY="114494">
        <dgm:presLayoutVars>
          <dgm:bulletEnabled val="1"/>
        </dgm:presLayoutVars>
      </dgm:prSet>
      <dgm:spPr/>
    </dgm:pt>
    <dgm:pt modelId="{A2182705-BAD7-4FBF-8D1C-1A3BEF1DB992}" type="pres">
      <dgm:prSet presAssocID="{8A15FB91-E65D-455C-AD54-1D2814388D62}" presName="dummy" presStyleCnt="0"/>
      <dgm:spPr/>
    </dgm:pt>
    <dgm:pt modelId="{A7354CC9-B3F8-4AFB-BFDE-945B6BC12DD3}" type="pres">
      <dgm:prSet presAssocID="{83EA361D-2184-4588-BFDF-5D8F31CC6581}" presName="sibTrans" presStyleLbl="sibTrans2D1" presStyleIdx="3" presStyleCnt="4"/>
      <dgm:spPr/>
    </dgm:pt>
  </dgm:ptLst>
  <dgm:cxnLst>
    <dgm:cxn modelId="{F6E0F233-F975-4CE6-8B57-A9B57804492F}" type="presOf" srcId="{D7AB55FD-D084-4729-BECF-71714D724B1C}" destId="{E1B244E7-BA0C-4573-93BC-976A509F9430}" srcOrd="0" destOrd="0" presId="urn:microsoft.com/office/officeart/2005/8/layout/radial6"/>
    <dgm:cxn modelId="{188D3543-112D-4272-B977-8DD37E96CB60}" type="presOf" srcId="{41995EE7-D043-4603-9D8E-9DF9DDC27F19}" destId="{3AD4712A-EB92-4936-8325-AE63DC189DDD}" srcOrd="0" destOrd="0" presId="urn:microsoft.com/office/officeart/2005/8/layout/radial6"/>
    <dgm:cxn modelId="{94B32946-CFB7-42D0-9A91-A8C8F46DAE0E}" type="presOf" srcId="{541A3B14-C742-4BD3-AD9E-265A01B48165}" destId="{00180197-64DF-49D5-9626-28127298E3EC}" srcOrd="0" destOrd="0" presId="urn:microsoft.com/office/officeart/2005/8/layout/radial6"/>
    <dgm:cxn modelId="{13A33073-20A8-40A6-9107-6821F6CD0229}" type="presOf" srcId="{57A88907-05B8-41C0-B6EC-F3663DDF1141}" destId="{F8394985-907A-4F7B-B4C0-F74799C849DD}" srcOrd="0" destOrd="0" presId="urn:microsoft.com/office/officeart/2005/8/layout/radial6"/>
    <dgm:cxn modelId="{96AD6F8A-0668-4D32-9184-5BF9E349AA1A}" type="presOf" srcId="{2842E188-C9F4-4FAA-8DB9-0AC787CF27E7}" destId="{BAFBB1C7-0508-4B1D-9F99-D62ED0F8551E}" srcOrd="0" destOrd="0" presId="urn:microsoft.com/office/officeart/2005/8/layout/radial6"/>
    <dgm:cxn modelId="{9A175BB1-7B3F-4C06-B092-8247705FD999}" type="presOf" srcId="{8A15FB91-E65D-455C-AD54-1D2814388D62}" destId="{A0C211F5-5E6F-4DFB-9E5E-88FBF540A6EC}" srcOrd="0" destOrd="0" presId="urn:microsoft.com/office/officeart/2005/8/layout/radial6"/>
    <dgm:cxn modelId="{B914C5BF-A8E2-4A7F-A6C4-B07C276A700D}" srcId="{BA86AE25-B0A0-477A-BA76-8995C1422C3C}" destId="{8A15FB91-E65D-455C-AD54-1D2814388D62}" srcOrd="3" destOrd="0" parTransId="{7F0D17DA-34EF-480F-87CF-B175628ADEE2}" sibTransId="{83EA361D-2184-4588-BFDF-5D8F31CC6581}"/>
    <dgm:cxn modelId="{7AF0F3C4-EB96-4274-A7B3-712CA9D26C18}" type="presOf" srcId="{A94DF779-7C43-4D1F-B850-5AEAC0807958}" destId="{50730BEA-662D-4550-89BA-33345F164569}" srcOrd="0" destOrd="0" presId="urn:microsoft.com/office/officeart/2005/8/layout/radial6"/>
    <dgm:cxn modelId="{1CBB2FC8-AD29-498F-82DB-2AE6C1A06F80}" srcId="{BA86AE25-B0A0-477A-BA76-8995C1422C3C}" destId="{57A88907-05B8-41C0-B6EC-F3663DDF1141}" srcOrd="0" destOrd="0" parTransId="{527E788A-19F3-4E22-BED4-E8BD9D09D740}" sibTransId="{541A3B14-C742-4BD3-AD9E-265A01B48165}"/>
    <dgm:cxn modelId="{8E6300CB-869A-49F5-A2A0-28EA0664644E}" type="presOf" srcId="{BA86AE25-B0A0-477A-BA76-8995C1422C3C}" destId="{AE861776-B349-4956-981B-A29268594E7A}" srcOrd="0" destOrd="0" presId="urn:microsoft.com/office/officeart/2005/8/layout/radial6"/>
    <dgm:cxn modelId="{9A2020CF-DA69-4415-BE43-A152D19A1058}" type="presOf" srcId="{E67175A5-BDC1-4BAF-84D2-EEE5D83C2373}" destId="{AAC35F05-2EC2-4670-A60C-614E487A3BAD}" srcOrd="0" destOrd="0" presId="urn:microsoft.com/office/officeart/2005/8/layout/radial6"/>
    <dgm:cxn modelId="{7CCBCED4-3CBE-4B80-BAE9-329B940953FA}" srcId="{2842E188-C9F4-4FAA-8DB9-0AC787CF27E7}" destId="{BA86AE25-B0A0-477A-BA76-8995C1422C3C}" srcOrd="0" destOrd="0" parTransId="{F2BCE16A-5824-453F-91D5-D7C8450D5B28}" sibTransId="{ECB11167-C5FF-42C6-9592-004418AE1561}"/>
    <dgm:cxn modelId="{59A34FF5-E9A3-41FF-BFDC-84F52888F696}" srcId="{BA86AE25-B0A0-477A-BA76-8995C1422C3C}" destId="{E67175A5-BDC1-4BAF-84D2-EEE5D83C2373}" srcOrd="1" destOrd="0" parTransId="{5BD7863F-AD36-439F-BE6B-5FDC84B8725F}" sibTransId="{41995EE7-D043-4603-9D8E-9DF9DDC27F19}"/>
    <dgm:cxn modelId="{F495B9F8-A320-4219-BEF1-3D060B8C8865}" srcId="{BA86AE25-B0A0-477A-BA76-8995C1422C3C}" destId="{D7AB55FD-D084-4729-BECF-71714D724B1C}" srcOrd="2" destOrd="0" parTransId="{1A94558F-C6AD-4956-B296-B55A443A2C55}" sibTransId="{A94DF779-7C43-4D1F-B850-5AEAC0807958}"/>
    <dgm:cxn modelId="{A8FE80FB-4F03-44B8-9F59-71748CADAA6A}" type="presOf" srcId="{83EA361D-2184-4588-BFDF-5D8F31CC6581}" destId="{A7354CC9-B3F8-4AFB-BFDE-945B6BC12DD3}" srcOrd="0" destOrd="0" presId="urn:microsoft.com/office/officeart/2005/8/layout/radial6"/>
    <dgm:cxn modelId="{B0638C8C-F9BC-42EA-B209-3150F0FD7DED}" type="presParOf" srcId="{BAFBB1C7-0508-4B1D-9F99-D62ED0F8551E}" destId="{AE861776-B349-4956-981B-A29268594E7A}" srcOrd="0" destOrd="0" presId="urn:microsoft.com/office/officeart/2005/8/layout/radial6"/>
    <dgm:cxn modelId="{F2664D7C-C9C7-4E13-BD30-46002B322DB5}" type="presParOf" srcId="{BAFBB1C7-0508-4B1D-9F99-D62ED0F8551E}" destId="{F8394985-907A-4F7B-B4C0-F74799C849DD}" srcOrd="1" destOrd="0" presId="urn:microsoft.com/office/officeart/2005/8/layout/radial6"/>
    <dgm:cxn modelId="{CBA48C95-4BA7-4406-83F2-63AC1F467169}" type="presParOf" srcId="{BAFBB1C7-0508-4B1D-9F99-D62ED0F8551E}" destId="{9A19FAA4-E5E5-4EC1-AC42-AAF98E2D1CDE}" srcOrd="2" destOrd="0" presId="urn:microsoft.com/office/officeart/2005/8/layout/radial6"/>
    <dgm:cxn modelId="{F6564AD6-4D44-48D0-8B20-D24F1FC7009F}" type="presParOf" srcId="{BAFBB1C7-0508-4B1D-9F99-D62ED0F8551E}" destId="{00180197-64DF-49D5-9626-28127298E3EC}" srcOrd="3" destOrd="0" presId="urn:microsoft.com/office/officeart/2005/8/layout/radial6"/>
    <dgm:cxn modelId="{D5D89ED5-6AB1-4828-8390-ADC1A90FF80E}" type="presParOf" srcId="{BAFBB1C7-0508-4B1D-9F99-D62ED0F8551E}" destId="{AAC35F05-2EC2-4670-A60C-614E487A3BAD}" srcOrd="4" destOrd="0" presId="urn:microsoft.com/office/officeart/2005/8/layout/radial6"/>
    <dgm:cxn modelId="{8B055F72-932E-4E87-9B80-67493E8DB99F}" type="presParOf" srcId="{BAFBB1C7-0508-4B1D-9F99-D62ED0F8551E}" destId="{15FCB050-2597-46EC-9E74-1694AA5212BA}" srcOrd="5" destOrd="0" presId="urn:microsoft.com/office/officeart/2005/8/layout/radial6"/>
    <dgm:cxn modelId="{5C5FAD88-E163-4DE6-A7E0-0478229251BD}" type="presParOf" srcId="{BAFBB1C7-0508-4B1D-9F99-D62ED0F8551E}" destId="{3AD4712A-EB92-4936-8325-AE63DC189DDD}" srcOrd="6" destOrd="0" presId="urn:microsoft.com/office/officeart/2005/8/layout/radial6"/>
    <dgm:cxn modelId="{03806AAD-FC51-42E0-B420-7A16F4E2A37C}" type="presParOf" srcId="{BAFBB1C7-0508-4B1D-9F99-D62ED0F8551E}" destId="{E1B244E7-BA0C-4573-93BC-976A509F9430}" srcOrd="7" destOrd="0" presId="urn:microsoft.com/office/officeart/2005/8/layout/radial6"/>
    <dgm:cxn modelId="{9F8A5277-A585-4245-8291-0009338C0E7B}" type="presParOf" srcId="{BAFBB1C7-0508-4B1D-9F99-D62ED0F8551E}" destId="{12E7C342-B99A-4198-9274-D4942AE0B996}" srcOrd="8" destOrd="0" presId="urn:microsoft.com/office/officeart/2005/8/layout/radial6"/>
    <dgm:cxn modelId="{50C4FE86-54B5-4C6E-B8B1-88F9DFAF1700}" type="presParOf" srcId="{BAFBB1C7-0508-4B1D-9F99-D62ED0F8551E}" destId="{50730BEA-662D-4550-89BA-33345F164569}" srcOrd="9" destOrd="0" presId="urn:microsoft.com/office/officeart/2005/8/layout/radial6"/>
    <dgm:cxn modelId="{D4AE2F0E-84F7-4A65-A026-1DA6D021064E}" type="presParOf" srcId="{BAFBB1C7-0508-4B1D-9F99-D62ED0F8551E}" destId="{A0C211F5-5E6F-4DFB-9E5E-88FBF540A6EC}" srcOrd="10" destOrd="0" presId="urn:microsoft.com/office/officeart/2005/8/layout/radial6"/>
    <dgm:cxn modelId="{CDCD5F16-1FC6-4FA6-9FC3-E8A88A4D7B93}" type="presParOf" srcId="{BAFBB1C7-0508-4B1D-9F99-D62ED0F8551E}" destId="{A2182705-BAD7-4FBF-8D1C-1A3BEF1DB992}" srcOrd="11" destOrd="0" presId="urn:microsoft.com/office/officeart/2005/8/layout/radial6"/>
    <dgm:cxn modelId="{0E594FE0-19F7-499B-9CB4-BF816C80AF0E}" type="presParOf" srcId="{BAFBB1C7-0508-4B1D-9F99-D62ED0F8551E}" destId="{A7354CC9-B3F8-4AFB-BFDE-945B6BC12DD3}"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352A7A-BF14-4541-8B31-80E3FBD1EFE5}" type="doc">
      <dgm:prSet loTypeId="urn:microsoft.com/office/officeart/2005/8/layout/hierarchy6" loCatId="hierarchy" qsTypeId="urn:microsoft.com/office/officeart/2005/8/quickstyle/simple1" qsCatId="simple" csTypeId="urn:microsoft.com/office/officeart/2005/8/colors/colorful1" csCatId="colorful" phldr="1"/>
      <dgm:spPr/>
      <dgm:t>
        <a:bodyPr/>
        <a:lstStyle/>
        <a:p>
          <a:endParaRPr lang="es-CR"/>
        </a:p>
      </dgm:t>
    </dgm:pt>
    <dgm:pt modelId="{9A3FCDB1-7304-470C-857D-5B7B237B7DD2}">
      <dgm:prSet phldrT="[Texto]" custT="1"/>
      <dgm:spPr/>
      <dgm:t>
        <a:bodyPr/>
        <a:lstStyle/>
        <a:p>
          <a:r>
            <a:rPr lang="es-CR" sz="800" dirty="0">
              <a:latin typeface="Book Antiqua" panose="02040602050305030304" pitchFamily="18" charset="0"/>
            </a:rPr>
            <a:t>0. Nombre del Proyecto</a:t>
          </a:r>
        </a:p>
      </dgm:t>
    </dgm:pt>
    <dgm:pt modelId="{005E085B-BD83-4A7A-9AE4-5852D0FBBBA0}" type="parTrans" cxnId="{262D1872-7259-49DD-AAED-11C2352F67DC}">
      <dgm:prSet/>
      <dgm:spPr/>
      <dgm:t>
        <a:bodyPr/>
        <a:lstStyle/>
        <a:p>
          <a:endParaRPr lang="es-CR" sz="2000">
            <a:latin typeface="Book Antiqua" panose="02040602050305030304" pitchFamily="18" charset="0"/>
          </a:endParaRPr>
        </a:p>
      </dgm:t>
    </dgm:pt>
    <dgm:pt modelId="{49EA0695-436A-4ED5-B3E8-FF8A9EFAE6E5}" type="sibTrans" cxnId="{262D1872-7259-49DD-AAED-11C2352F67DC}">
      <dgm:prSet/>
      <dgm:spPr/>
      <dgm:t>
        <a:bodyPr/>
        <a:lstStyle/>
        <a:p>
          <a:endParaRPr lang="es-CR" sz="2000">
            <a:latin typeface="Book Antiqua" panose="02040602050305030304" pitchFamily="18" charset="0"/>
          </a:endParaRPr>
        </a:p>
      </dgm:t>
    </dgm:pt>
    <dgm:pt modelId="{C1972605-ECC4-41EC-82B3-4F3BC423FAC8}">
      <dgm:prSet phldrT="[Texto]" custT="1"/>
      <dgm:spPr/>
      <dgm:t>
        <a:bodyPr/>
        <a:lstStyle/>
        <a:p>
          <a:r>
            <a:rPr lang="es-CR" sz="800" dirty="0">
              <a:latin typeface="Book Antiqua" panose="02040602050305030304" pitchFamily="18" charset="0"/>
            </a:rPr>
            <a:t>1. Fase A</a:t>
          </a:r>
        </a:p>
      </dgm:t>
    </dgm:pt>
    <dgm:pt modelId="{817B624C-A987-48C7-AE24-66C68764E927}" type="parTrans" cxnId="{22F60D2B-622E-4873-9798-0CEAD77D9913}">
      <dgm:prSet/>
      <dgm:spPr/>
      <dgm:t>
        <a:bodyPr/>
        <a:lstStyle/>
        <a:p>
          <a:endParaRPr lang="es-CR" sz="2000">
            <a:latin typeface="Book Antiqua" panose="02040602050305030304" pitchFamily="18" charset="0"/>
          </a:endParaRPr>
        </a:p>
      </dgm:t>
    </dgm:pt>
    <dgm:pt modelId="{7E4A675E-B99E-4B31-9528-6B3769A3D5B8}" type="sibTrans" cxnId="{22F60D2B-622E-4873-9798-0CEAD77D9913}">
      <dgm:prSet/>
      <dgm:spPr/>
      <dgm:t>
        <a:bodyPr/>
        <a:lstStyle/>
        <a:p>
          <a:endParaRPr lang="es-CR" sz="2000">
            <a:latin typeface="Book Antiqua" panose="02040602050305030304" pitchFamily="18" charset="0"/>
          </a:endParaRPr>
        </a:p>
      </dgm:t>
    </dgm:pt>
    <dgm:pt modelId="{4ED0D23F-D749-4481-B6CB-E1437B13B30A}">
      <dgm:prSet phldrT="[Texto]" custT="1"/>
      <dgm:spPr/>
      <dgm:t>
        <a:bodyPr/>
        <a:lstStyle/>
        <a:p>
          <a:r>
            <a:rPr lang="es-CR" sz="800" dirty="0">
              <a:latin typeface="Book Antiqua" panose="02040602050305030304" pitchFamily="18" charset="0"/>
            </a:rPr>
            <a:t>1.1. Entregable</a:t>
          </a:r>
        </a:p>
      </dgm:t>
    </dgm:pt>
    <dgm:pt modelId="{3B7BBAB8-1920-4D83-9D0F-47D653382D65}" type="parTrans" cxnId="{9A8FEE87-46E7-4F22-996D-90A014E67ACA}">
      <dgm:prSet/>
      <dgm:spPr/>
      <dgm:t>
        <a:bodyPr/>
        <a:lstStyle/>
        <a:p>
          <a:endParaRPr lang="es-CR" sz="2000">
            <a:latin typeface="Book Antiqua" panose="02040602050305030304" pitchFamily="18" charset="0"/>
          </a:endParaRPr>
        </a:p>
      </dgm:t>
    </dgm:pt>
    <dgm:pt modelId="{4F7EB5E5-2E11-4DD0-AC79-2590774530F8}" type="sibTrans" cxnId="{9A8FEE87-46E7-4F22-996D-90A014E67ACA}">
      <dgm:prSet/>
      <dgm:spPr/>
      <dgm:t>
        <a:bodyPr/>
        <a:lstStyle/>
        <a:p>
          <a:endParaRPr lang="es-CR" sz="2000">
            <a:latin typeface="Book Antiqua" panose="02040602050305030304" pitchFamily="18" charset="0"/>
          </a:endParaRPr>
        </a:p>
      </dgm:t>
    </dgm:pt>
    <dgm:pt modelId="{A499024A-1922-4970-8617-D8796FD77A44}">
      <dgm:prSet phldrT="[Texto]" custT="1"/>
      <dgm:spPr/>
      <dgm:t>
        <a:bodyPr/>
        <a:lstStyle/>
        <a:p>
          <a:r>
            <a:rPr lang="es-CR" sz="800" dirty="0">
              <a:latin typeface="Book Antiqua" panose="02040602050305030304" pitchFamily="18" charset="0"/>
            </a:rPr>
            <a:t>1.2. Entregable</a:t>
          </a:r>
        </a:p>
      </dgm:t>
    </dgm:pt>
    <dgm:pt modelId="{2EE0F347-18F8-4FDA-9BF1-7BFFB49AF1FB}" type="parTrans" cxnId="{4C2E9666-D8D6-40BF-B2EC-5FB8903782B7}">
      <dgm:prSet/>
      <dgm:spPr/>
      <dgm:t>
        <a:bodyPr/>
        <a:lstStyle/>
        <a:p>
          <a:endParaRPr lang="es-CR" sz="2000">
            <a:latin typeface="Book Antiqua" panose="02040602050305030304" pitchFamily="18" charset="0"/>
          </a:endParaRPr>
        </a:p>
      </dgm:t>
    </dgm:pt>
    <dgm:pt modelId="{89122CED-7566-4ADF-8AE7-FA1D7374A0A6}" type="sibTrans" cxnId="{4C2E9666-D8D6-40BF-B2EC-5FB8903782B7}">
      <dgm:prSet/>
      <dgm:spPr/>
      <dgm:t>
        <a:bodyPr/>
        <a:lstStyle/>
        <a:p>
          <a:endParaRPr lang="es-CR" sz="2000">
            <a:latin typeface="Book Antiqua" panose="02040602050305030304" pitchFamily="18" charset="0"/>
          </a:endParaRPr>
        </a:p>
      </dgm:t>
    </dgm:pt>
    <dgm:pt modelId="{C44FA147-7441-4A2D-8BDC-F2304E3898F8}">
      <dgm:prSet phldrT="[Texto]" custT="1"/>
      <dgm:spPr/>
      <dgm:t>
        <a:bodyPr/>
        <a:lstStyle/>
        <a:p>
          <a:r>
            <a:rPr lang="es-CR" sz="800" dirty="0">
              <a:latin typeface="Book Antiqua" panose="02040602050305030304" pitchFamily="18" charset="0"/>
            </a:rPr>
            <a:t>2. Fase B</a:t>
          </a:r>
        </a:p>
      </dgm:t>
    </dgm:pt>
    <dgm:pt modelId="{EB4D88FF-CA10-4430-9CF7-94FEFCC6394E}" type="parTrans" cxnId="{7E4F25B8-B713-462B-B8E7-C357B896D426}">
      <dgm:prSet/>
      <dgm:spPr/>
      <dgm:t>
        <a:bodyPr/>
        <a:lstStyle/>
        <a:p>
          <a:endParaRPr lang="es-CR" sz="2000">
            <a:latin typeface="Book Antiqua" panose="02040602050305030304" pitchFamily="18" charset="0"/>
          </a:endParaRPr>
        </a:p>
      </dgm:t>
    </dgm:pt>
    <dgm:pt modelId="{2D4B26EF-EDC1-42D8-ADB3-90D15F0DEDD5}" type="sibTrans" cxnId="{7E4F25B8-B713-462B-B8E7-C357B896D426}">
      <dgm:prSet/>
      <dgm:spPr/>
      <dgm:t>
        <a:bodyPr/>
        <a:lstStyle/>
        <a:p>
          <a:endParaRPr lang="es-CR" sz="2000">
            <a:latin typeface="Book Antiqua" panose="02040602050305030304" pitchFamily="18" charset="0"/>
          </a:endParaRPr>
        </a:p>
      </dgm:t>
    </dgm:pt>
    <dgm:pt modelId="{E2965EE3-F900-4EB0-91F4-BA03FD2A4318}">
      <dgm:prSet phldrT="[Texto]" custT="1"/>
      <dgm:spPr/>
      <dgm:t>
        <a:bodyPr/>
        <a:lstStyle/>
        <a:p>
          <a:r>
            <a:rPr lang="es-CR" sz="800" dirty="0">
              <a:latin typeface="Book Antiqua" panose="02040602050305030304" pitchFamily="18" charset="0"/>
            </a:rPr>
            <a:t>2.1. </a:t>
          </a:r>
          <a:r>
            <a:rPr lang="es-CR" sz="800" dirty="0" err="1">
              <a:latin typeface="Book Antiqua" panose="02040602050305030304" pitchFamily="18" charset="0"/>
            </a:rPr>
            <a:t>Entregble</a:t>
          </a:r>
          <a:endParaRPr lang="es-CR" sz="800" dirty="0">
            <a:latin typeface="Book Antiqua" panose="02040602050305030304" pitchFamily="18" charset="0"/>
          </a:endParaRPr>
        </a:p>
      </dgm:t>
    </dgm:pt>
    <dgm:pt modelId="{3B85821B-1F8E-4CA2-9FD0-E9BC09DDD349}" type="parTrans" cxnId="{264C54FB-1A5C-4AD2-8A9C-238954D802D1}">
      <dgm:prSet/>
      <dgm:spPr/>
      <dgm:t>
        <a:bodyPr/>
        <a:lstStyle/>
        <a:p>
          <a:endParaRPr lang="es-CR" sz="2000">
            <a:latin typeface="Book Antiqua" panose="02040602050305030304" pitchFamily="18" charset="0"/>
          </a:endParaRPr>
        </a:p>
      </dgm:t>
    </dgm:pt>
    <dgm:pt modelId="{0BB5E20F-4D1D-4AD9-8183-9CB185F669A1}" type="sibTrans" cxnId="{264C54FB-1A5C-4AD2-8A9C-238954D802D1}">
      <dgm:prSet/>
      <dgm:spPr/>
      <dgm:t>
        <a:bodyPr/>
        <a:lstStyle/>
        <a:p>
          <a:endParaRPr lang="es-CR" sz="2000">
            <a:latin typeface="Book Antiqua" panose="02040602050305030304" pitchFamily="18" charset="0"/>
          </a:endParaRPr>
        </a:p>
      </dgm:t>
    </dgm:pt>
    <dgm:pt modelId="{18D497F2-6E09-432E-A45F-FA330441FAA4}">
      <dgm:prSet phldrT="[Texto]" custT="1"/>
      <dgm:spPr/>
      <dgm:t>
        <a:bodyPr/>
        <a:lstStyle/>
        <a:p>
          <a:r>
            <a:rPr lang="es-CR" sz="1200" dirty="0">
              <a:latin typeface="Book Antiqua" panose="02040602050305030304" pitchFamily="18" charset="0"/>
            </a:rPr>
            <a:t>Nombre de proyecto</a:t>
          </a:r>
        </a:p>
      </dgm:t>
    </dgm:pt>
    <dgm:pt modelId="{C1FF049B-72BE-4AD2-B492-FBEA91783A9B}" type="parTrans" cxnId="{762CA2EE-E4AD-4B55-882B-DAF1EDB5F2F4}">
      <dgm:prSet/>
      <dgm:spPr/>
      <dgm:t>
        <a:bodyPr/>
        <a:lstStyle/>
        <a:p>
          <a:endParaRPr lang="es-CR" sz="2000">
            <a:latin typeface="Book Antiqua" panose="02040602050305030304" pitchFamily="18" charset="0"/>
          </a:endParaRPr>
        </a:p>
      </dgm:t>
    </dgm:pt>
    <dgm:pt modelId="{8D350CBA-0C4C-459E-B8EB-4EF3830DEA20}" type="sibTrans" cxnId="{762CA2EE-E4AD-4B55-882B-DAF1EDB5F2F4}">
      <dgm:prSet/>
      <dgm:spPr/>
      <dgm:t>
        <a:bodyPr/>
        <a:lstStyle/>
        <a:p>
          <a:endParaRPr lang="es-CR" sz="2000">
            <a:latin typeface="Book Antiqua" panose="02040602050305030304" pitchFamily="18" charset="0"/>
          </a:endParaRPr>
        </a:p>
      </dgm:t>
    </dgm:pt>
    <dgm:pt modelId="{820E9E80-923B-4FD3-9D74-10C4D23C43EC}">
      <dgm:prSet phldrT="[Texto]" custT="1"/>
      <dgm:spPr/>
      <dgm:t>
        <a:bodyPr/>
        <a:lstStyle/>
        <a:p>
          <a:r>
            <a:rPr lang="es-CR" sz="1200" dirty="0">
              <a:latin typeface="Book Antiqua" panose="02040602050305030304" pitchFamily="18" charset="0"/>
            </a:rPr>
            <a:t>Ciclo de vida / Fases del Proyecto</a:t>
          </a:r>
        </a:p>
      </dgm:t>
    </dgm:pt>
    <dgm:pt modelId="{5A694F73-22F7-4940-9E5B-E03C15FE2C83}" type="parTrans" cxnId="{41349D62-AA16-44F5-B798-E25737753B34}">
      <dgm:prSet/>
      <dgm:spPr/>
      <dgm:t>
        <a:bodyPr/>
        <a:lstStyle/>
        <a:p>
          <a:endParaRPr lang="es-CR" sz="2000">
            <a:latin typeface="Book Antiqua" panose="02040602050305030304" pitchFamily="18" charset="0"/>
          </a:endParaRPr>
        </a:p>
      </dgm:t>
    </dgm:pt>
    <dgm:pt modelId="{8C25AA45-53A6-4A16-B15E-90AEA2621D7F}" type="sibTrans" cxnId="{41349D62-AA16-44F5-B798-E25737753B34}">
      <dgm:prSet/>
      <dgm:spPr/>
      <dgm:t>
        <a:bodyPr/>
        <a:lstStyle/>
        <a:p>
          <a:endParaRPr lang="es-CR" sz="2000">
            <a:latin typeface="Book Antiqua" panose="02040602050305030304" pitchFamily="18" charset="0"/>
          </a:endParaRPr>
        </a:p>
      </dgm:t>
    </dgm:pt>
    <dgm:pt modelId="{25C523C6-B5D1-4902-A5BD-2B101F5F0E08}">
      <dgm:prSet phldrT="[Texto]" custT="1"/>
      <dgm:spPr/>
      <dgm:t>
        <a:bodyPr/>
        <a:lstStyle/>
        <a:p>
          <a:r>
            <a:rPr lang="es-CR" sz="1200" dirty="0">
              <a:latin typeface="Book Antiqua" panose="02040602050305030304" pitchFamily="18" charset="0"/>
            </a:rPr>
            <a:t>Entregables / Producto Final</a:t>
          </a:r>
        </a:p>
      </dgm:t>
    </dgm:pt>
    <dgm:pt modelId="{359E178B-AE9D-4C57-933D-BB9F9E26C16C}" type="parTrans" cxnId="{E8077B0B-8C13-4AEC-82DB-8E1E4C4D289B}">
      <dgm:prSet/>
      <dgm:spPr/>
      <dgm:t>
        <a:bodyPr/>
        <a:lstStyle/>
        <a:p>
          <a:endParaRPr lang="es-CR" sz="2000">
            <a:latin typeface="Book Antiqua" panose="02040602050305030304" pitchFamily="18" charset="0"/>
          </a:endParaRPr>
        </a:p>
      </dgm:t>
    </dgm:pt>
    <dgm:pt modelId="{1786E13B-F992-4D17-B071-3A7A5C43FBD3}" type="sibTrans" cxnId="{E8077B0B-8C13-4AEC-82DB-8E1E4C4D289B}">
      <dgm:prSet/>
      <dgm:spPr/>
      <dgm:t>
        <a:bodyPr/>
        <a:lstStyle/>
        <a:p>
          <a:endParaRPr lang="es-CR" sz="2000">
            <a:latin typeface="Book Antiqua" panose="02040602050305030304" pitchFamily="18" charset="0"/>
          </a:endParaRPr>
        </a:p>
      </dgm:t>
    </dgm:pt>
    <dgm:pt modelId="{259BB870-E629-4F7E-BDA9-D0D67C476C0A}">
      <dgm:prSet phldrT="[Texto]" custT="1"/>
      <dgm:spPr/>
      <dgm:t>
        <a:bodyPr/>
        <a:lstStyle/>
        <a:p>
          <a:r>
            <a:rPr lang="es-CR" sz="1200" dirty="0">
              <a:latin typeface="Book Antiqua" panose="02040602050305030304" pitchFamily="18" charset="0"/>
            </a:rPr>
            <a:t>Paquetes de trabajo</a:t>
          </a:r>
        </a:p>
      </dgm:t>
    </dgm:pt>
    <dgm:pt modelId="{4B0666EC-930B-4AFE-9A04-2E0B57BF6A2A}" type="parTrans" cxnId="{41306643-324A-4680-BC1F-504024566FA4}">
      <dgm:prSet/>
      <dgm:spPr/>
      <dgm:t>
        <a:bodyPr/>
        <a:lstStyle/>
        <a:p>
          <a:endParaRPr lang="es-CR" sz="2000">
            <a:latin typeface="Book Antiqua" panose="02040602050305030304" pitchFamily="18" charset="0"/>
          </a:endParaRPr>
        </a:p>
      </dgm:t>
    </dgm:pt>
    <dgm:pt modelId="{666231AE-8B75-4AB5-B0E6-324FF055A59C}" type="sibTrans" cxnId="{41306643-324A-4680-BC1F-504024566FA4}">
      <dgm:prSet/>
      <dgm:spPr/>
      <dgm:t>
        <a:bodyPr/>
        <a:lstStyle/>
        <a:p>
          <a:endParaRPr lang="es-CR" sz="2000">
            <a:latin typeface="Book Antiqua" panose="02040602050305030304" pitchFamily="18" charset="0"/>
          </a:endParaRPr>
        </a:p>
      </dgm:t>
    </dgm:pt>
    <dgm:pt modelId="{9B1AC6D1-57C7-4025-B7DF-FB4F47DED27A}">
      <dgm:prSet phldrT="[Texto]" custT="1"/>
      <dgm:spPr/>
      <dgm:t>
        <a:bodyPr/>
        <a:lstStyle/>
        <a:p>
          <a:r>
            <a:rPr lang="es-CR" sz="800" dirty="0">
              <a:latin typeface="Book Antiqua" panose="02040602050305030304" pitchFamily="18" charset="0"/>
            </a:rPr>
            <a:t>1.2.1. Paquete de Trabajo</a:t>
          </a:r>
        </a:p>
      </dgm:t>
    </dgm:pt>
    <dgm:pt modelId="{4ED11C59-0C44-41A6-B7B8-7B60A1A0DCD0}" type="parTrans" cxnId="{999FCFFD-449E-40DD-9D0B-7BFC10903986}">
      <dgm:prSet/>
      <dgm:spPr/>
      <dgm:t>
        <a:bodyPr/>
        <a:lstStyle/>
        <a:p>
          <a:endParaRPr lang="es-CR" sz="2000">
            <a:latin typeface="Book Antiqua" panose="02040602050305030304" pitchFamily="18" charset="0"/>
          </a:endParaRPr>
        </a:p>
      </dgm:t>
    </dgm:pt>
    <dgm:pt modelId="{8B2215D4-F54A-4D89-8D7B-FBF109B3179A}" type="sibTrans" cxnId="{999FCFFD-449E-40DD-9D0B-7BFC10903986}">
      <dgm:prSet/>
      <dgm:spPr/>
      <dgm:t>
        <a:bodyPr/>
        <a:lstStyle/>
        <a:p>
          <a:endParaRPr lang="es-CR" sz="2000">
            <a:latin typeface="Book Antiqua" panose="02040602050305030304" pitchFamily="18" charset="0"/>
          </a:endParaRPr>
        </a:p>
      </dgm:t>
    </dgm:pt>
    <dgm:pt modelId="{C2A6108F-9B57-400E-A1AF-7F67AB953F15}">
      <dgm:prSet phldrT="[Texto]" custT="1"/>
      <dgm:spPr/>
      <dgm:t>
        <a:bodyPr/>
        <a:lstStyle/>
        <a:p>
          <a:r>
            <a:rPr lang="es-CR" sz="800" dirty="0">
              <a:latin typeface="Book Antiqua" panose="02040602050305030304" pitchFamily="18" charset="0"/>
            </a:rPr>
            <a:t>2.1.1. Paquete de Trabajo</a:t>
          </a:r>
        </a:p>
      </dgm:t>
    </dgm:pt>
    <dgm:pt modelId="{4D3BE472-E5BC-460E-8FF9-A9E8B404090A}" type="parTrans" cxnId="{2B02798D-22B8-4F0B-B1FD-2A046040DCAC}">
      <dgm:prSet/>
      <dgm:spPr/>
      <dgm:t>
        <a:bodyPr/>
        <a:lstStyle/>
        <a:p>
          <a:endParaRPr lang="es-CR" sz="2000">
            <a:latin typeface="Book Antiqua" panose="02040602050305030304" pitchFamily="18" charset="0"/>
          </a:endParaRPr>
        </a:p>
      </dgm:t>
    </dgm:pt>
    <dgm:pt modelId="{A06DD4B8-CE71-475A-86BB-AE541BA93078}" type="sibTrans" cxnId="{2B02798D-22B8-4F0B-B1FD-2A046040DCAC}">
      <dgm:prSet/>
      <dgm:spPr/>
      <dgm:t>
        <a:bodyPr/>
        <a:lstStyle/>
        <a:p>
          <a:endParaRPr lang="es-CR" sz="2000">
            <a:latin typeface="Book Antiqua" panose="02040602050305030304" pitchFamily="18" charset="0"/>
          </a:endParaRPr>
        </a:p>
      </dgm:t>
    </dgm:pt>
    <dgm:pt modelId="{611BB576-496A-45FE-85C5-6597E69C9F3F}">
      <dgm:prSet phldrT="[Texto]" custT="1"/>
      <dgm:spPr/>
      <dgm:t>
        <a:bodyPr/>
        <a:lstStyle/>
        <a:p>
          <a:r>
            <a:rPr lang="es-CR" sz="800" dirty="0">
              <a:latin typeface="Book Antiqua" panose="02040602050305030304" pitchFamily="18" charset="0"/>
            </a:rPr>
            <a:t>1.2.2. Paquete de Trabajo</a:t>
          </a:r>
        </a:p>
      </dgm:t>
    </dgm:pt>
    <dgm:pt modelId="{C724F76E-DBE4-46D4-A1B0-DD256727D01B}" type="parTrans" cxnId="{5F02175A-6538-466B-BD22-FF2AE26EEACA}">
      <dgm:prSet/>
      <dgm:spPr/>
      <dgm:t>
        <a:bodyPr/>
        <a:lstStyle/>
        <a:p>
          <a:endParaRPr lang="es-CR" sz="2000">
            <a:latin typeface="Book Antiqua" panose="02040602050305030304" pitchFamily="18" charset="0"/>
          </a:endParaRPr>
        </a:p>
      </dgm:t>
    </dgm:pt>
    <dgm:pt modelId="{6715ED83-C361-4149-BF76-01F374A1CBA5}" type="sibTrans" cxnId="{5F02175A-6538-466B-BD22-FF2AE26EEACA}">
      <dgm:prSet/>
      <dgm:spPr/>
      <dgm:t>
        <a:bodyPr/>
        <a:lstStyle/>
        <a:p>
          <a:endParaRPr lang="es-CR" sz="2000">
            <a:latin typeface="Book Antiqua" panose="02040602050305030304" pitchFamily="18" charset="0"/>
          </a:endParaRPr>
        </a:p>
      </dgm:t>
    </dgm:pt>
    <dgm:pt modelId="{623C6854-5AD3-437F-ACDC-E5A92B0F2353}">
      <dgm:prSet phldrT="[Texto]" custT="1"/>
      <dgm:spPr/>
      <dgm:t>
        <a:bodyPr/>
        <a:lstStyle/>
        <a:p>
          <a:r>
            <a:rPr lang="es-CR" sz="800" dirty="0">
              <a:latin typeface="Book Antiqua" panose="02040602050305030304" pitchFamily="18" charset="0"/>
            </a:rPr>
            <a:t>2.1.2. Paquete de Trabajo</a:t>
          </a:r>
        </a:p>
      </dgm:t>
    </dgm:pt>
    <dgm:pt modelId="{DF9955EC-30FD-471C-AAF3-4C771CF4EEA4}" type="parTrans" cxnId="{08676B22-2B3C-45FA-9761-B79ECF053768}">
      <dgm:prSet/>
      <dgm:spPr/>
      <dgm:t>
        <a:bodyPr/>
        <a:lstStyle/>
        <a:p>
          <a:endParaRPr lang="es-CR" sz="2000">
            <a:latin typeface="Book Antiqua" panose="02040602050305030304" pitchFamily="18" charset="0"/>
          </a:endParaRPr>
        </a:p>
      </dgm:t>
    </dgm:pt>
    <dgm:pt modelId="{93026E30-4ED5-4910-A1C1-69130BDEC36B}" type="sibTrans" cxnId="{08676B22-2B3C-45FA-9761-B79ECF053768}">
      <dgm:prSet/>
      <dgm:spPr/>
      <dgm:t>
        <a:bodyPr/>
        <a:lstStyle/>
        <a:p>
          <a:endParaRPr lang="es-CR" sz="2000">
            <a:latin typeface="Book Antiqua" panose="02040602050305030304" pitchFamily="18" charset="0"/>
          </a:endParaRPr>
        </a:p>
      </dgm:t>
    </dgm:pt>
    <dgm:pt modelId="{1AC6A892-57E7-4BD1-A92D-130CA23D9C67}">
      <dgm:prSet phldrT="[Texto]" custT="1"/>
      <dgm:spPr/>
      <dgm:t>
        <a:bodyPr/>
        <a:lstStyle/>
        <a:p>
          <a:r>
            <a:rPr lang="es-CR" sz="800" dirty="0">
              <a:latin typeface="Book Antiqua" panose="02040602050305030304" pitchFamily="18" charset="0"/>
            </a:rPr>
            <a:t>2.1.3. Paquete de Trabajo</a:t>
          </a:r>
        </a:p>
      </dgm:t>
    </dgm:pt>
    <dgm:pt modelId="{7B542FA6-85B5-4905-9857-95AAE795B451}" type="parTrans" cxnId="{80FBDCEA-4D1B-4626-85C8-2D8FD94D8918}">
      <dgm:prSet/>
      <dgm:spPr/>
      <dgm:t>
        <a:bodyPr/>
        <a:lstStyle/>
        <a:p>
          <a:endParaRPr lang="es-CR" sz="2000">
            <a:latin typeface="Book Antiqua" panose="02040602050305030304" pitchFamily="18" charset="0"/>
          </a:endParaRPr>
        </a:p>
      </dgm:t>
    </dgm:pt>
    <dgm:pt modelId="{D73E3579-4517-46B1-906A-408ADF42C4F8}" type="sibTrans" cxnId="{80FBDCEA-4D1B-4626-85C8-2D8FD94D8918}">
      <dgm:prSet/>
      <dgm:spPr/>
      <dgm:t>
        <a:bodyPr/>
        <a:lstStyle/>
        <a:p>
          <a:endParaRPr lang="es-CR" sz="2000">
            <a:latin typeface="Book Antiqua" panose="02040602050305030304" pitchFamily="18" charset="0"/>
          </a:endParaRPr>
        </a:p>
      </dgm:t>
    </dgm:pt>
    <dgm:pt modelId="{E43B7627-164F-4783-9176-FFFA476E642D}" type="pres">
      <dgm:prSet presAssocID="{61352A7A-BF14-4541-8B31-80E3FBD1EFE5}" presName="mainComposite" presStyleCnt="0">
        <dgm:presLayoutVars>
          <dgm:chPref val="1"/>
          <dgm:dir/>
          <dgm:animOne val="branch"/>
          <dgm:animLvl val="lvl"/>
          <dgm:resizeHandles val="exact"/>
        </dgm:presLayoutVars>
      </dgm:prSet>
      <dgm:spPr/>
    </dgm:pt>
    <dgm:pt modelId="{39592C85-B41F-45FE-B7F0-AF964A75AD68}" type="pres">
      <dgm:prSet presAssocID="{61352A7A-BF14-4541-8B31-80E3FBD1EFE5}" presName="hierFlow" presStyleCnt="0"/>
      <dgm:spPr/>
    </dgm:pt>
    <dgm:pt modelId="{1CB0C74D-4B0C-4FC2-9603-D487DCCD9683}" type="pres">
      <dgm:prSet presAssocID="{61352A7A-BF14-4541-8B31-80E3FBD1EFE5}" presName="firstBuf" presStyleCnt="0"/>
      <dgm:spPr/>
    </dgm:pt>
    <dgm:pt modelId="{A585F2FC-9F6C-4A93-818F-DAA053C46447}" type="pres">
      <dgm:prSet presAssocID="{61352A7A-BF14-4541-8B31-80E3FBD1EFE5}" presName="hierChild1" presStyleCnt="0">
        <dgm:presLayoutVars>
          <dgm:chPref val="1"/>
          <dgm:animOne val="branch"/>
          <dgm:animLvl val="lvl"/>
        </dgm:presLayoutVars>
      </dgm:prSet>
      <dgm:spPr/>
    </dgm:pt>
    <dgm:pt modelId="{17AD2E22-A74E-47C3-B5A1-B437FB64BC01}" type="pres">
      <dgm:prSet presAssocID="{9A3FCDB1-7304-470C-857D-5B7B237B7DD2}" presName="Name14" presStyleCnt="0"/>
      <dgm:spPr/>
    </dgm:pt>
    <dgm:pt modelId="{2F03F52E-0EA6-4DC3-B2DF-203413EDFD99}" type="pres">
      <dgm:prSet presAssocID="{9A3FCDB1-7304-470C-857D-5B7B237B7DD2}" presName="level1Shape" presStyleLbl="node0" presStyleIdx="0" presStyleCnt="1" custScaleX="131688">
        <dgm:presLayoutVars>
          <dgm:chPref val="3"/>
        </dgm:presLayoutVars>
      </dgm:prSet>
      <dgm:spPr/>
    </dgm:pt>
    <dgm:pt modelId="{AA05DF41-0F39-40CD-9482-A401913E0674}" type="pres">
      <dgm:prSet presAssocID="{9A3FCDB1-7304-470C-857D-5B7B237B7DD2}" presName="hierChild2" presStyleCnt="0"/>
      <dgm:spPr/>
    </dgm:pt>
    <dgm:pt modelId="{013D163F-DCEA-41D7-B9C3-53898609EFA0}" type="pres">
      <dgm:prSet presAssocID="{817B624C-A987-48C7-AE24-66C68764E927}" presName="Name19" presStyleLbl="parChTrans1D2" presStyleIdx="0" presStyleCnt="2"/>
      <dgm:spPr/>
    </dgm:pt>
    <dgm:pt modelId="{CFE28E75-CDD4-46EB-9882-15779486519C}" type="pres">
      <dgm:prSet presAssocID="{C1972605-ECC4-41EC-82B3-4F3BC423FAC8}" presName="Name21" presStyleCnt="0"/>
      <dgm:spPr/>
    </dgm:pt>
    <dgm:pt modelId="{F4F9A860-25BF-4854-8B1E-F74F12E67EDD}" type="pres">
      <dgm:prSet presAssocID="{C1972605-ECC4-41EC-82B3-4F3BC423FAC8}" presName="level2Shape" presStyleLbl="node2" presStyleIdx="0" presStyleCnt="2" custScaleX="121455"/>
      <dgm:spPr/>
    </dgm:pt>
    <dgm:pt modelId="{A5DE566F-EFE9-4094-B0B6-F3E87A50EA7C}" type="pres">
      <dgm:prSet presAssocID="{C1972605-ECC4-41EC-82B3-4F3BC423FAC8}" presName="hierChild3" presStyleCnt="0"/>
      <dgm:spPr/>
    </dgm:pt>
    <dgm:pt modelId="{8C363355-312E-4C1D-8DFA-301942A5865E}" type="pres">
      <dgm:prSet presAssocID="{3B7BBAB8-1920-4D83-9D0F-47D653382D65}" presName="Name19" presStyleLbl="parChTrans1D3" presStyleIdx="0" presStyleCnt="3"/>
      <dgm:spPr/>
    </dgm:pt>
    <dgm:pt modelId="{8B38B24E-4D87-41A7-A928-85C3F8C8F64B}" type="pres">
      <dgm:prSet presAssocID="{4ED0D23F-D749-4481-B6CB-E1437B13B30A}" presName="Name21" presStyleCnt="0"/>
      <dgm:spPr/>
    </dgm:pt>
    <dgm:pt modelId="{3C56E11F-9F8C-4780-88EE-4BF012BBE6AB}" type="pres">
      <dgm:prSet presAssocID="{4ED0D23F-D749-4481-B6CB-E1437B13B30A}" presName="level2Shape" presStyleLbl="node3" presStyleIdx="0" presStyleCnt="3"/>
      <dgm:spPr/>
    </dgm:pt>
    <dgm:pt modelId="{2DFB3FAF-C3A7-4EE1-9C7F-2170588C00C2}" type="pres">
      <dgm:prSet presAssocID="{4ED0D23F-D749-4481-B6CB-E1437B13B30A}" presName="hierChild3" presStyleCnt="0"/>
      <dgm:spPr/>
    </dgm:pt>
    <dgm:pt modelId="{8F14B7AF-261C-4A40-83CA-BED657CA7D58}" type="pres">
      <dgm:prSet presAssocID="{2EE0F347-18F8-4FDA-9BF1-7BFFB49AF1FB}" presName="Name19" presStyleLbl="parChTrans1D3" presStyleIdx="1" presStyleCnt="3"/>
      <dgm:spPr/>
    </dgm:pt>
    <dgm:pt modelId="{F2493ABB-2D78-44F5-B6DD-2BA4A5D026A8}" type="pres">
      <dgm:prSet presAssocID="{A499024A-1922-4970-8617-D8796FD77A44}" presName="Name21" presStyleCnt="0"/>
      <dgm:spPr/>
    </dgm:pt>
    <dgm:pt modelId="{8368D9BC-7ADB-4853-AD16-BBAD1752087E}" type="pres">
      <dgm:prSet presAssocID="{A499024A-1922-4970-8617-D8796FD77A44}" presName="level2Shape" presStyleLbl="node3" presStyleIdx="1" presStyleCnt="3" custScaleX="165297"/>
      <dgm:spPr/>
    </dgm:pt>
    <dgm:pt modelId="{8B9049A7-8378-4CAA-8AF2-C9BF52D63F32}" type="pres">
      <dgm:prSet presAssocID="{A499024A-1922-4970-8617-D8796FD77A44}" presName="hierChild3" presStyleCnt="0"/>
      <dgm:spPr/>
    </dgm:pt>
    <dgm:pt modelId="{8CB958E7-3B36-4565-8128-29A60B130C7E}" type="pres">
      <dgm:prSet presAssocID="{4ED11C59-0C44-41A6-B7B8-7B60A1A0DCD0}" presName="Name19" presStyleLbl="parChTrans1D4" presStyleIdx="0" presStyleCnt="5"/>
      <dgm:spPr/>
    </dgm:pt>
    <dgm:pt modelId="{02168B1C-E05A-49B6-B9D2-4A2BBB114F1C}" type="pres">
      <dgm:prSet presAssocID="{9B1AC6D1-57C7-4025-B7DF-FB4F47DED27A}" presName="Name21" presStyleCnt="0"/>
      <dgm:spPr/>
    </dgm:pt>
    <dgm:pt modelId="{752C46C4-A565-4239-B9CA-F32B9EBF0F95}" type="pres">
      <dgm:prSet presAssocID="{9B1AC6D1-57C7-4025-B7DF-FB4F47DED27A}" presName="level2Shape" presStyleLbl="node4" presStyleIdx="0" presStyleCnt="5" custScaleX="124864"/>
      <dgm:spPr/>
    </dgm:pt>
    <dgm:pt modelId="{261D3624-598B-4696-B26C-2A05F8055D93}" type="pres">
      <dgm:prSet presAssocID="{9B1AC6D1-57C7-4025-B7DF-FB4F47DED27A}" presName="hierChild3" presStyleCnt="0"/>
      <dgm:spPr/>
    </dgm:pt>
    <dgm:pt modelId="{961BAB64-E42F-4ECB-A85E-964426322033}" type="pres">
      <dgm:prSet presAssocID="{C724F76E-DBE4-46D4-A1B0-DD256727D01B}" presName="Name19" presStyleLbl="parChTrans1D4" presStyleIdx="1" presStyleCnt="5"/>
      <dgm:spPr/>
    </dgm:pt>
    <dgm:pt modelId="{66142238-8E89-48AF-9C78-16E4DE402B8A}" type="pres">
      <dgm:prSet presAssocID="{611BB576-496A-45FE-85C5-6597E69C9F3F}" presName="Name21" presStyleCnt="0"/>
      <dgm:spPr/>
    </dgm:pt>
    <dgm:pt modelId="{66FA9349-2C8D-4167-88BD-B9BC0EA9215E}" type="pres">
      <dgm:prSet presAssocID="{611BB576-496A-45FE-85C5-6597E69C9F3F}" presName="level2Shape" presStyleLbl="node4" presStyleIdx="1" presStyleCnt="5"/>
      <dgm:spPr/>
    </dgm:pt>
    <dgm:pt modelId="{4FDB9D73-436F-4A7D-AAB6-2374883E8772}" type="pres">
      <dgm:prSet presAssocID="{611BB576-496A-45FE-85C5-6597E69C9F3F}" presName="hierChild3" presStyleCnt="0"/>
      <dgm:spPr/>
    </dgm:pt>
    <dgm:pt modelId="{EA4DEBDD-3E81-4350-92AC-D3AC0830049C}" type="pres">
      <dgm:prSet presAssocID="{EB4D88FF-CA10-4430-9CF7-94FEFCC6394E}" presName="Name19" presStyleLbl="parChTrans1D2" presStyleIdx="1" presStyleCnt="2"/>
      <dgm:spPr/>
    </dgm:pt>
    <dgm:pt modelId="{F5D93E8E-8212-4EAA-A4AF-622C7C974E02}" type="pres">
      <dgm:prSet presAssocID="{C44FA147-7441-4A2D-8BDC-F2304E3898F8}" presName="Name21" presStyleCnt="0"/>
      <dgm:spPr/>
    </dgm:pt>
    <dgm:pt modelId="{CCD49822-F98F-4701-9AAD-F016FC2B3F9E}" type="pres">
      <dgm:prSet presAssocID="{C44FA147-7441-4A2D-8BDC-F2304E3898F8}" presName="level2Shape" presStyleLbl="node2" presStyleIdx="1" presStyleCnt="2" custScaleX="127266"/>
      <dgm:spPr/>
    </dgm:pt>
    <dgm:pt modelId="{1F4B7029-36A8-48AB-AE0C-7EFA10A98455}" type="pres">
      <dgm:prSet presAssocID="{C44FA147-7441-4A2D-8BDC-F2304E3898F8}" presName="hierChild3" presStyleCnt="0"/>
      <dgm:spPr/>
    </dgm:pt>
    <dgm:pt modelId="{45FB541A-189F-4F24-AAFD-EE3510FDB4E4}" type="pres">
      <dgm:prSet presAssocID="{3B85821B-1F8E-4CA2-9FD0-E9BC09DDD349}" presName="Name19" presStyleLbl="parChTrans1D3" presStyleIdx="2" presStyleCnt="3"/>
      <dgm:spPr/>
    </dgm:pt>
    <dgm:pt modelId="{479DB13B-94EF-4E5C-A5C6-B10D517368C1}" type="pres">
      <dgm:prSet presAssocID="{E2965EE3-F900-4EB0-91F4-BA03FD2A4318}" presName="Name21" presStyleCnt="0"/>
      <dgm:spPr/>
    </dgm:pt>
    <dgm:pt modelId="{7CB05283-4E13-440A-A9FB-943FF96A89B5}" type="pres">
      <dgm:prSet presAssocID="{E2965EE3-F900-4EB0-91F4-BA03FD2A4318}" presName="level2Shape" presStyleLbl="node3" presStyleIdx="2" presStyleCnt="3" custScaleX="144002"/>
      <dgm:spPr/>
    </dgm:pt>
    <dgm:pt modelId="{31E610A0-B977-4665-BD50-FE3EE6BE93D7}" type="pres">
      <dgm:prSet presAssocID="{E2965EE3-F900-4EB0-91F4-BA03FD2A4318}" presName="hierChild3" presStyleCnt="0"/>
      <dgm:spPr/>
    </dgm:pt>
    <dgm:pt modelId="{15B17841-3718-4148-B228-96E762669A31}" type="pres">
      <dgm:prSet presAssocID="{4D3BE472-E5BC-460E-8FF9-A9E8B404090A}" presName="Name19" presStyleLbl="parChTrans1D4" presStyleIdx="2" presStyleCnt="5"/>
      <dgm:spPr/>
    </dgm:pt>
    <dgm:pt modelId="{C085ADB6-5161-4E0C-951A-5579C811C6E3}" type="pres">
      <dgm:prSet presAssocID="{C2A6108F-9B57-400E-A1AF-7F67AB953F15}" presName="Name21" presStyleCnt="0"/>
      <dgm:spPr/>
    </dgm:pt>
    <dgm:pt modelId="{29EA307A-B3F6-46AB-BF2F-FB0F6E1405C0}" type="pres">
      <dgm:prSet presAssocID="{C2A6108F-9B57-400E-A1AF-7F67AB953F15}" presName="level2Shape" presStyleLbl="node4" presStyleIdx="2" presStyleCnt="5"/>
      <dgm:spPr/>
    </dgm:pt>
    <dgm:pt modelId="{9F80CD57-688F-4B14-9785-AD2B8B67BCFA}" type="pres">
      <dgm:prSet presAssocID="{C2A6108F-9B57-400E-A1AF-7F67AB953F15}" presName="hierChild3" presStyleCnt="0"/>
      <dgm:spPr/>
    </dgm:pt>
    <dgm:pt modelId="{B51A79A3-0E86-4524-A98D-213758EA5F4D}" type="pres">
      <dgm:prSet presAssocID="{DF9955EC-30FD-471C-AAF3-4C771CF4EEA4}" presName="Name19" presStyleLbl="parChTrans1D4" presStyleIdx="3" presStyleCnt="5"/>
      <dgm:spPr/>
    </dgm:pt>
    <dgm:pt modelId="{B42CFA87-033E-4AA0-B170-627AAF6FBEFE}" type="pres">
      <dgm:prSet presAssocID="{623C6854-5AD3-437F-ACDC-E5A92B0F2353}" presName="Name21" presStyleCnt="0"/>
      <dgm:spPr/>
    </dgm:pt>
    <dgm:pt modelId="{F9A61404-5DC8-43B8-99EE-61D4F9B19446}" type="pres">
      <dgm:prSet presAssocID="{623C6854-5AD3-437F-ACDC-E5A92B0F2353}" presName="level2Shape" presStyleLbl="node4" presStyleIdx="3" presStyleCnt="5"/>
      <dgm:spPr/>
    </dgm:pt>
    <dgm:pt modelId="{82F9E3FF-0261-4FDA-A678-132130CEF152}" type="pres">
      <dgm:prSet presAssocID="{623C6854-5AD3-437F-ACDC-E5A92B0F2353}" presName="hierChild3" presStyleCnt="0"/>
      <dgm:spPr/>
    </dgm:pt>
    <dgm:pt modelId="{E53FA9C7-EED3-4CFB-BD43-9A14D20B38DD}" type="pres">
      <dgm:prSet presAssocID="{7B542FA6-85B5-4905-9857-95AAE795B451}" presName="Name19" presStyleLbl="parChTrans1D4" presStyleIdx="4" presStyleCnt="5"/>
      <dgm:spPr/>
    </dgm:pt>
    <dgm:pt modelId="{FF5EF294-52AB-426B-80B8-BCDCEB890F7A}" type="pres">
      <dgm:prSet presAssocID="{1AC6A892-57E7-4BD1-A92D-130CA23D9C67}" presName="Name21" presStyleCnt="0"/>
      <dgm:spPr/>
    </dgm:pt>
    <dgm:pt modelId="{44CE1430-C7AD-4E1D-ACE1-87B5106F7A1C}" type="pres">
      <dgm:prSet presAssocID="{1AC6A892-57E7-4BD1-A92D-130CA23D9C67}" presName="level2Shape" presStyleLbl="node4" presStyleIdx="4" presStyleCnt="5"/>
      <dgm:spPr/>
    </dgm:pt>
    <dgm:pt modelId="{8AF85BE9-4CE5-4A13-9005-1CF5B2DC6B5A}" type="pres">
      <dgm:prSet presAssocID="{1AC6A892-57E7-4BD1-A92D-130CA23D9C67}" presName="hierChild3" presStyleCnt="0"/>
      <dgm:spPr/>
    </dgm:pt>
    <dgm:pt modelId="{188AA861-9550-402B-AF1F-0666A577B7A2}" type="pres">
      <dgm:prSet presAssocID="{61352A7A-BF14-4541-8B31-80E3FBD1EFE5}" presName="bgShapesFlow" presStyleCnt="0"/>
      <dgm:spPr/>
    </dgm:pt>
    <dgm:pt modelId="{911F7AE9-C3E3-4A6F-AC15-07647E35A122}" type="pres">
      <dgm:prSet presAssocID="{18D497F2-6E09-432E-A45F-FA330441FAA4}" presName="rectComp" presStyleCnt="0"/>
      <dgm:spPr/>
    </dgm:pt>
    <dgm:pt modelId="{4D9A3172-FD25-4A7D-95EA-0DFC27D63457}" type="pres">
      <dgm:prSet presAssocID="{18D497F2-6E09-432E-A45F-FA330441FAA4}" presName="bgRect" presStyleLbl="bgShp" presStyleIdx="0" presStyleCnt="4"/>
      <dgm:spPr/>
    </dgm:pt>
    <dgm:pt modelId="{0BB48DDD-6397-4FF3-A1FF-EBDA27C7B4C9}" type="pres">
      <dgm:prSet presAssocID="{18D497F2-6E09-432E-A45F-FA330441FAA4}" presName="bgRectTx" presStyleLbl="bgShp" presStyleIdx="0" presStyleCnt="4">
        <dgm:presLayoutVars>
          <dgm:bulletEnabled val="1"/>
        </dgm:presLayoutVars>
      </dgm:prSet>
      <dgm:spPr/>
    </dgm:pt>
    <dgm:pt modelId="{5B4CB361-B17C-4830-8CCA-12750FAA9049}" type="pres">
      <dgm:prSet presAssocID="{18D497F2-6E09-432E-A45F-FA330441FAA4}" presName="spComp" presStyleCnt="0"/>
      <dgm:spPr/>
    </dgm:pt>
    <dgm:pt modelId="{7008C2C4-19F6-495D-8EBC-46889B0CDC12}" type="pres">
      <dgm:prSet presAssocID="{18D497F2-6E09-432E-A45F-FA330441FAA4}" presName="vSp" presStyleCnt="0"/>
      <dgm:spPr/>
    </dgm:pt>
    <dgm:pt modelId="{5EE2BF05-8FDC-4BF0-A74B-26D2731102AC}" type="pres">
      <dgm:prSet presAssocID="{820E9E80-923B-4FD3-9D74-10C4D23C43EC}" presName="rectComp" presStyleCnt="0"/>
      <dgm:spPr/>
    </dgm:pt>
    <dgm:pt modelId="{3E472C89-7AD6-4380-B8F6-16D4560BBAC5}" type="pres">
      <dgm:prSet presAssocID="{820E9E80-923B-4FD3-9D74-10C4D23C43EC}" presName="bgRect" presStyleLbl="bgShp" presStyleIdx="1" presStyleCnt="4"/>
      <dgm:spPr/>
    </dgm:pt>
    <dgm:pt modelId="{12E7E2B2-97B9-4350-9897-2C24A557C966}" type="pres">
      <dgm:prSet presAssocID="{820E9E80-923B-4FD3-9D74-10C4D23C43EC}" presName="bgRectTx" presStyleLbl="bgShp" presStyleIdx="1" presStyleCnt="4">
        <dgm:presLayoutVars>
          <dgm:bulletEnabled val="1"/>
        </dgm:presLayoutVars>
      </dgm:prSet>
      <dgm:spPr/>
    </dgm:pt>
    <dgm:pt modelId="{F3947E99-8E38-4BA3-8CEA-2D2EA40A903F}" type="pres">
      <dgm:prSet presAssocID="{820E9E80-923B-4FD3-9D74-10C4D23C43EC}" presName="spComp" presStyleCnt="0"/>
      <dgm:spPr/>
    </dgm:pt>
    <dgm:pt modelId="{8421BA1D-5525-4013-8578-6E4FF753F6F6}" type="pres">
      <dgm:prSet presAssocID="{820E9E80-923B-4FD3-9D74-10C4D23C43EC}" presName="vSp" presStyleCnt="0"/>
      <dgm:spPr/>
    </dgm:pt>
    <dgm:pt modelId="{1406FC91-CB2C-457F-A17F-59F22E226267}" type="pres">
      <dgm:prSet presAssocID="{25C523C6-B5D1-4902-A5BD-2B101F5F0E08}" presName="rectComp" presStyleCnt="0"/>
      <dgm:spPr/>
    </dgm:pt>
    <dgm:pt modelId="{5B29CF62-E3AB-4EF3-BF8E-37291A2525B6}" type="pres">
      <dgm:prSet presAssocID="{25C523C6-B5D1-4902-A5BD-2B101F5F0E08}" presName="bgRect" presStyleLbl="bgShp" presStyleIdx="2" presStyleCnt="4"/>
      <dgm:spPr/>
    </dgm:pt>
    <dgm:pt modelId="{0394A29A-8599-47D2-8C32-B65C34DFD3D8}" type="pres">
      <dgm:prSet presAssocID="{25C523C6-B5D1-4902-A5BD-2B101F5F0E08}" presName="bgRectTx" presStyleLbl="bgShp" presStyleIdx="2" presStyleCnt="4">
        <dgm:presLayoutVars>
          <dgm:bulletEnabled val="1"/>
        </dgm:presLayoutVars>
      </dgm:prSet>
      <dgm:spPr/>
    </dgm:pt>
    <dgm:pt modelId="{74F68D49-54E4-42AE-9F3F-7640F6A9F19B}" type="pres">
      <dgm:prSet presAssocID="{25C523C6-B5D1-4902-A5BD-2B101F5F0E08}" presName="spComp" presStyleCnt="0"/>
      <dgm:spPr/>
    </dgm:pt>
    <dgm:pt modelId="{ED8AE694-279A-440C-81B9-273AB7FCA6BD}" type="pres">
      <dgm:prSet presAssocID="{25C523C6-B5D1-4902-A5BD-2B101F5F0E08}" presName="vSp" presStyleCnt="0"/>
      <dgm:spPr/>
    </dgm:pt>
    <dgm:pt modelId="{2D607982-0431-4661-8E50-E6AC0E619F8E}" type="pres">
      <dgm:prSet presAssocID="{259BB870-E629-4F7E-BDA9-D0D67C476C0A}" presName="rectComp" presStyleCnt="0"/>
      <dgm:spPr/>
    </dgm:pt>
    <dgm:pt modelId="{6703787D-C2D4-4C69-82A5-88015C05F38F}" type="pres">
      <dgm:prSet presAssocID="{259BB870-E629-4F7E-BDA9-D0D67C476C0A}" presName="bgRect" presStyleLbl="bgShp" presStyleIdx="3" presStyleCnt="4"/>
      <dgm:spPr/>
    </dgm:pt>
    <dgm:pt modelId="{22C1A723-E86A-49F0-8E0C-C7CD91C17BD4}" type="pres">
      <dgm:prSet presAssocID="{259BB870-E629-4F7E-BDA9-D0D67C476C0A}" presName="bgRectTx" presStyleLbl="bgShp" presStyleIdx="3" presStyleCnt="4">
        <dgm:presLayoutVars>
          <dgm:bulletEnabled val="1"/>
        </dgm:presLayoutVars>
      </dgm:prSet>
      <dgm:spPr/>
    </dgm:pt>
  </dgm:ptLst>
  <dgm:cxnLst>
    <dgm:cxn modelId="{31910E03-E470-4755-90F5-4A51666B05C5}" type="presOf" srcId="{25C523C6-B5D1-4902-A5BD-2B101F5F0E08}" destId="{5B29CF62-E3AB-4EF3-BF8E-37291A2525B6}" srcOrd="0" destOrd="0" presId="urn:microsoft.com/office/officeart/2005/8/layout/hierarchy6"/>
    <dgm:cxn modelId="{E8077B0B-8C13-4AEC-82DB-8E1E4C4D289B}" srcId="{61352A7A-BF14-4541-8B31-80E3FBD1EFE5}" destId="{25C523C6-B5D1-4902-A5BD-2B101F5F0E08}" srcOrd="3" destOrd="0" parTransId="{359E178B-AE9D-4C57-933D-BB9F9E26C16C}" sibTransId="{1786E13B-F992-4D17-B071-3A7A5C43FBD3}"/>
    <dgm:cxn modelId="{2B75600E-B5E2-46A5-8A3C-E4E777373DF9}" type="presOf" srcId="{1AC6A892-57E7-4BD1-A92D-130CA23D9C67}" destId="{44CE1430-C7AD-4E1D-ACE1-87B5106F7A1C}" srcOrd="0" destOrd="0" presId="urn:microsoft.com/office/officeart/2005/8/layout/hierarchy6"/>
    <dgm:cxn modelId="{97BF6716-6396-4B89-8789-25D49762F092}" type="presOf" srcId="{18D497F2-6E09-432E-A45F-FA330441FAA4}" destId="{4D9A3172-FD25-4A7D-95EA-0DFC27D63457}" srcOrd="0" destOrd="0" presId="urn:microsoft.com/office/officeart/2005/8/layout/hierarchy6"/>
    <dgm:cxn modelId="{08676B22-2B3C-45FA-9761-B79ECF053768}" srcId="{E2965EE3-F900-4EB0-91F4-BA03FD2A4318}" destId="{623C6854-5AD3-437F-ACDC-E5A92B0F2353}" srcOrd="1" destOrd="0" parTransId="{DF9955EC-30FD-471C-AAF3-4C771CF4EEA4}" sibTransId="{93026E30-4ED5-4910-A1C1-69130BDEC36B}"/>
    <dgm:cxn modelId="{CE144424-2D03-40E4-8858-9E7A00FEA6E8}" type="presOf" srcId="{820E9E80-923B-4FD3-9D74-10C4D23C43EC}" destId="{12E7E2B2-97B9-4350-9897-2C24A557C966}" srcOrd="1" destOrd="0" presId="urn:microsoft.com/office/officeart/2005/8/layout/hierarchy6"/>
    <dgm:cxn modelId="{6447F827-42E2-40A2-9934-A1C8E85AAFD4}" type="presOf" srcId="{259BB870-E629-4F7E-BDA9-D0D67C476C0A}" destId="{6703787D-C2D4-4C69-82A5-88015C05F38F}" srcOrd="0" destOrd="0" presId="urn:microsoft.com/office/officeart/2005/8/layout/hierarchy6"/>
    <dgm:cxn modelId="{22F60D2B-622E-4873-9798-0CEAD77D9913}" srcId="{9A3FCDB1-7304-470C-857D-5B7B237B7DD2}" destId="{C1972605-ECC4-41EC-82B3-4F3BC423FAC8}" srcOrd="0" destOrd="0" parTransId="{817B624C-A987-48C7-AE24-66C68764E927}" sibTransId="{7E4A675E-B99E-4B31-9528-6B3769A3D5B8}"/>
    <dgm:cxn modelId="{DA35772C-5B4F-4F65-9413-A151FEA1C8E8}" type="presOf" srcId="{C44FA147-7441-4A2D-8BDC-F2304E3898F8}" destId="{CCD49822-F98F-4701-9AAD-F016FC2B3F9E}" srcOrd="0" destOrd="0" presId="urn:microsoft.com/office/officeart/2005/8/layout/hierarchy6"/>
    <dgm:cxn modelId="{1CBF5F33-4EE8-4AF0-9C42-FE58CD26D7BF}" type="presOf" srcId="{4ED0D23F-D749-4481-B6CB-E1437B13B30A}" destId="{3C56E11F-9F8C-4780-88EE-4BF012BBE6AB}" srcOrd="0" destOrd="0" presId="urn:microsoft.com/office/officeart/2005/8/layout/hierarchy6"/>
    <dgm:cxn modelId="{AB20FE36-0CA1-4F08-A56F-3F4576046F6A}" type="presOf" srcId="{623C6854-5AD3-437F-ACDC-E5A92B0F2353}" destId="{F9A61404-5DC8-43B8-99EE-61D4F9B19446}" srcOrd="0" destOrd="0" presId="urn:microsoft.com/office/officeart/2005/8/layout/hierarchy6"/>
    <dgm:cxn modelId="{47B2A33B-59FB-43CD-8C3D-CCC57372F7C9}" type="presOf" srcId="{611BB576-496A-45FE-85C5-6597E69C9F3F}" destId="{66FA9349-2C8D-4167-88BD-B9BC0EA9215E}" srcOrd="0" destOrd="0" presId="urn:microsoft.com/office/officeart/2005/8/layout/hierarchy6"/>
    <dgm:cxn modelId="{131DF33D-596B-4868-AAD8-92E452B85763}" type="presOf" srcId="{61352A7A-BF14-4541-8B31-80E3FBD1EFE5}" destId="{E43B7627-164F-4783-9176-FFFA476E642D}" srcOrd="0" destOrd="0" presId="urn:microsoft.com/office/officeart/2005/8/layout/hierarchy6"/>
    <dgm:cxn modelId="{5D3C0C3F-347D-451B-A60D-69C7D3125F2D}" type="presOf" srcId="{820E9E80-923B-4FD3-9D74-10C4D23C43EC}" destId="{3E472C89-7AD6-4380-B8F6-16D4560BBAC5}" srcOrd="0" destOrd="0" presId="urn:microsoft.com/office/officeart/2005/8/layout/hierarchy6"/>
    <dgm:cxn modelId="{1BB8BE60-5864-4954-96FE-3794ACC5AB44}" type="presOf" srcId="{3B85821B-1F8E-4CA2-9FD0-E9BC09DDD349}" destId="{45FB541A-189F-4F24-AAFD-EE3510FDB4E4}" srcOrd="0" destOrd="0" presId="urn:microsoft.com/office/officeart/2005/8/layout/hierarchy6"/>
    <dgm:cxn modelId="{3FDBE541-B94E-40EA-8F6B-F3747D707E2D}" type="presOf" srcId="{E2965EE3-F900-4EB0-91F4-BA03FD2A4318}" destId="{7CB05283-4E13-440A-A9FB-943FF96A89B5}" srcOrd="0" destOrd="0" presId="urn:microsoft.com/office/officeart/2005/8/layout/hierarchy6"/>
    <dgm:cxn modelId="{41349D62-AA16-44F5-B798-E25737753B34}" srcId="{61352A7A-BF14-4541-8B31-80E3FBD1EFE5}" destId="{820E9E80-923B-4FD3-9D74-10C4D23C43EC}" srcOrd="2" destOrd="0" parTransId="{5A694F73-22F7-4940-9E5B-E03C15FE2C83}" sibTransId="{8C25AA45-53A6-4A16-B15E-90AEA2621D7F}"/>
    <dgm:cxn modelId="{41306643-324A-4680-BC1F-504024566FA4}" srcId="{61352A7A-BF14-4541-8B31-80E3FBD1EFE5}" destId="{259BB870-E629-4F7E-BDA9-D0D67C476C0A}" srcOrd="4" destOrd="0" parTransId="{4B0666EC-930B-4AFE-9A04-2E0B57BF6A2A}" sibTransId="{666231AE-8B75-4AB5-B0E6-324FF055A59C}"/>
    <dgm:cxn modelId="{804E6A63-EDA7-437F-9F6B-8BDB5B0B83E8}" type="presOf" srcId="{7B542FA6-85B5-4905-9857-95AAE795B451}" destId="{E53FA9C7-EED3-4CFB-BD43-9A14D20B38DD}" srcOrd="0" destOrd="0" presId="urn:microsoft.com/office/officeart/2005/8/layout/hierarchy6"/>
    <dgm:cxn modelId="{4C2E9666-D8D6-40BF-B2EC-5FB8903782B7}" srcId="{C1972605-ECC4-41EC-82B3-4F3BC423FAC8}" destId="{A499024A-1922-4970-8617-D8796FD77A44}" srcOrd="1" destOrd="0" parTransId="{2EE0F347-18F8-4FDA-9BF1-7BFFB49AF1FB}" sibTransId="{89122CED-7566-4ADF-8AE7-FA1D7374A0A6}"/>
    <dgm:cxn modelId="{E06D2E4C-2DA6-4EBD-8801-B3432A47EC72}" type="presOf" srcId="{259BB870-E629-4F7E-BDA9-D0D67C476C0A}" destId="{22C1A723-E86A-49F0-8E0C-C7CD91C17BD4}" srcOrd="1" destOrd="0" presId="urn:microsoft.com/office/officeart/2005/8/layout/hierarchy6"/>
    <dgm:cxn modelId="{88D94D4C-A921-4867-A94A-A2944587E0E2}" type="presOf" srcId="{4ED11C59-0C44-41A6-B7B8-7B60A1A0DCD0}" destId="{8CB958E7-3B36-4565-8128-29A60B130C7E}" srcOrd="0" destOrd="0" presId="urn:microsoft.com/office/officeart/2005/8/layout/hierarchy6"/>
    <dgm:cxn modelId="{B416554D-E21D-458F-8BFC-ED33558052E1}" type="presOf" srcId="{9A3FCDB1-7304-470C-857D-5B7B237B7DD2}" destId="{2F03F52E-0EA6-4DC3-B2DF-203413EDFD99}" srcOrd="0" destOrd="0" presId="urn:microsoft.com/office/officeart/2005/8/layout/hierarchy6"/>
    <dgm:cxn modelId="{262D1872-7259-49DD-AAED-11C2352F67DC}" srcId="{61352A7A-BF14-4541-8B31-80E3FBD1EFE5}" destId="{9A3FCDB1-7304-470C-857D-5B7B237B7DD2}" srcOrd="0" destOrd="0" parTransId="{005E085B-BD83-4A7A-9AE4-5852D0FBBBA0}" sibTransId="{49EA0695-436A-4ED5-B3E8-FF8A9EFAE6E5}"/>
    <dgm:cxn modelId="{5F02175A-6538-466B-BD22-FF2AE26EEACA}" srcId="{A499024A-1922-4970-8617-D8796FD77A44}" destId="{611BB576-496A-45FE-85C5-6597E69C9F3F}" srcOrd="1" destOrd="0" parTransId="{C724F76E-DBE4-46D4-A1B0-DD256727D01B}" sibTransId="{6715ED83-C361-4149-BF76-01F374A1CBA5}"/>
    <dgm:cxn modelId="{1F288F7B-E8F4-4BD4-A07B-94A6AD634B98}" type="presOf" srcId="{C1972605-ECC4-41EC-82B3-4F3BC423FAC8}" destId="{F4F9A860-25BF-4854-8B1E-F74F12E67EDD}" srcOrd="0" destOrd="0" presId="urn:microsoft.com/office/officeart/2005/8/layout/hierarchy6"/>
    <dgm:cxn modelId="{9A8FEE87-46E7-4F22-996D-90A014E67ACA}" srcId="{C1972605-ECC4-41EC-82B3-4F3BC423FAC8}" destId="{4ED0D23F-D749-4481-B6CB-E1437B13B30A}" srcOrd="0" destOrd="0" parTransId="{3B7BBAB8-1920-4D83-9D0F-47D653382D65}" sibTransId="{4F7EB5E5-2E11-4DD0-AC79-2590774530F8}"/>
    <dgm:cxn modelId="{2B02798D-22B8-4F0B-B1FD-2A046040DCAC}" srcId="{E2965EE3-F900-4EB0-91F4-BA03FD2A4318}" destId="{C2A6108F-9B57-400E-A1AF-7F67AB953F15}" srcOrd="0" destOrd="0" parTransId="{4D3BE472-E5BC-460E-8FF9-A9E8B404090A}" sibTransId="{A06DD4B8-CE71-475A-86BB-AE541BA93078}"/>
    <dgm:cxn modelId="{5FB1DC99-08AE-4853-8D36-D8BA513D558C}" type="presOf" srcId="{2EE0F347-18F8-4FDA-9BF1-7BFFB49AF1FB}" destId="{8F14B7AF-261C-4A40-83CA-BED657CA7D58}" srcOrd="0" destOrd="0" presId="urn:microsoft.com/office/officeart/2005/8/layout/hierarchy6"/>
    <dgm:cxn modelId="{8B3D5E9B-F582-41B9-9C3D-FAE2C53E54DB}" type="presOf" srcId="{18D497F2-6E09-432E-A45F-FA330441FAA4}" destId="{0BB48DDD-6397-4FF3-A1FF-EBDA27C7B4C9}" srcOrd="1" destOrd="0" presId="urn:microsoft.com/office/officeart/2005/8/layout/hierarchy6"/>
    <dgm:cxn modelId="{2DE1BCA8-3FAD-4A29-A629-81084C14911F}" type="presOf" srcId="{C724F76E-DBE4-46D4-A1B0-DD256727D01B}" destId="{961BAB64-E42F-4ECB-A85E-964426322033}" srcOrd="0" destOrd="0" presId="urn:microsoft.com/office/officeart/2005/8/layout/hierarchy6"/>
    <dgm:cxn modelId="{D34798AE-9683-4E86-8D6A-90E1B369FBA7}" type="presOf" srcId="{EB4D88FF-CA10-4430-9CF7-94FEFCC6394E}" destId="{EA4DEBDD-3E81-4350-92AC-D3AC0830049C}" srcOrd="0" destOrd="0" presId="urn:microsoft.com/office/officeart/2005/8/layout/hierarchy6"/>
    <dgm:cxn modelId="{042D03B2-6CF9-49CF-9EE1-66B2DFDA029C}" type="presOf" srcId="{A499024A-1922-4970-8617-D8796FD77A44}" destId="{8368D9BC-7ADB-4853-AD16-BBAD1752087E}" srcOrd="0" destOrd="0" presId="urn:microsoft.com/office/officeart/2005/8/layout/hierarchy6"/>
    <dgm:cxn modelId="{7E4F25B8-B713-462B-B8E7-C357B896D426}" srcId="{9A3FCDB1-7304-470C-857D-5B7B237B7DD2}" destId="{C44FA147-7441-4A2D-8BDC-F2304E3898F8}" srcOrd="1" destOrd="0" parTransId="{EB4D88FF-CA10-4430-9CF7-94FEFCC6394E}" sibTransId="{2D4B26EF-EDC1-42D8-ADB3-90D15F0DEDD5}"/>
    <dgm:cxn modelId="{D8B03ECE-5881-45DF-8DAC-7D60E3A131E9}" type="presOf" srcId="{3B7BBAB8-1920-4D83-9D0F-47D653382D65}" destId="{8C363355-312E-4C1D-8DFA-301942A5865E}" srcOrd="0" destOrd="0" presId="urn:microsoft.com/office/officeart/2005/8/layout/hierarchy6"/>
    <dgm:cxn modelId="{98BFE4DE-E04E-4904-83D7-19C43BCDDFDB}" type="presOf" srcId="{C2A6108F-9B57-400E-A1AF-7F67AB953F15}" destId="{29EA307A-B3F6-46AB-BF2F-FB0F6E1405C0}" srcOrd="0" destOrd="0" presId="urn:microsoft.com/office/officeart/2005/8/layout/hierarchy6"/>
    <dgm:cxn modelId="{143588E0-95A9-4ACB-B605-989D0C36F95B}" type="presOf" srcId="{817B624C-A987-48C7-AE24-66C68764E927}" destId="{013D163F-DCEA-41D7-B9C3-53898609EFA0}" srcOrd="0" destOrd="0" presId="urn:microsoft.com/office/officeart/2005/8/layout/hierarchy6"/>
    <dgm:cxn modelId="{72D778E3-06F4-4C08-A0FE-04FA6E387E42}" type="presOf" srcId="{9B1AC6D1-57C7-4025-B7DF-FB4F47DED27A}" destId="{752C46C4-A565-4239-B9CA-F32B9EBF0F95}" srcOrd="0" destOrd="0" presId="urn:microsoft.com/office/officeart/2005/8/layout/hierarchy6"/>
    <dgm:cxn modelId="{DCA17EE8-AB22-4608-B878-2EF38ED408CA}" type="presOf" srcId="{25C523C6-B5D1-4902-A5BD-2B101F5F0E08}" destId="{0394A29A-8599-47D2-8C32-B65C34DFD3D8}" srcOrd="1" destOrd="0" presId="urn:microsoft.com/office/officeart/2005/8/layout/hierarchy6"/>
    <dgm:cxn modelId="{80FBDCEA-4D1B-4626-85C8-2D8FD94D8918}" srcId="{E2965EE3-F900-4EB0-91F4-BA03FD2A4318}" destId="{1AC6A892-57E7-4BD1-A92D-130CA23D9C67}" srcOrd="2" destOrd="0" parTransId="{7B542FA6-85B5-4905-9857-95AAE795B451}" sibTransId="{D73E3579-4517-46B1-906A-408ADF42C4F8}"/>
    <dgm:cxn modelId="{36194DED-B009-462A-A175-C134F2936BDA}" type="presOf" srcId="{DF9955EC-30FD-471C-AAF3-4C771CF4EEA4}" destId="{B51A79A3-0E86-4524-A98D-213758EA5F4D}" srcOrd="0" destOrd="0" presId="urn:microsoft.com/office/officeart/2005/8/layout/hierarchy6"/>
    <dgm:cxn modelId="{762CA2EE-E4AD-4B55-882B-DAF1EDB5F2F4}" srcId="{61352A7A-BF14-4541-8B31-80E3FBD1EFE5}" destId="{18D497F2-6E09-432E-A45F-FA330441FAA4}" srcOrd="1" destOrd="0" parTransId="{C1FF049B-72BE-4AD2-B492-FBEA91783A9B}" sibTransId="{8D350CBA-0C4C-459E-B8EB-4EF3830DEA20}"/>
    <dgm:cxn modelId="{0A7885F3-3A61-4AB7-A47C-10064DE86E8A}" type="presOf" srcId="{4D3BE472-E5BC-460E-8FF9-A9E8B404090A}" destId="{15B17841-3718-4148-B228-96E762669A31}" srcOrd="0" destOrd="0" presId="urn:microsoft.com/office/officeart/2005/8/layout/hierarchy6"/>
    <dgm:cxn modelId="{264C54FB-1A5C-4AD2-8A9C-238954D802D1}" srcId="{C44FA147-7441-4A2D-8BDC-F2304E3898F8}" destId="{E2965EE3-F900-4EB0-91F4-BA03FD2A4318}" srcOrd="0" destOrd="0" parTransId="{3B85821B-1F8E-4CA2-9FD0-E9BC09DDD349}" sibTransId="{0BB5E20F-4D1D-4AD9-8183-9CB185F669A1}"/>
    <dgm:cxn modelId="{999FCFFD-449E-40DD-9D0B-7BFC10903986}" srcId="{A499024A-1922-4970-8617-D8796FD77A44}" destId="{9B1AC6D1-57C7-4025-B7DF-FB4F47DED27A}" srcOrd="0" destOrd="0" parTransId="{4ED11C59-0C44-41A6-B7B8-7B60A1A0DCD0}" sibTransId="{8B2215D4-F54A-4D89-8D7B-FBF109B3179A}"/>
    <dgm:cxn modelId="{662C6D59-0BB8-4083-8F64-131F335E10B8}" type="presParOf" srcId="{E43B7627-164F-4783-9176-FFFA476E642D}" destId="{39592C85-B41F-45FE-B7F0-AF964A75AD68}" srcOrd="0" destOrd="0" presId="urn:microsoft.com/office/officeart/2005/8/layout/hierarchy6"/>
    <dgm:cxn modelId="{26540109-D9D2-4940-ABF6-C626CB4F3C53}" type="presParOf" srcId="{39592C85-B41F-45FE-B7F0-AF964A75AD68}" destId="{1CB0C74D-4B0C-4FC2-9603-D487DCCD9683}" srcOrd="0" destOrd="0" presId="urn:microsoft.com/office/officeart/2005/8/layout/hierarchy6"/>
    <dgm:cxn modelId="{C688D30B-C236-4D0C-9B2C-7506EC865B12}" type="presParOf" srcId="{39592C85-B41F-45FE-B7F0-AF964A75AD68}" destId="{A585F2FC-9F6C-4A93-818F-DAA053C46447}" srcOrd="1" destOrd="0" presId="urn:microsoft.com/office/officeart/2005/8/layout/hierarchy6"/>
    <dgm:cxn modelId="{36D95EEF-AA96-4835-B749-D88E42879CB8}" type="presParOf" srcId="{A585F2FC-9F6C-4A93-818F-DAA053C46447}" destId="{17AD2E22-A74E-47C3-B5A1-B437FB64BC01}" srcOrd="0" destOrd="0" presId="urn:microsoft.com/office/officeart/2005/8/layout/hierarchy6"/>
    <dgm:cxn modelId="{8CC41D12-1428-4CA9-8B12-C93BE29ED995}" type="presParOf" srcId="{17AD2E22-A74E-47C3-B5A1-B437FB64BC01}" destId="{2F03F52E-0EA6-4DC3-B2DF-203413EDFD99}" srcOrd="0" destOrd="0" presId="urn:microsoft.com/office/officeart/2005/8/layout/hierarchy6"/>
    <dgm:cxn modelId="{21E3035F-9AFC-4CEE-BD10-4FBE42FAC8F7}" type="presParOf" srcId="{17AD2E22-A74E-47C3-B5A1-B437FB64BC01}" destId="{AA05DF41-0F39-40CD-9482-A401913E0674}" srcOrd="1" destOrd="0" presId="urn:microsoft.com/office/officeart/2005/8/layout/hierarchy6"/>
    <dgm:cxn modelId="{BE458434-D33C-47DE-A81E-D53F5176E81F}" type="presParOf" srcId="{AA05DF41-0F39-40CD-9482-A401913E0674}" destId="{013D163F-DCEA-41D7-B9C3-53898609EFA0}" srcOrd="0" destOrd="0" presId="urn:microsoft.com/office/officeart/2005/8/layout/hierarchy6"/>
    <dgm:cxn modelId="{697EA4BE-6B4E-4BBC-B8A2-6A81AC81DCDD}" type="presParOf" srcId="{AA05DF41-0F39-40CD-9482-A401913E0674}" destId="{CFE28E75-CDD4-46EB-9882-15779486519C}" srcOrd="1" destOrd="0" presId="urn:microsoft.com/office/officeart/2005/8/layout/hierarchy6"/>
    <dgm:cxn modelId="{C5D44363-E5D6-4044-B011-8EA8AF7A2BAE}" type="presParOf" srcId="{CFE28E75-CDD4-46EB-9882-15779486519C}" destId="{F4F9A860-25BF-4854-8B1E-F74F12E67EDD}" srcOrd="0" destOrd="0" presId="urn:microsoft.com/office/officeart/2005/8/layout/hierarchy6"/>
    <dgm:cxn modelId="{CC7A2C41-CA4C-4D7A-AC43-2D8B65730582}" type="presParOf" srcId="{CFE28E75-CDD4-46EB-9882-15779486519C}" destId="{A5DE566F-EFE9-4094-B0B6-F3E87A50EA7C}" srcOrd="1" destOrd="0" presId="urn:microsoft.com/office/officeart/2005/8/layout/hierarchy6"/>
    <dgm:cxn modelId="{BCDB6647-9A06-4916-86CB-C87B13156486}" type="presParOf" srcId="{A5DE566F-EFE9-4094-B0B6-F3E87A50EA7C}" destId="{8C363355-312E-4C1D-8DFA-301942A5865E}" srcOrd="0" destOrd="0" presId="urn:microsoft.com/office/officeart/2005/8/layout/hierarchy6"/>
    <dgm:cxn modelId="{B0F7D939-9A78-4363-92D9-2E29F37D2A83}" type="presParOf" srcId="{A5DE566F-EFE9-4094-B0B6-F3E87A50EA7C}" destId="{8B38B24E-4D87-41A7-A928-85C3F8C8F64B}" srcOrd="1" destOrd="0" presId="urn:microsoft.com/office/officeart/2005/8/layout/hierarchy6"/>
    <dgm:cxn modelId="{7F51D541-4A5D-41CD-8F3A-0056DD37EAEB}" type="presParOf" srcId="{8B38B24E-4D87-41A7-A928-85C3F8C8F64B}" destId="{3C56E11F-9F8C-4780-88EE-4BF012BBE6AB}" srcOrd="0" destOrd="0" presId="urn:microsoft.com/office/officeart/2005/8/layout/hierarchy6"/>
    <dgm:cxn modelId="{257AFF93-CF93-40E7-9AEF-A3BA79270124}" type="presParOf" srcId="{8B38B24E-4D87-41A7-A928-85C3F8C8F64B}" destId="{2DFB3FAF-C3A7-4EE1-9C7F-2170588C00C2}" srcOrd="1" destOrd="0" presId="urn:microsoft.com/office/officeart/2005/8/layout/hierarchy6"/>
    <dgm:cxn modelId="{7210D869-1ABC-4C76-915D-40284FDF8D7C}" type="presParOf" srcId="{A5DE566F-EFE9-4094-B0B6-F3E87A50EA7C}" destId="{8F14B7AF-261C-4A40-83CA-BED657CA7D58}" srcOrd="2" destOrd="0" presId="urn:microsoft.com/office/officeart/2005/8/layout/hierarchy6"/>
    <dgm:cxn modelId="{5B3BE105-82A9-4E3C-8CAC-452F85E230F0}" type="presParOf" srcId="{A5DE566F-EFE9-4094-B0B6-F3E87A50EA7C}" destId="{F2493ABB-2D78-44F5-B6DD-2BA4A5D026A8}" srcOrd="3" destOrd="0" presId="urn:microsoft.com/office/officeart/2005/8/layout/hierarchy6"/>
    <dgm:cxn modelId="{FEB5F3DF-D10A-4E98-95E8-671E5E7D9DCB}" type="presParOf" srcId="{F2493ABB-2D78-44F5-B6DD-2BA4A5D026A8}" destId="{8368D9BC-7ADB-4853-AD16-BBAD1752087E}" srcOrd="0" destOrd="0" presId="urn:microsoft.com/office/officeart/2005/8/layout/hierarchy6"/>
    <dgm:cxn modelId="{757E0E3E-74E6-4CB8-BE6A-EB4843E7331D}" type="presParOf" srcId="{F2493ABB-2D78-44F5-B6DD-2BA4A5D026A8}" destId="{8B9049A7-8378-4CAA-8AF2-C9BF52D63F32}" srcOrd="1" destOrd="0" presId="urn:microsoft.com/office/officeart/2005/8/layout/hierarchy6"/>
    <dgm:cxn modelId="{4CC34ADB-FB7B-4078-B54D-BD96BE7F6DAC}" type="presParOf" srcId="{8B9049A7-8378-4CAA-8AF2-C9BF52D63F32}" destId="{8CB958E7-3B36-4565-8128-29A60B130C7E}" srcOrd="0" destOrd="0" presId="urn:microsoft.com/office/officeart/2005/8/layout/hierarchy6"/>
    <dgm:cxn modelId="{96774392-8150-4C8A-A0A2-4C62E31183FE}" type="presParOf" srcId="{8B9049A7-8378-4CAA-8AF2-C9BF52D63F32}" destId="{02168B1C-E05A-49B6-B9D2-4A2BBB114F1C}" srcOrd="1" destOrd="0" presId="urn:microsoft.com/office/officeart/2005/8/layout/hierarchy6"/>
    <dgm:cxn modelId="{86FF80EF-78E3-4018-8BA6-931C6AC896E5}" type="presParOf" srcId="{02168B1C-E05A-49B6-B9D2-4A2BBB114F1C}" destId="{752C46C4-A565-4239-B9CA-F32B9EBF0F95}" srcOrd="0" destOrd="0" presId="urn:microsoft.com/office/officeart/2005/8/layout/hierarchy6"/>
    <dgm:cxn modelId="{F2BE8C1D-01EF-4D32-85EA-F5D6867B760A}" type="presParOf" srcId="{02168B1C-E05A-49B6-B9D2-4A2BBB114F1C}" destId="{261D3624-598B-4696-B26C-2A05F8055D93}" srcOrd="1" destOrd="0" presId="urn:microsoft.com/office/officeart/2005/8/layout/hierarchy6"/>
    <dgm:cxn modelId="{01067051-2301-45EA-866E-5A2246DAE382}" type="presParOf" srcId="{8B9049A7-8378-4CAA-8AF2-C9BF52D63F32}" destId="{961BAB64-E42F-4ECB-A85E-964426322033}" srcOrd="2" destOrd="0" presId="urn:microsoft.com/office/officeart/2005/8/layout/hierarchy6"/>
    <dgm:cxn modelId="{A0D3CF6F-325D-4B55-9577-4B5CB017C52C}" type="presParOf" srcId="{8B9049A7-8378-4CAA-8AF2-C9BF52D63F32}" destId="{66142238-8E89-48AF-9C78-16E4DE402B8A}" srcOrd="3" destOrd="0" presId="urn:microsoft.com/office/officeart/2005/8/layout/hierarchy6"/>
    <dgm:cxn modelId="{595BC4D8-1055-4E29-AB78-A3266C1AC233}" type="presParOf" srcId="{66142238-8E89-48AF-9C78-16E4DE402B8A}" destId="{66FA9349-2C8D-4167-88BD-B9BC0EA9215E}" srcOrd="0" destOrd="0" presId="urn:microsoft.com/office/officeart/2005/8/layout/hierarchy6"/>
    <dgm:cxn modelId="{B9187B8A-994B-473D-ABC2-D25A33C95B3A}" type="presParOf" srcId="{66142238-8E89-48AF-9C78-16E4DE402B8A}" destId="{4FDB9D73-436F-4A7D-AAB6-2374883E8772}" srcOrd="1" destOrd="0" presId="urn:microsoft.com/office/officeart/2005/8/layout/hierarchy6"/>
    <dgm:cxn modelId="{D3A6339F-A7DF-4097-AE82-1FCA30F261BD}" type="presParOf" srcId="{AA05DF41-0F39-40CD-9482-A401913E0674}" destId="{EA4DEBDD-3E81-4350-92AC-D3AC0830049C}" srcOrd="2" destOrd="0" presId="urn:microsoft.com/office/officeart/2005/8/layout/hierarchy6"/>
    <dgm:cxn modelId="{9385FA8C-10B5-4553-91E3-281177D778EA}" type="presParOf" srcId="{AA05DF41-0F39-40CD-9482-A401913E0674}" destId="{F5D93E8E-8212-4EAA-A4AF-622C7C974E02}" srcOrd="3" destOrd="0" presId="urn:microsoft.com/office/officeart/2005/8/layout/hierarchy6"/>
    <dgm:cxn modelId="{BD4E7683-6BAB-4E66-B1A7-4BADEEA70049}" type="presParOf" srcId="{F5D93E8E-8212-4EAA-A4AF-622C7C974E02}" destId="{CCD49822-F98F-4701-9AAD-F016FC2B3F9E}" srcOrd="0" destOrd="0" presId="urn:microsoft.com/office/officeart/2005/8/layout/hierarchy6"/>
    <dgm:cxn modelId="{FE29AA40-623A-422B-98B3-7BBA2F8B0521}" type="presParOf" srcId="{F5D93E8E-8212-4EAA-A4AF-622C7C974E02}" destId="{1F4B7029-36A8-48AB-AE0C-7EFA10A98455}" srcOrd="1" destOrd="0" presId="urn:microsoft.com/office/officeart/2005/8/layout/hierarchy6"/>
    <dgm:cxn modelId="{B874CE03-2D20-46BD-95AC-BC351F49F0F3}" type="presParOf" srcId="{1F4B7029-36A8-48AB-AE0C-7EFA10A98455}" destId="{45FB541A-189F-4F24-AAFD-EE3510FDB4E4}" srcOrd="0" destOrd="0" presId="urn:microsoft.com/office/officeart/2005/8/layout/hierarchy6"/>
    <dgm:cxn modelId="{64419931-610F-412C-8EEA-69E5A9ED9A44}" type="presParOf" srcId="{1F4B7029-36A8-48AB-AE0C-7EFA10A98455}" destId="{479DB13B-94EF-4E5C-A5C6-B10D517368C1}" srcOrd="1" destOrd="0" presId="urn:microsoft.com/office/officeart/2005/8/layout/hierarchy6"/>
    <dgm:cxn modelId="{AA16F849-72CC-4994-89DC-36F5D785BF60}" type="presParOf" srcId="{479DB13B-94EF-4E5C-A5C6-B10D517368C1}" destId="{7CB05283-4E13-440A-A9FB-943FF96A89B5}" srcOrd="0" destOrd="0" presId="urn:microsoft.com/office/officeart/2005/8/layout/hierarchy6"/>
    <dgm:cxn modelId="{E2D63E5F-3B6B-4412-B5C7-37D8325E0A41}" type="presParOf" srcId="{479DB13B-94EF-4E5C-A5C6-B10D517368C1}" destId="{31E610A0-B977-4665-BD50-FE3EE6BE93D7}" srcOrd="1" destOrd="0" presId="urn:microsoft.com/office/officeart/2005/8/layout/hierarchy6"/>
    <dgm:cxn modelId="{6860AFCD-179E-4171-9247-1F358DC074CD}" type="presParOf" srcId="{31E610A0-B977-4665-BD50-FE3EE6BE93D7}" destId="{15B17841-3718-4148-B228-96E762669A31}" srcOrd="0" destOrd="0" presId="urn:microsoft.com/office/officeart/2005/8/layout/hierarchy6"/>
    <dgm:cxn modelId="{02B74AFB-909E-4DC8-9D39-A92D6F09407C}" type="presParOf" srcId="{31E610A0-B977-4665-BD50-FE3EE6BE93D7}" destId="{C085ADB6-5161-4E0C-951A-5579C811C6E3}" srcOrd="1" destOrd="0" presId="urn:microsoft.com/office/officeart/2005/8/layout/hierarchy6"/>
    <dgm:cxn modelId="{3FF465E0-6B7E-49F7-9504-7DCB0417820D}" type="presParOf" srcId="{C085ADB6-5161-4E0C-951A-5579C811C6E3}" destId="{29EA307A-B3F6-46AB-BF2F-FB0F6E1405C0}" srcOrd="0" destOrd="0" presId="urn:microsoft.com/office/officeart/2005/8/layout/hierarchy6"/>
    <dgm:cxn modelId="{F948DC1B-1F99-4908-8B4E-3FE452362465}" type="presParOf" srcId="{C085ADB6-5161-4E0C-951A-5579C811C6E3}" destId="{9F80CD57-688F-4B14-9785-AD2B8B67BCFA}" srcOrd="1" destOrd="0" presId="urn:microsoft.com/office/officeart/2005/8/layout/hierarchy6"/>
    <dgm:cxn modelId="{BC31B884-F7DA-4F6B-8177-BC9512DDF59F}" type="presParOf" srcId="{31E610A0-B977-4665-BD50-FE3EE6BE93D7}" destId="{B51A79A3-0E86-4524-A98D-213758EA5F4D}" srcOrd="2" destOrd="0" presId="urn:microsoft.com/office/officeart/2005/8/layout/hierarchy6"/>
    <dgm:cxn modelId="{38C2BA89-90DD-403B-AD28-778D5EF136E6}" type="presParOf" srcId="{31E610A0-B977-4665-BD50-FE3EE6BE93D7}" destId="{B42CFA87-033E-4AA0-B170-627AAF6FBEFE}" srcOrd="3" destOrd="0" presId="urn:microsoft.com/office/officeart/2005/8/layout/hierarchy6"/>
    <dgm:cxn modelId="{BDFB4207-80A5-4EB0-B365-F90084F1A5AE}" type="presParOf" srcId="{B42CFA87-033E-4AA0-B170-627AAF6FBEFE}" destId="{F9A61404-5DC8-43B8-99EE-61D4F9B19446}" srcOrd="0" destOrd="0" presId="urn:microsoft.com/office/officeart/2005/8/layout/hierarchy6"/>
    <dgm:cxn modelId="{F1A24AFF-E99F-4B69-B903-1D4FF886E552}" type="presParOf" srcId="{B42CFA87-033E-4AA0-B170-627AAF6FBEFE}" destId="{82F9E3FF-0261-4FDA-A678-132130CEF152}" srcOrd="1" destOrd="0" presId="urn:microsoft.com/office/officeart/2005/8/layout/hierarchy6"/>
    <dgm:cxn modelId="{6B1FD4FA-1D46-41DF-B554-3216413F3EF2}" type="presParOf" srcId="{31E610A0-B977-4665-BD50-FE3EE6BE93D7}" destId="{E53FA9C7-EED3-4CFB-BD43-9A14D20B38DD}" srcOrd="4" destOrd="0" presId="urn:microsoft.com/office/officeart/2005/8/layout/hierarchy6"/>
    <dgm:cxn modelId="{C4F7E026-5F0F-4CA4-958B-0B6C271115CA}" type="presParOf" srcId="{31E610A0-B977-4665-BD50-FE3EE6BE93D7}" destId="{FF5EF294-52AB-426B-80B8-BCDCEB890F7A}" srcOrd="5" destOrd="0" presId="urn:microsoft.com/office/officeart/2005/8/layout/hierarchy6"/>
    <dgm:cxn modelId="{997D5C2A-3587-46DE-BFDE-AE2AFC6C797E}" type="presParOf" srcId="{FF5EF294-52AB-426B-80B8-BCDCEB890F7A}" destId="{44CE1430-C7AD-4E1D-ACE1-87B5106F7A1C}" srcOrd="0" destOrd="0" presId="urn:microsoft.com/office/officeart/2005/8/layout/hierarchy6"/>
    <dgm:cxn modelId="{1DC18663-7F01-4FFE-AA21-637C27F96CFE}" type="presParOf" srcId="{FF5EF294-52AB-426B-80B8-BCDCEB890F7A}" destId="{8AF85BE9-4CE5-4A13-9005-1CF5B2DC6B5A}" srcOrd="1" destOrd="0" presId="urn:microsoft.com/office/officeart/2005/8/layout/hierarchy6"/>
    <dgm:cxn modelId="{99FEDFD6-37E2-47A5-8C0A-1E43E4FC1EEA}" type="presParOf" srcId="{E43B7627-164F-4783-9176-FFFA476E642D}" destId="{188AA861-9550-402B-AF1F-0666A577B7A2}" srcOrd="1" destOrd="0" presId="urn:microsoft.com/office/officeart/2005/8/layout/hierarchy6"/>
    <dgm:cxn modelId="{948A1AC2-CFD1-48B6-BE7A-F75EC16BCF60}" type="presParOf" srcId="{188AA861-9550-402B-AF1F-0666A577B7A2}" destId="{911F7AE9-C3E3-4A6F-AC15-07647E35A122}" srcOrd="0" destOrd="0" presId="urn:microsoft.com/office/officeart/2005/8/layout/hierarchy6"/>
    <dgm:cxn modelId="{83F06CF0-E454-4DD7-8BA3-9C20C675ADB8}" type="presParOf" srcId="{911F7AE9-C3E3-4A6F-AC15-07647E35A122}" destId="{4D9A3172-FD25-4A7D-95EA-0DFC27D63457}" srcOrd="0" destOrd="0" presId="urn:microsoft.com/office/officeart/2005/8/layout/hierarchy6"/>
    <dgm:cxn modelId="{48E783D7-8684-48B2-856D-7D81FAC2B7CA}" type="presParOf" srcId="{911F7AE9-C3E3-4A6F-AC15-07647E35A122}" destId="{0BB48DDD-6397-4FF3-A1FF-EBDA27C7B4C9}" srcOrd="1" destOrd="0" presId="urn:microsoft.com/office/officeart/2005/8/layout/hierarchy6"/>
    <dgm:cxn modelId="{BA0609B9-40E1-43A2-9456-CEB52820EE09}" type="presParOf" srcId="{188AA861-9550-402B-AF1F-0666A577B7A2}" destId="{5B4CB361-B17C-4830-8CCA-12750FAA9049}" srcOrd="1" destOrd="0" presId="urn:microsoft.com/office/officeart/2005/8/layout/hierarchy6"/>
    <dgm:cxn modelId="{B8C04296-80E5-48F0-98FB-D333AA09C08A}" type="presParOf" srcId="{5B4CB361-B17C-4830-8CCA-12750FAA9049}" destId="{7008C2C4-19F6-495D-8EBC-46889B0CDC12}" srcOrd="0" destOrd="0" presId="urn:microsoft.com/office/officeart/2005/8/layout/hierarchy6"/>
    <dgm:cxn modelId="{41B80503-2C40-4081-BE9B-7D4E5CC506DA}" type="presParOf" srcId="{188AA861-9550-402B-AF1F-0666A577B7A2}" destId="{5EE2BF05-8FDC-4BF0-A74B-26D2731102AC}" srcOrd="2" destOrd="0" presId="urn:microsoft.com/office/officeart/2005/8/layout/hierarchy6"/>
    <dgm:cxn modelId="{085910AA-F810-4440-BD66-77DB9FB73074}" type="presParOf" srcId="{5EE2BF05-8FDC-4BF0-A74B-26D2731102AC}" destId="{3E472C89-7AD6-4380-B8F6-16D4560BBAC5}" srcOrd="0" destOrd="0" presId="urn:microsoft.com/office/officeart/2005/8/layout/hierarchy6"/>
    <dgm:cxn modelId="{A4A35BEA-CCFF-4FEE-A54B-541FBC4B0753}" type="presParOf" srcId="{5EE2BF05-8FDC-4BF0-A74B-26D2731102AC}" destId="{12E7E2B2-97B9-4350-9897-2C24A557C966}" srcOrd="1" destOrd="0" presId="urn:microsoft.com/office/officeart/2005/8/layout/hierarchy6"/>
    <dgm:cxn modelId="{5B6054BB-B233-4324-831F-1117EE0AF7B0}" type="presParOf" srcId="{188AA861-9550-402B-AF1F-0666A577B7A2}" destId="{F3947E99-8E38-4BA3-8CEA-2D2EA40A903F}" srcOrd="3" destOrd="0" presId="urn:microsoft.com/office/officeart/2005/8/layout/hierarchy6"/>
    <dgm:cxn modelId="{0D1E682B-4C87-4031-92D7-8D4F4F373612}" type="presParOf" srcId="{F3947E99-8E38-4BA3-8CEA-2D2EA40A903F}" destId="{8421BA1D-5525-4013-8578-6E4FF753F6F6}" srcOrd="0" destOrd="0" presId="urn:microsoft.com/office/officeart/2005/8/layout/hierarchy6"/>
    <dgm:cxn modelId="{34E7E25E-82E9-4C37-ACED-3831005D67A9}" type="presParOf" srcId="{188AA861-9550-402B-AF1F-0666A577B7A2}" destId="{1406FC91-CB2C-457F-A17F-59F22E226267}" srcOrd="4" destOrd="0" presId="urn:microsoft.com/office/officeart/2005/8/layout/hierarchy6"/>
    <dgm:cxn modelId="{B056B8AE-01A0-49E7-B4FE-6F17D6E43C4D}" type="presParOf" srcId="{1406FC91-CB2C-457F-A17F-59F22E226267}" destId="{5B29CF62-E3AB-4EF3-BF8E-37291A2525B6}" srcOrd="0" destOrd="0" presId="urn:microsoft.com/office/officeart/2005/8/layout/hierarchy6"/>
    <dgm:cxn modelId="{2B357B04-7AE6-402E-A747-C2C0BA42F711}" type="presParOf" srcId="{1406FC91-CB2C-457F-A17F-59F22E226267}" destId="{0394A29A-8599-47D2-8C32-B65C34DFD3D8}" srcOrd="1" destOrd="0" presId="urn:microsoft.com/office/officeart/2005/8/layout/hierarchy6"/>
    <dgm:cxn modelId="{494E4C02-E82F-456A-82C7-8DD222E9CFA2}" type="presParOf" srcId="{188AA861-9550-402B-AF1F-0666A577B7A2}" destId="{74F68D49-54E4-42AE-9F3F-7640F6A9F19B}" srcOrd="5" destOrd="0" presId="urn:microsoft.com/office/officeart/2005/8/layout/hierarchy6"/>
    <dgm:cxn modelId="{27D43217-16D1-4961-9524-E712C5059061}" type="presParOf" srcId="{74F68D49-54E4-42AE-9F3F-7640F6A9F19B}" destId="{ED8AE694-279A-440C-81B9-273AB7FCA6BD}" srcOrd="0" destOrd="0" presId="urn:microsoft.com/office/officeart/2005/8/layout/hierarchy6"/>
    <dgm:cxn modelId="{9D061F28-FBDE-425F-BFFD-F687ED9EEE5F}" type="presParOf" srcId="{188AA861-9550-402B-AF1F-0666A577B7A2}" destId="{2D607982-0431-4661-8E50-E6AC0E619F8E}" srcOrd="6" destOrd="0" presId="urn:microsoft.com/office/officeart/2005/8/layout/hierarchy6"/>
    <dgm:cxn modelId="{5E5D5DF1-E0EB-40D6-A595-9CFC4CA8E2B1}" type="presParOf" srcId="{2D607982-0431-4661-8E50-E6AC0E619F8E}" destId="{6703787D-C2D4-4C69-82A5-88015C05F38F}" srcOrd="0" destOrd="0" presId="urn:microsoft.com/office/officeart/2005/8/layout/hierarchy6"/>
    <dgm:cxn modelId="{22FCB52A-FB09-4EFD-BC20-C3234C51791B}" type="presParOf" srcId="{2D607982-0431-4661-8E50-E6AC0E619F8E}" destId="{22C1A723-E86A-49F0-8E0C-C7CD91C17BD4}"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54CC9-B3F8-4AFB-BFDE-945B6BC12DD3}">
      <dsp:nvSpPr>
        <dsp:cNvPr id="0" name=""/>
        <dsp:cNvSpPr/>
      </dsp:nvSpPr>
      <dsp:spPr>
        <a:xfrm>
          <a:off x="1849612" y="349425"/>
          <a:ext cx="2330099" cy="2330099"/>
        </a:xfrm>
        <a:prstGeom prst="blockArc">
          <a:avLst>
            <a:gd name="adj1" fmla="val 10800000"/>
            <a:gd name="adj2" fmla="val 16200000"/>
            <a:gd name="adj3" fmla="val 464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730BEA-662D-4550-89BA-33345F164569}">
      <dsp:nvSpPr>
        <dsp:cNvPr id="0" name=""/>
        <dsp:cNvSpPr/>
      </dsp:nvSpPr>
      <dsp:spPr>
        <a:xfrm>
          <a:off x="1849612" y="349425"/>
          <a:ext cx="2330099" cy="2330099"/>
        </a:xfrm>
        <a:prstGeom prst="blockArc">
          <a:avLst>
            <a:gd name="adj1" fmla="val 5400000"/>
            <a:gd name="adj2" fmla="val 10800000"/>
            <a:gd name="adj3" fmla="val 464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D4712A-EB92-4936-8325-AE63DC189DDD}">
      <dsp:nvSpPr>
        <dsp:cNvPr id="0" name=""/>
        <dsp:cNvSpPr/>
      </dsp:nvSpPr>
      <dsp:spPr>
        <a:xfrm>
          <a:off x="1849612" y="349425"/>
          <a:ext cx="2330099" cy="2330099"/>
        </a:xfrm>
        <a:prstGeom prst="blockArc">
          <a:avLst>
            <a:gd name="adj1" fmla="val 0"/>
            <a:gd name="adj2" fmla="val 5400000"/>
            <a:gd name="adj3" fmla="val 464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180197-64DF-49D5-9626-28127298E3EC}">
      <dsp:nvSpPr>
        <dsp:cNvPr id="0" name=""/>
        <dsp:cNvSpPr/>
      </dsp:nvSpPr>
      <dsp:spPr>
        <a:xfrm>
          <a:off x="1849612" y="349425"/>
          <a:ext cx="2330099" cy="2330099"/>
        </a:xfrm>
        <a:prstGeom prst="blockArc">
          <a:avLst>
            <a:gd name="adj1" fmla="val 16200000"/>
            <a:gd name="adj2" fmla="val 0"/>
            <a:gd name="adj3" fmla="val 464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861776-B349-4956-981B-A29268594E7A}">
      <dsp:nvSpPr>
        <dsp:cNvPr id="0" name=""/>
        <dsp:cNvSpPr/>
      </dsp:nvSpPr>
      <dsp:spPr>
        <a:xfrm>
          <a:off x="2478117" y="977929"/>
          <a:ext cx="1073090" cy="107309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R" sz="1050" kern="1200">
              <a:latin typeface="Book Antiqua" panose="02040602050305030304" pitchFamily="18" charset="0"/>
            </a:rPr>
            <a:t>Congruencia</a:t>
          </a:r>
        </a:p>
      </dsp:txBody>
      <dsp:txXfrm>
        <a:off x="2635267" y="1135079"/>
        <a:ext cx="758790" cy="758790"/>
      </dsp:txXfrm>
    </dsp:sp>
    <dsp:sp modelId="{F8394985-907A-4F7B-B4C0-F74799C849DD}">
      <dsp:nvSpPr>
        <dsp:cNvPr id="0" name=""/>
        <dsp:cNvSpPr/>
      </dsp:nvSpPr>
      <dsp:spPr>
        <a:xfrm>
          <a:off x="2522451" y="-53551"/>
          <a:ext cx="984421" cy="86003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EDT</a:t>
          </a:r>
        </a:p>
      </dsp:txBody>
      <dsp:txXfrm>
        <a:off x="2666616" y="72398"/>
        <a:ext cx="696091" cy="608138"/>
      </dsp:txXfrm>
    </dsp:sp>
    <dsp:sp modelId="{AAC35F05-2EC2-4670-A60C-614E487A3BAD}">
      <dsp:nvSpPr>
        <dsp:cNvPr id="0" name=""/>
        <dsp:cNvSpPr/>
      </dsp:nvSpPr>
      <dsp:spPr>
        <a:xfrm>
          <a:off x="3660459" y="1084456"/>
          <a:ext cx="984421" cy="86003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Entregables</a:t>
          </a:r>
        </a:p>
      </dsp:txBody>
      <dsp:txXfrm>
        <a:off x="3804624" y="1210405"/>
        <a:ext cx="696091" cy="608138"/>
      </dsp:txXfrm>
    </dsp:sp>
    <dsp:sp modelId="{E1B244E7-BA0C-4573-93BC-976A509F9430}">
      <dsp:nvSpPr>
        <dsp:cNvPr id="0" name=""/>
        <dsp:cNvSpPr/>
      </dsp:nvSpPr>
      <dsp:spPr>
        <a:xfrm>
          <a:off x="2522451" y="2222464"/>
          <a:ext cx="984421" cy="86003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Producto Final</a:t>
          </a:r>
        </a:p>
      </dsp:txBody>
      <dsp:txXfrm>
        <a:off x="2666616" y="2348413"/>
        <a:ext cx="696091" cy="608138"/>
      </dsp:txXfrm>
    </dsp:sp>
    <dsp:sp modelId="{A0C211F5-5E6F-4DFB-9E5E-88FBF540A6EC}">
      <dsp:nvSpPr>
        <dsp:cNvPr id="0" name=""/>
        <dsp:cNvSpPr/>
      </dsp:nvSpPr>
      <dsp:spPr>
        <a:xfrm>
          <a:off x="1384443" y="1084456"/>
          <a:ext cx="984421" cy="86003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Cronograma</a:t>
          </a:r>
        </a:p>
      </dsp:txBody>
      <dsp:txXfrm>
        <a:off x="1528608" y="1210405"/>
        <a:ext cx="696091" cy="608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3787D-C2D4-4C69-82A5-88015C05F38F}">
      <dsp:nvSpPr>
        <dsp:cNvPr id="0" name=""/>
        <dsp:cNvSpPr/>
      </dsp:nvSpPr>
      <dsp:spPr>
        <a:xfrm>
          <a:off x="0" y="2159274"/>
          <a:ext cx="6772939" cy="504663"/>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Paquetes de trabajo</a:t>
          </a:r>
        </a:p>
      </dsp:txBody>
      <dsp:txXfrm>
        <a:off x="0" y="2159274"/>
        <a:ext cx="2031881" cy="504663"/>
      </dsp:txXfrm>
    </dsp:sp>
    <dsp:sp modelId="{5B29CF62-E3AB-4EF3-BF8E-37291A2525B6}">
      <dsp:nvSpPr>
        <dsp:cNvPr id="0" name=""/>
        <dsp:cNvSpPr/>
      </dsp:nvSpPr>
      <dsp:spPr>
        <a:xfrm>
          <a:off x="0" y="1570500"/>
          <a:ext cx="6772939" cy="504663"/>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Entregables / Producto Final</a:t>
          </a:r>
        </a:p>
      </dsp:txBody>
      <dsp:txXfrm>
        <a:off x="0" y="1570500"/>
        <a:ext cx="2031881" cy="504663"/>
      </dsp:txXfrm>
    </dsp:sp>
    <dsp:sp modelId="{3E472C89-7AD6-4380-B8F6-16D4560BBAC5}">
      <dsp:nvSpPr>
        <dsp:cNvPr id="0" name=""/>
        <dsp:cNvSpPr/>
      </dsp:nvSpPr>
      <dsp:spPr>
        <a:xfrm>
          <a:off x="0" y="981726"/>
          <a:ext cx="6772939" cy="504663"/>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Ciclo de vida / Fases del Proyecto</a:t>
          </a:r>
        </a:p>
      </dsp:txBody>
      <dsp:txXfrm>
        <a:off x="0" y="981726"/>
        <a:ext cx="2031881" cy="504663"/>
      </dsp:txXfrm>
    </dsp:sp>
    <dsp:sp modelId="{4D9A3172-FD25-4A7D-95EA-0DFC27D63457}">
      <dsp:nvSpPr>
        <dsp:cNvPr id="0" name=""/>
        <dsp:cNvSpPr/>
      </dsp:nvSpPr>
      <dsp:spPr>
        <a:xfrm>
          <a:off x="0" y="392952"/>
          <a:ext cx="6772939" cy="504663"/>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Nombre de proyecto</a:t>
          </a:r>
        </a:p>
      </dsp:txBody>
      <dsp:txXfrm>
        <a:off x="0" y="392952"/>
        <a:ext cx="2031881" cy="504663"/>
      </dsp:txXfrm>
    </dsp:sp>
    <dsp:sp modelId="{2F03F52E-0EA6-4DC3-B2DF-203413EDFD99}">
      <dsp:nvSpPr>
        <dsp:cNvPr id="0" name=""/>
        <dsp:cNvSpPr/>
      </dsp:nvSpPr>
      <dsp:spPr>
        <a:xfrm>
          <a:off x="3826440" y="435007"/>
          <a:ext cx="830726" cy="420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0. Nombre del Proyecto</a:t>
          </a:r>
        </a:p>
      </dsp:txBody>
      <dsp:txXfrm>
        <a:off x="3838758" y="447325"/>
        <a:ext cx="806090" cy="395916"/>
      </dsp:txXfrm>
    </dsp:sp>
    <dsp:sp modelId="{013D163F-DCEA-41D7-B9C3-53898609EFA0}">
      <dsp:nvSpPr>
        <dsp:cNvPr id="0" name=""/>
        <dsp:cNvSpPr/>
      </dsp:nvSpPr>
      <dsp:spPr>
        <a:xfrm>
          <a:off x="2963310" y="855560"/>
          <a:ext cx="1278493" cy="168221"/>
        </a:xfrm>
        <a:custGeom>
          <a:avLst/>
          <a:gdLst/>
          <a:ahLst/>
          <a:cxnLst/>
          <a:rect l="0" t="0" r="0" b="0"/>
          <a:pathLst>
            <a:path>
              <a:moveTo>
                <a:pt x="1278493" y="0"/>
              </a:moveTo>
              <a:lnTo>
                <a:pt x="1278493" y="84110"/>
              </a:lnTo>
              <a:lnTo>
                <a:pt x="0" y="84110"/>
              </a:lnTo>
              <a:lnTo>
                <a:pt x="0" y="1682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9A860-25BF-4854-8B1E-F74F12E67EDD}">
      <dsp:nvSpPr>
        <dsp:cNvPr id="0" name=""/>
        <dsp:cNvSpPr/>
      </dsp:nvSpPr>
      <dsp:spPr>
        <a:xfrm>
          <a:off x="2580223" y="1023781"/>
          <a:ext cx="766173" cy="42055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 Fase A</a:t>
          </a:r>
        </a:p>
      </dsp:txBody>
      <dsp:txXfrm>
        <a:off x="2592541" y="1036099"/>
        <a:ext cx="741537" cy="395916"/>
      </dsp:txXfrm>
    </dsp:sp>
    <dsp:sp modelId="{8C363355-312E-4C1D-8DFA-301942A5865E}">
      <dsp:nvSpPr>
        <dsp:cNvPr id="0" name=""/>
        <dsp:cNvSpPr/>
      </dsp:nvSpPr>
      <dsp:spPr>
        <a:xfrm>
          <a:off x="2347315" y="1444334"/>
          <a:ext cx="615995" cy="168221"/>
        </a:xfrm>
        <a:custGeom>
          <a:avLst/>
          <a:gdLst/>
          <a:ahLst/>
          <a:cxnLst/>
          <a:rect l="0" t="0" r="0" b="0"/>
          <a:pathLst>
            <a:path>
              <a:moveTo>
                <a:pt x="615995" y="0"/>
              </a:moveTo>
              <a:lnTo>
                <a:pt x="615995" y="84110"/>
              </a:lnTo>
              <a:lnTo>
                <a:pt x="0" y="84110"/>
              </a:lnTo>
              <a:lnTo>
                <a:pt x="0" y="1682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6E11F-9F8C-4780-88EE-4BF012BBE6AB}">
      <dsp:nvSpPr>
        <dsp:cNvPr id="0" name=""/>
        <dsp:cNvSpPr/>
      </dsp:nvSpPr>
      <dsp:spPr>
        <a:xfrm>
          <a:off x="2031900" y="1612555"/>
          <a:ext cx="630829" cy="42055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1.1. Entregable</a:t>
          </a:r>
        </a:p>
      </dsp:txBody>
      <dsp:txXfrm>
        <a:off x="2044218" y="1624873"/>
        <a:ext cx="606193" cy="395916"/>
      </dsp:txXfrm>
    </dsp:sp>
    <dsp:sp modelId="{8F14B7AF-261C-4A40-83CA-BED657CA7D58}">
      <dsp:nvSpPr>
        <dsp:cNvPr id="0" name=""/>
        <dsp:cNvSpPr/>
      </dsp:nvSpPr>
      <dsp:spPr>
        <a:xfrm>
          <a:off x="2963310" y="1444334"/>
          <a:ext cx="410038" cy="168221"/>
        </a:xfrm>
        <a:custGeom>
          <a:avLst/>
          <a:gdLst/>
          <a:ahLst/>
          <a:cxnLst/>
          <a:rect l="0" t="0" r="0" b="0"/>
          <a:pathLst>
            <a:path>
              <a:moveTo>
                <a:pt x="0" y="0"/>
              </a:moveTo>
              <a:lnTo>
                <a:pt x="0" y="84110"/>
              </a:lnTo>
              <a:lnTo>
                <a:pt x="410038" y="84110"/>
              </a:lnTo>
              <a:lnTo>
                <a:pt x="410038" y="1682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8D9BC-7ADB-4853-AD16-BBAD1752087E}">
      <dsp:nvSpPr>
        <dsp:cNvPr id="0" name=""/>
        <dsp:cNvSpPr/>
      </dsp:nvSpPr>
      <dsp:spPr>
        <a:xfrm>
          <a:off x="2851978" y="1612555"/>
          <a:ext cx="1042741" cy="42055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1.2. Entregable</a:t>
          </a:r>
        </a:p>
      </dsp:txBody>
      <dsp:txXfrm>
        <a:off x="2864296" y="1624873"/>
        <a:ext cx="1018105" cy="395916"/>
      </dsp:txXfrm>
    </dsp:sp>
    <dsp:sp modelId="{8CB958E7-3B36-4565-8128-29A60B130C7E}">
      <dsp:nvSpPr>
        <dsp:cNvPr id="0" name=""/>
        <dsp:cNvSpPr/>
      </dsp:nvSpPr>
      <dsp:spPr>
        <a:xfrm>
          <a:off x="2963310" y="2033108"/>
          <a:ext cx="410038" cy="168221"/>
        </a:xfrm>
        <a:custGeom>
          <a:avLst/>
          <a:gdLst/>
          <a:ahLst/>
          <a:cxnLst/>
          <a:rect l="0" t="0" r="0" b="0"/>
          <a:pathLst>
            <a:path>
              <a:moveTo>
                <a:pt x="410038" y="0"/>
              </a:moveTo>
              <a:lnTo>
                <a:pt x="410038" y="84110"/>
              </a:lnTo>
              <a:lnTo>
                <a:pt x="0" y="84110"/>
              </a:lnTo>
              <a:lnTo>
                <a:pt x="0" y="16822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C46C4-A565-4239-B9CA-F32B9EBF0F95}">
      <dsp:nvSpPr>
        <dsp:cNvPr id="0" name=""/>
        <dsp:cNvSpPr/>
      </dsp:nvSpPr>
      <dsp:spPr>
        <a:xfrm>
          <a:off x="2569471" y="2201329"/>
          <a:ext cx="787678" cy="42055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1.2.1. Paquete de Trabajo</a:t>
          </a:r>
        </a:p>
      </dsp:txBody>
      <dsp:txXfrm>
        <a:off x="2581789" y="2213647"/>
        <a:ext cx="763042" cy="395916"/>
      </dsp:txXfrm>
    </dsp:sp>
    <dsp:sp modelId="{961BAB64-E42F-4ECB-A85E-964426322033}">
      <dsp:nvSpPr>
        <dsp:cNvPr id="0" name=""/>
        <dsp:cNvSpPr/>
      </dsp:nvSpPr>
      <dsp:spPr>
        <a:xfrm>
          <a:off x="3373349" y="2033108"/>
          <a:ext cx="488463" cy="168221"/>
        </a:xfrm>
        <a:custGeom>
          <a:avLst/>
          <a:gdLst/>
          <a:ahLst/>
          <a:cxnLst/>
          <a:rect l="0" t="0" r="0" b="0"/>
          <a:pathLst>
            <a:path>
              <a:moveTo>
                <a:pt x="0" y="0"/>
              </a:moveTo>
              <a:lnTo>
                <a:pt x="0" y="84110"/>
              </a:lnTo>
              <a:lnTo>
                <a:pt x="488463" y="84110"/>
              </a:lnTo>
              <a:lnTo>
                <a:pt x="488463" y="16822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A9349-2C8D-4167-88BD-B9BC0EA9215E}">
      <dsp:nvSpPr>
        <dsp:cNvPr id="0" name=""/>
        <dsp:cNvSpPr/>
      </dsp:nvSpPr>
      <dsp:spPr>
        <a:xfrm>
          <a:off x="3546398" y="2201329"/>
          <a:ext cx="630829" cy="42055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1.2.2. Paquete de Trabajo</a:t>
          </a:r>
        </a:p>
      </dsp:txBody>
      <dsp:txXfrm>
        <a:off x="3558716" y="2213647"/>
        <a:ext cx="606193" cy="395916"/>
      </dsp:txXfrm>
    </dsp:sp>
    <dsp:sp modelId="{EA4DEBDD-3E81-4350-92AC-D3AC0830049C}">
      <dsp:nvSpPr>
        <dsp:cNvPr id="0" name=""/>
        <dsp:cNvSpPr/>
      </dsp:nvSpPr>
      <dsp:spPr>
        <a:xfrm>
          <a:off x="4241803" y="855560"/>
          <a:ext cx="1260164" cy="168221"/>
        </a:xfrm>
        <a:custGeom>
          <a:avLst/>
          <a:gdLst/>
          <a:ahLst/>
          <a:cxnLst/>
          <a:rect l="0" t="0" r="0" b="0"/>
          <a:pathLst>
            <a:path>
              <a:moveTo>
                <a:pt x="0" y="0"/>
              </a:moveTo>
              <a:lnTo>
                <a:pt x="0" y="84110"/>
              </a:lnTo>
              <a:lnTo>
                <a:pt x="1260164" y="84110"/>
              </a:lnTo>
              <a:lnTo>
                <a:pt x="1260164" y="1682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49822-F98F-4701-9AAD-F016FC2B3F9E}">
      <dsp:nvSpPr>
        <dsp:cNvPr id="0" name=""/>
        <dsp:cNvSpPr/>
      </dsp:nvSpPr>
      <dsp:spPr>
        <a:xfrm>
          <a:off x="5100553" y="1023781"/>
          <a:ext cx="802831" cy="42055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 Fase B</a:t>
          </a:r>
        </a:p>
      </dsp:txBody>
      <dsp:txXfrm>
        <a:off x="5112871" y="1036099"/>
        <a:ext cx="778195" cy="395916"/>
      </dsp:txXfrm>
    </dsp:sp>
    <dsp:sp modelId="{45FB541A-189F-4F24-AAFD-EE3510FDB4E4}">
      <dsp:nvSpPr>
        <dsp:cNvPr id="0" name=""/>
        <dsp:cNvSpPr/>
      </dsp:nvSpPr>
      <dsp:spPr>
        <a:xfrm>
          <a:off x="5456248" y="1444334"/>
          <a:ext cx="91440" cy="168221"/>
        </a:xfrm>
        <a:custGeom>
          <a:avLst/>
          <a:gdLst/>
          <a:ahLst/>
          <a:cxnLst/>
          <a:rect l="0" t="0" r="0" b="0"/>
          <a:pathLst>
            <a:path>
              <a:moveTo>
                <a:pt x="45720" y="0"/>
              </a:moveTo>
              <a:lnTo>
                <a:pt x="45720" y="1682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05283-4E13-440A-A9FB-943FF96A89B5}">
      <dsp:nvSpPr>
        <dsp:cNvPr id="0" name=""/>
        <dsp:cNvSpPr/>
      </dsp:nvSpPr>
      <dsp:spPr>
        <a:xfrm>
          <a:off x="5047765" y="1612555"/>
          <a:ext cx="908406" cy="42055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 </a:t>
          </a:r>
          <a:r>
            <a:rPr lang="es-CR" sz="800" kern="1200" dirty="0" err="1">
              <a:latin typeface="Book Antiqua" panose="02040602050305030304" pitchFamily="18" charset="0"/>
            </a:rPr>
            <a:t>Entregble</a:t>
          </a:r>
          <a:endParaRPr lang="es-CR" sz="800" kern="1200" dirty="0">
            <a:latin typeface="Book Antiqua" panose="02040602050305030304" pitchFamily="18" charset="0"/>
          </a:endParaRPr>
        </a:p>
      </dsp:txBody>
      <dsp:txXfrm>
        <a:off x="5060083" y="1624873"/>
        <a:ext cx="883770" cy="395916"/>
      </dsp:txXfrm>
    </dsp:sp>
    <dsp:sp modelId="{15B17841-3718-4148-B228-96E762669A31}">
      <dsp:nvSpPr>
        <dsp:cNvPr id="0" name=""/>
        <dsp:cNvSpPr/>
      </dsp:nvSpPr>
      <dsp:spPr>
        <a:xfrm>
          <a:off x="4681890" y="2033108"/>
          <a:ext cx="820077" cy="168221"/>
        </a:xfrm>
        <a:custGeom>
          <a:avLst/>
          <a:gdLst/>
          <a:ahLst/>
          <a:cxnLst/>
          <a:rect l="0" t="0" r="0" b="0"/>
          <a:pathLst>
            <a:path>
              <a:moveTo>
                <a:pt x="820077" y="0"/>
              </a:moveTo>
              <a:lnTo>
                <a:pt x="820077" y="84110"/>
              </a:lnTo>
              <a:lnTo>
                <a:pt x="0" y="84110"/>
              </a:lnTo>
              <a:lnTo>
                <a:pt x="0" y="16822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A307A-B3F6-46AB-BF2F-FB0F6E1405C0}">
      <dsp:nvSpPr>
        <dsp:cNvPr id="0" name=""/>
        <dsp:cNvSpPr/>
      </dsp:nvSpPr>
      <dsp:spPr>
        <a:xfrm>
          <a:off x="4366476" y="2201329"/>
          <a:ext cx="630829" cy="42055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2.1.1. Paquete de Trabajo</a:t>
          </a:r>
        </a:p>
      </dsp:txBody>
      <dsp:txXfrm>
        <a:off x="4378794" y="2213647"/>
        <a:ext cx="606193" cy="395916"/>
      </dsp:txXfrm>
    </dsp:sp>
    <dsp:sp modelId="{B51A79A3-0E86-4524-A98D-213758EA5F4D}">
      <dsp:nvSpPr>
        <dsp:cNvPr id="0" name=""/>
        <dsp:cNvSpPr/>
      </dsp:nvSpPr>
      <dsp:spPr>
        <a:xfrm>
          <a:off x="5456248" y="2033108"/>
          <a:ext cx="91440" cy="168221"/>
        </a:xfrm>
        <a:custGeom>
          <a:avLst/>
          <a:gdLst/>
          <a:ahLst/>
          <a:cxnLst/>
          <a:rect l="0" t="0" r="0" b="0"/>
          <a:pathLst>
            <a:path>
              <a:moveTo>
                <a:pt x="45720" y="0"/>
              </a:moveTo>
              <a:lnTo>
                <a:pt x="45720" y="16822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61404-5DC8-43B8-99EE-61D4F9B19446}">
      <dsp:nvSpPr>
        <dsp:cNvPr id="0" name=""/>
        <dsp:cNvSpPr/>
      </dsp:nvSpPr>
      <dsp:spPr>
        <a:xfrm>
          <a:off x="5186554" y="2201329"/>
          <a:ext cx="630829" cy="42055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2.1.2. Paquete de Trabajo</a:t>
          </a:r>
        </a:p>
      </dsp:txBody>
      <dsp:txXfrm>
        <a:off x="5198872" y="2213647"/>
        <a:ext cx="606193" cy="395916"/>
      </dsp:txXfrm>
    </dsp:sp>
    <dsp:sp modelId="{E53FA9C7-EED3-4CFB-BD43-9A14D20B38DD}">
      <dsp:nvSpPr>
        <dsp:cNvPr id="0" name=""/>
        <dsp:cNvSpPr/>
      </dsp:nvSpPr>
      <dsp:spPr>
        <a:xfrm>
          <a:off x="5501968" y="2033108"/>
          <a:ext cx="820077" cy="168221"/>
        </a:xfrm>
        <a:custGeom>
          <a:avLst/>
          <a:gdLst/>
          <a:ahLst/>
          <a:cxnLst/>
          <a:rect l="0" t="0" r="0" b="0"/>
          <a:pathLst>
            <a:path>
              <a:moveTo>
                <a:pt x="0" y="0"/>
              </a:moveTo>
              <a:lnTo>
                <a:pt x="0" y="84110"/>
              </a:lnTo>
              <a:lnTo>
                <a:pt x="820077" y="84110"/>
              </a:lnTo>
              <a:lnTo>
                <a:pt x="820077" y="16822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E1430-C7AD-4E1D-ACE1-87B5106F7A1C}">
      <dsp:nvSpPr>
        <dsp:cNvPr id="0" name=""/>
        <dsp:cNvSpPr/>
      </dsp:nvSpPr>
      <dsp:spPr>
        <a:xfrm>
          <a:off x="6006632" y="2201329"/>
          <a:ext cx="630829" cy="42055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2.1.3. Paquete de Trabajo</a:t>
          </a:r>
        </a:p>
      </dsp:txBody>
      <dsp:txXfrm>
        <a:off x="6018950" y="2213647"/>
        <a:ext cx="606193" cy="3959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8DD8E-0EE2-4E26-9884-DE4A9E396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16</Pages>
  <Words>2938</Words>
  <Characters>16161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Gomez</dc:creator>
  <cp:keywords/>
  <dc:description/>
  <cp:lastModifiedBy>Alexis Hernández Gutiérrez</cp:lastModifiedBy>
  <cp:revision>339</cp:revision>
  <cp:lastPrinted>2021-01-18T00:05:00Z</cp:lastPrinted>
  <dcterms:created xsi:type="dcterms:W3CDTF">2021-05-19T20:26:00Z</dcterms:created>
  <dcterms:modified xsi:type="dcterms:W3CDTF">2021-09-21T19:42:00Z</dcterms:modified>
</cp:coreProperties>
</file>