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150E1" w14:textId="25582248" w:rsidR="00921F72" w:rsidRPr="00A90B8F" w:rsidRDefault="00921F72" w:rsidP="009C0BAE">
      <w:pPr>
        <w:ind w:firstLine="709"/>
        <w:jc w:val="both"/>
        <w:rPr>
          <w:b/>
          <w:bCs/>
          <w:color w:val="000000"/>
          <w:u w:val="single"/>
        </w:rPr>
      </w:pPr>
      <w:r w:rsidRPr="00A90B8F">
        <w:rPr>
          <w:b/>
          <w:bCs/>
          <w:color w:val="000000"/>
          <w:u w:val="single"/>
        </w:rPr>
        <w:t xml:space="preserve">CIRCULAR No. </w:t>
      </w:r>
      <w:r w:rsidR="00F35018">
        <w:rPr>
          <w:b/>
          <w:bCs/>
          <w:color w:val="000000"/>
          <w:u w:val="single"/>
        </w:rPr>
        <w:t>98</w:t>
      </w:r>
      <w:r w:rsidRPr="00A90B8F">
        <w:rPr>
          <w:b/>
          <w:bCs/>
          <w:color w:val="000000"/>
          <w:u w:val="single"/>
        </w:rPr>
        <w:t>-20</w:t>
      </w:r>
      <w:r w:rsidR="00FA447A" w:rsidRPr="00A90B8F">
        <w:rPr>
          <w:b/>
          <w:bCs/>
          <w:color w:val="000000"/>
          <w:u w:val="single"/>
        </w:rPr>
        <w:t>21</w:t>
      </w:r>
    </w:p>
    <w:p w14:paraId="0D68845C" w14:textId="77777777" w:rsidR="00921F72" w:rsidRPr="00A90B8F" w:rsidRDefault="00921F72" w:rsidP="009C0BAE">
      <w:pPr>
        <w:ind w:firstLine="709"/>
        <w:jc w:val="both"/>
        <w:rPr>
          <w:b/>
          <w:bCs/>
          <w:color w:val="000000"/>
          <w:u w:val="single"/>
          <w:lang w:eastAsia="es-CR"/>
        </w:rPr>
      </w:pPr>
    </w:p>
    <w:p w14:paraId="0F2C6E99" w14:textId="42D684E9" w:rsidR="006D52B7" w:rsidRPr="00580A59" w:rsidRDefault="00921F72" w:rsidP="006D52B7">
      <w:pPr>
        <w:ind w:left="708" w:right="851"/>
        <w:jc w:val="both"/>
        <w:rPr>
          <w:bCs/>
          <w:lang w:eastAsia="es-CR"/>
        </w:rPr>
      </w:pPr>
      <w:r w:rsidRPr="00580A59">
        <w:rPr>
          <w:b/>
          <w:bCs/>
          <w:u w:val="single"/>
        </w:rPr>
        <w:t>Asunto</w:t>
      </w:r>
      <w:r w:rsidR="00387AE6" w:rsidRPr="00580A59">
        <w:rPr>
          <w:bCs/>
        </w:rPr>
        <w:t>:</w:t>
      </w:r>
      <w:r w:rsidR="006D52B7" w:rsidRPr="00580A59">
        <w:rPr>
          <w:bCs/>
        </w:rPr>
        <w:t xml:space="preserve"> </w:t>
      </w:r>
      <w:r w:rsidR="00B65A98" w:rsidRPr="00B65A98">
        <w:t xml:space="preserve">Formatos jurídicos actuales que estarán asociados a los cambios de fase y </w:t>
      </w:r>
      <w:proofErr w:type="gramStart"/>
      <w:r w:rsidR="00B65A98" w:rsidRPr="00B65A98">
        <w:t>estado</w:t>
      </w:r>
      <w:r w:rsidR="0054010E" w:rsidRPr="0054010E">
        <w:t>.-</w:t>
      </w:r>
      <w:proofErr w:type="gramEnd"/>
      <w:r w:rsidR="0054010E">
        <w:t>”</w:t>
      </w:r>
    </w:p>
    <w:p w14:paraId="332537A4" w14:textId="6BEF2EA5" w:rsidR="00A90B8F" w:rsidRPr="00A90B8F" w:rsidRDefault="00A90B8F" w:rsidP="00AC3966">
      <w:pPr>
        <w:autoSpaceDE w:val="0"/>
        <w:ind w:left="708" w:right="851"/>
        <w:jc w:val="both"/>
        <w:rPr>
          <w:bCs/>
        </w:rPr>
      </w:pPr>
    </w:p>
    <w:p w14:paraId="58E63CB1" w14:textId="6CDC0F49" w:rsidR="0054010E" w:rsidRPr="0054010E" w:rsidRDefault="0054010E" w:rsidP="0054010E">
      <w:pPr>
        <w:ind w:left="708" w:right="851"/>
        <w:rPr>
          <w:b/>
          <w:bCs/>
          <w:color w:val="000000"/>
          <w:u w:val="single"/>
        </w:rPr>
      </w:pPr>
      <w:r w:rsidRPr="0054010E">
        <w:rPr>
          <w:b/>
          <w:bCs/>
          <w:color w:val="000000"/>
          <w:u w:val="single"/>
        </w:rPr>
        <w:t>A TODOS LOS DESPACHOS JUDICIALES DEL PAÍS QUE</w:t>
      </w:r>
      <w:r>
        <w:rPr>
          <w:b/>
          <w:bCs/>
          <w:color w:val="000000"/>
          <w:u w:val="single"/>
        </w:rPr>
        <w:t xml:space="preserve"> </w:t>
      </w:r>
      <w:r w:rsidRPr="0054010E">
        <w:rPr>
          <w:b/>
          <w:bCs/>
          <w:color w:val="000000"/>
          <w:u w:val="single"/>
        </w:rPr>
        <w:t>CONOCEN MATERIA DE FAMILIA SE LES HACE SABER QUE:</w:t>
      </w:r>
    </w:p>
    <w:p w14:paraId="185C039F" w14:textId="67FFE804" w:rsidR="00921F72" w:rsidRDefault="00921F72" w:rsidP="009C0BAE">
      <w:pPr>
        <w:pStyle w:val="Textodebloque2"/>
        <w:ind w:left="0" w:right="0"/>
      </w:pPr>
    </w:p>
    <w:p w14:paraId="5F74C58E" w14:textId="1DCBCC34" w:rsidR="00223D32" w:rsidRDefault="00223D32" w:rsidP="009C0BAE">
      <w:pPr>
        <w:pStyle w:val="Textodebloque2"/>
        <w:ind w:left="0" w:right="0"/>
      </w:pPr>
    </w:p>
    <w:p w14:paraId="303D3C1A" w14:textId="7A8C7FD1" w:rsidR="00223D32" w:rsidRPr="00223D32" w:rsidRDefault="00223D32" w:rsidP="00223D32">
      <w:pPr>
        <w:ind w:firstLine="709"/>
        <w:jc w:val="both"/>
      </w:pPr>
      <w:r w:rsidRPr="00223D32">
        <w:rPr>
          <w:bdr w:val="none" w:sz="0" w:space="0" w:color="auto" w:frame="1"/>
        </w:rPr>
        <w:t xml:space="preserve">El Consejo Superior del Poder Judicial en sesión </w:t>
      </w:r>
      <w:proofErr w:type="spellStart"/>
      <w:r w:rsidRPr="00223D32">
        <w:t>N°</w:t>
      </w:r>
      <w:proofErr w:type="spellEnd"/>
      <w:r w:rsidRPr="00223D32">
        <w:t xml:space="preserve"> 36-2021 celebrada el 04 de mayo de 2021, artículo L</w:t>
      </w:r>
      <w:r w:rsidR="00B65A98">
        <w:t>VIII</w:t>
      </w:r>
      <w:r w:rsidRPr="00223D32">
        <w:rPr>
          <w:bdr w:val="none" w:sz="0" w:space="0" w:color="auto" w:frame="1"/>
        </w:rPr>
        <w:t>, dispuso</w:t>
      </w:r>
      <w:r>
        <w:rPr>
          <w:bdr w:val="none" w:sz="0" w:space="0" w:color="auto" w:frame="1"/>
        </w:rPr>
        <w:t xml:space="preserve"> </w:t>
      </w:r>
      <w:r w:rsidRPr="00223D32">
        <w:rPr>
          <w:bdr w:val="none" w:sz="0" w:space="0" w:color="auto" w:frame="1"/>
        </w:rPr>
        <w:t xml:space="preserve">hacer de conocimiento el oficio </w:t>
      </w:r>
      <w:bookmarkStart w:id="0" w:name="_Hlk71102592"/>
      <w:r w:rsidR="00B65A98" w:rsidRPr="004D02D3">
        <w:rPr>
          <w:rFonts w:eastAsia="Calibri"/>
        </w:rPr>
        <w:t>019-JVA-2021 del 21 de abril de 2021</w:t>
      </w:r>
      <w:bookmarkEnd w:id="0"/>
      <w:r w:rsidRPr="00223D32">
        <w:rPr>
          <w:bdr w:val="none" w:sz="0" w:space="0" w:color="auto" w:frame="1"/>
        </w:rPr>
        <w:t xml:space="preserve"> remitido por la </w:t>
      </w:r>
      <w:r w:rsidR="00B65A98" w:rsidRPr="004D02D3">
        <w:t xml:space="preserve">Julia Varela Araya, en su condición de Coordinadora de la </w:t>
      </w:r>
      <w:bookmarkStart w:id="1" w:name="_Hlk71102884"/>
      <w:r w:rsidR="00B65A98" w:rsidRPr="004D02D3">
        <w:t>Comisión de la Jurisdicción de Familia, Niñez y Adolescencia</w:t>
      </w:r>
      <w:bookmarkEnd w:id="1"/>
      <w:r w:rsidRPr="00223D32">
        <w:rPr>
          <w:bdr w:val="none" w:sz="0" w:space="0" w:color="auto" w:frame="1"/>
        </w:rPr>
        <w:t>, el cual literalmente indica:</w:t>
      </w:r>
    </w:p>
    <w:p w14:paraId="38377AA7" w14:textId="06DF779C" w:rsidR="00223D32" w:rsidRDefault="00223D32" w:rsidP="00223D32">
      <w:pPr>
        <w:pStyle w:val="NormalWeb"/>
        <w:shd w:val="clear" w:color="auto" w:fill="FFFFFF"/>
        <w:spacing w:before="0" w:beforeAutospacing="0" w:after="0" w:afterAutospacing="0"/>
        <w:ind w:firstLine="709"/>
        <w:jc w:val="both"/>
        <w:rPr>
          <w:color w:val="000000"/>
        </w:rPr>
      </w:pPr>
    </w:p>
    <w:p w14:paraId="73FD588C" w14:textId="21A16AAB" w:rsidR="00B65A98" w:rsidRPr="00B65A98" w:rsidRDefault="00B65A98" w:rsidP="00B65A98">
      <w:pPr>
        <w:autoSpaceDE w:val="0"/>
        <w:autoSpaceDN w:val="0"/>
        <w:adjustRightInd w:val="0"/>
        <w:ind w:left="851" w:right="851" w:firstLine="709"/>
        <w:jc w:val="both"/>
        <w:rPr>
          <w:rFonts w:eastAsia="Script"/>
          <w:kern w:val="1"/>
          <w:lang w:val="es-MX" w:bidi="hi-IN"/>
        </w:rPr>
      </w:pPr>
      <w:r>
        <w:rPr>
          <w:rFonts w:eastAsia="Calibri"/>
          <w:lang w:val="es-CR" w:eastAsia="en-US"/>
        </w:rPr>
        <w:t>“</w:t>
      </w:r>
      <w:r w:rsidRPr="00B65A98">
        <w:rPr>
          <w:rFonts w:eastAsia="Calibri"/>
          <w:lang w:val="es-CR" w:eastAsia="en-US"/>
        </w:rPr>
        <w:t xml:space="preserve">La Comisión de Familia, Niñez y Adolescencia del Poder Judicial </w:t>
      </w:r>
      <w:r w:rsidRPr="00B65A98">
        <w:rPr>
          <w:rFonts w:eastAsia="Script"/>
          <w:kern w:val="1"/>
          <w:lang w:val="es-MX" w:bidi="hi-IN"/>
        </w:rPr>
        <w:t>acordó comunicarles cuales son las plantillas por cada proceso familiar que hacen cambio de fase de manera automática y son las únicas autorizadas para el uso en el sistema; además es menester señalar que está expresamente prohibido el uso de la plantilla denominada "Plantillas, Gestiones Interlocutorias" que se ubica en Resoluciones de Uso Genérico.</w:t>
      </w:r>
    </w:p>
    <w:p w14:paraId="593AEC64" w14:textId="77777777" w:rsidR="00B65A98" w:rsidRPr="00B65A98" w:rsidRDefault="00B65A98" w:rsidP="00B65A98">
      <w:pPr>
        <w:autoSpaceDN w:val="0"/>
        <w:ind w:left="851" w:right="851" w:firstLine="709"/>
        <w:jc w:val="both"/>
        <w:textAlignment w:val="baseline"/>
        <w:rPr>
          <w:rFonts w:eastAsia="NSimSun"/>
          <w:kern w:val="3"/>
          <w:lang w:eastAsia="ar-SA"/>
        </w:rPr>
      </w:pPr>
    </w:p>
    <w:p w14:paraId="448BAA25" w14:textId="77777777" w:rsidR="00B65A98" w:rsidRPr="00B65A98" w:rsidRDefault="00B65A98" w:rsidP="00B65A98">
      <w:pPr>
        <w:autoSpaceDN w:val="0"/>
        <w:ind w:left="851" w:right="851" w:firstLine="709"/>
        <w:jc w:val="both"/>
        <w:textAlignment w:val="baseline"/>
        <w:rPr>
          <w:rFonts w:eastAsia="NSimSun"/>
          <w:b/>
          <w:bCs/>
          <w:kern w:val="3"/>
          <w:lang w:eastAsia="ar-SA"/>
        </w:rPr>
      </w:pPr>
      <w:r w:rsidRPr="00B65A98">
        <w:rPr>
          <w:rFonts w:eastAsia="NSimSun"/>
          <w:b/>
          <w:bCs/>
          <w:kern w:val="3"/>
          <w:lang w:eastAsia="ar-SA"/>
        </w:rPr>
        <w:t>Observaciones preliminares:</w:t>
      </w:r>
    </w:p>
    <w:p w14:paraId="3D0B23E9" w14:textId="77777777" w:rsidR="00B65A98" w:rsidRPr="00B65A98" w:rsidRDefault="00B65A98" w:rsidP="00B65A98">
      <w:pPr>
        <w:autoSpaceDN w:val="0"/>
        <w:ind w:left="851" w:right="851" w:firstLine="709"/>
        <w:jc w:val="both"/>
        <w:textAlignment w:val="baseline"/>
        <w:rPr>
          <w:rFonts w:eastAsia="NSimSun"/>
          <w:b/>
          <w:bCs/>
          <w:kern w:val="3"/>
          <w:lang w:eastAsia="ar-SA"/>
        </w:rPr>
      </w:pPr>
    </w:p>
    <w:p w14:paraId="6F6D6CA5" w14:textId="51DBBAB1" w:rsidR="00B65A98" w:rsidRDefault="00B65A98" w:rsidP="00B65A98">
      <w:pPr>
        <w:autoSpaceDN w:val="0"/>
        <w:ind w:left="851" w:right="851" w:firstLine="709"/>
        <w:jc w:val="both"/>
        <w:textAlignment w:val="baseline"/>
        <w:rPr>
          <w:rFonts w:eastAsia="NSimSun"/>
          <w:kern w:val="3"/>
          <w:lang w:eastAsia="ar-SA"/>
        </w:rPr>
      </w:pPr>
      <w:r w:rsidRPr="00B65A98">
        <w:rPr>
          <w:rFonts w:eastAsia="NSimSun"/>
          <w:b/>
          <w:bCs/>
          <w:kern w:val="3"/>
          <w:lang w:eastAsia="ar-SA"/>
        </w:rPr>
        <w:tab/>
        <w:t xml:space="preserve">1. </w:t>
      </w:r>
      <w:r w:rsidRPr="00B65A98">
        <w:rPr>
          <w:rFonts w:eastAsia="NSimSun"/>
          <w:kern w:val="3"/>
          <w:lang w:eastAsia="ar-SA"/>
        </w:rPr>
        <w:t xml:space="preserve">Debe tomarse en consideración que cada proceso que se tramita en sede familiar no tiene un "grupo particular" de modelos de resoluciones, pues la mayoría de los modelos se encuentran en carpetas como Modelos Vinculados o Resoluciones de Uso Genérico entre otros, a los cuales se puede </w:t>
      </w:r>
      <w:proofErr w:type="spellStart"/>
      <w:r w:rsidRPr="00B65A98">
        <w:rPr>
          <w:rFonts w:eastAsia="NSimSun"/>
          <w:kern w:val="3"/>
          <w:lang w:eastAsia="ar-SA"/>
        </w:rPr>
        <w:t>accesar</w:t>
      </w:r>
      <w:proofErr w:type="spellEnd"/>
      <w:r w:rsidRPr="00B65A98">
        <w:rPr>
          <w:rFonts w:eastAsia="NSimSun"/>
          <w:kern w:val="3"/>
          <w:lang w:eastAsia="ar-SA"/>
        </w:rPr>
        <w:t xml:space="preserve"> independientemente de si se trata de un proceso sumario, abreviado u ordinario, incluso a algunos se puede </w:t>
      </w:r>
      <w:proofErr w:type="spellStart"/>
      <w:r w:rsidRPr="00B65A98">
        <w:rPr>
          <w:rFonts w:eastAsia="NSimSun"/>
          <w:kern w:val="3"/>
          <w:lang w:eastAsia="ar-SA"/>
        </w:rPr>
        <w:t>accesar</w:t>
      </w:r>
      <w:proofErr w:type="spellEnd"/>
      <w:r w:rsidRPr="00B65A98">
        <w:rPr>
          <w:rFonts w:eastAsia="NSimSun"/>
          <w:kern w:val="3"/>
          <w:lang w:eastAsia="ar-SA"/>
        </w:rPr>
        <w:t xml:space="preserve"> desde procesos de actividad judicial no contenciosa.</w:t>
      </w:r>
    </w:p>
    <w:p w14:paraId="7596004C" w14:textId="77777777" w:rsidR="00B65A98" w:rsidRPr="00B65A98" w:rsidRDefault="00B65A98" w:rsidP="00B65A98">
      <w:pPr>
        <w:autoSpaceDN w:val="0"/>
        <w:ind w:left="851" w:right="851" w:firstLine="709"/>
        <w:jc w:val="both"/>
        <w:textAlignment w:val="baseline"/>
        <w:rPr>
          <w:rFonts w:eastAsia="NSimSun"/>
          <w:b/>
          <w:bCs/>
          <w:kern w:val="3"/>
          <w:lang w:eastAsia="ar-SA"/>
        </w:rPr>
      </w:pPr>
    </w:p>
    <w:p w14:paraId="53EDEF53" w14:textId="26BD9F97" w:rsidR="00B65A98" w:rsidRPr="00B65A98" w:rsidRDefault="00B65A98" w:rsidP="00B65A98">
      <w:pPr>
        <w:autoSpaceDN w:val="0"/>
        <w:ind w:left="851" w:right="851" w:firstLine="709"/>
        <w:jc w:val="both"/>
        <w:textAlignment w:val="baseline"/>
        <w:rPr>
          <w:rFonts w:eastAsia="NSimSun"/>
          <w:kern w:val="3"/>
          <w:lang w:eastAsia="ar-SA"/>
        </w:rPr>
      </w:pPr>
      <w:r w:rsidRPr="00B65A98">
        <w:rPr>
          <w:rFonts w:eastAsia="NSimSun"/>
          <w:kern w:val="3"/>
          <w:lang w:eastAsia="ar-SA"/>
        </w:rPr>
        <w:tab/>
      </w:r>
      <w:r w:rsidRPr="00B65A98">
        <w:rPr>
          <w:rFonts w:eastAsia="NSimSun"/>
          <w:b/>
          <w:bCs/>
          <w:kern w:val="3"/>
          <w:lang w:eastAsia="ar-SA"/>
        </w:rPr>
        <w:t>2.</w:t>
      </w:r>
      <w:r w:rsidRPr="00B65A98">
        <w:rPr>
          <w:rFonts w:eastAsia="NSimSun"/>
          <w:kern w:val="3"/>
          <w:lang w:eastAsia="ar-SA"/>
        </w:rPr>
        <w:t xml:space="preserve"> El sistema contempla 4 fases, a saber; demanda, demostrativa, conclusiva y ejecución, con la observación que la última fase solo se utiliza en procesos de ejecución, mientras que las primeras tres son propias de la fase de conocimiento, sin embargo, no todos los procesos tienen claramente definidas esas tres fases, de manera que un proceso familiar que termine con el dictado de una sentencia no necesariamente debió pasar por las tres primeras fases.</w:t>
      </w:r>
    </w:p>
    <w:p w14:paraId="6A0326E1" w14:textId="77777777" w:rsidR="00B65A98" w:rsidRPr="00B65A98" w:rsidRDefault="00B65A98" w:rsidP="00B65A98">
      <w:pPr>
        <w:autoSpaceDN w:val="0"/>
        <w:ind w:left="851" w:right="851" w:firstLine="709"/>
        <w:jc w:val="both"/>
        <w:textAlignment w:val="baseline"/>
        <w:rPr>
          <w:rFonts w:eastAsia="NSimSun"/>
          <w:b/>
          <w:bCs/>
          <w:kern w:val="3"/>
          <w:lang w:eastAsia="ar-SA"/>
        </w:rPr>
      </w:pPr>
    </w:p>
    <w:p w14:paraId="15F77CE1" w14:textId="53A034ED" w:rsidR="00B65A98" w:rsidRPr="00B65A98" w:rsidRDefault="00B65A98" w:rsidP="00B65A98">
      <w:pPr>
        <w:autoSpaceDN w:val="0"/>
        <w:ind w:left="851" w:right="851" w:firstLine="709"/>
        <w:jc w:val="both"/>
        <w:textAlignment w:val="baseline"/>
        <w:rPr>
          <w:rFonts w:eastAsia="NSimSun"/>
          <w:b/>
          <w:bCs/>
          <w:kern w:val="3"/>
          <w:lang w:eastAsia="ar-SA"/>
        </w:rPr>
      </w:pPr>
      <w:r w:rsidRPr="00B65A98">
        <w:rPr>
          <w:rFonts w:eastAsia="NSimSun"/>
          <w:kern w:val="3"/>
          <w:lang w:eastAsia="ar-SA"/>
        </w:rPr>
        <w:tab/>
      </w:r>
      <w:r w:rsidRPr="00B65A98">
        <w:rPr>
          <w:rFonts w:eastAsia="NSimSun"/>
          <w:b/>
          <w:bCs/>
          <w:kern w:val="3"/>
          <w:lang w:eastAsia="ar-SA"/>
        </w:rPr>
        <w:t>3.</w:t>
      </w:r>
      <w:r w:rsidRPr="00B65A98">
        <w:rPr>
          <w:rFonts w:eastAsia="NSimSun"/>
          <w:kern w:val="3"/>
          <w:lang w:eastAsia="ar-SA"/>
        </w:rPr>
        <w:t xml:space="preserve"> En relación con el estado, este se refiere a si el proceso se encuentra en trámite, está inactivo o está terminado, de manera que el cambio de estado no debería estar asociado al uso de una resolución, sino que debe hacerse de manera manual por parte de la persona coordinadora técnica judicial.  </w:t>
      </w:r>
    </w:p>
    <w:p w14:paraId="527E6FDF" w14:textId="77777777" w:rsidR="00B65A98" w:rsidRPr="00B65A98" w:rsidRDefault="00B65A98" w:rsidP="00B65A98">
      <w:pPr>
        <w:autoSpaceDN w:val="0"/>
        <w:ind w:left="851" w:right="851" w:firstLine="709"/>
        <w:jc w:val="both"/>
        <w:textAlignment w:val="baseline"/>
        <w:rPr>
          <w:rFonts w:eastAsia="NSimSun"/>
          <w:kern w:val="3"/>
          <w:lang w:eastAsia="ar-SA"/>
        </w:rPr>
      </w:pPr>
    </w:p>
    <w:p w14:paraId="57969753" w14:textId="77777777" w:rsidR="00B65A98" w:rsidRPr="00B65A98" w:rsidRDefault="00B65A98" w:rsidP="00B65A98">
      <w:pPr>
        <w:autoSpaceDN w:val="0"/>
        <w:ind w:left="851" w:right="851" w:firstLine="709"/>
        <w:jc w:val="both"/>
        <w:textAlignment w:val="baseline"/>
        <w:rPr>
          <w:rFonts w:eastAsia="NSimSun"/>
          <w:kern w:val="3"/>
          <w:lang w:eastAsia="ar-SA"/>
        </w:rPr>
      </w:pPr>
      <w:r w:rsidRPr="00B65A98">
        <w:rPr>
          <w:rFonts w:eastAsia="NSimSun"/>
          <w:kern w:val="3"/>
          <w:lang w:eastAsia="ar-SA"/>
        </w:rPr>
        <w:lastRenderedPageBreak/>
        <w:t>A continuación, se presenta cada proceso familiar actual y se destacan los modelos de resolución que cambian fase y/o estado para ese proceso.</w:t>
      </w:r>
    </w:p>
    <w:p w14:paraId="473838C6" w14:textId="77777777" w:rsidR="00B65A98" w:rsidRPr="00B65A98" w:rsidRDefault="00B65A98" w:rsidP="00B65A98">
      <w:pPr>
        <w:autoSpaceDN w:val="0"/>
        <w:ind w:left="851" w:right="851" w:firstLine="709"/>
        <w:jc w:val="both"/>
        <w:textAlignment w:val="baseline"/>
        <w:rPr>
          <w:rFonts w:eastAsia="NSimSun"/>
          <w:kern w:val="3"/>
          <w:lang w:eastAsia="ar-SA"/>
        </w:rPr>
      </w:pPr>
    </w:p>
    <w:tbl>
      <w:tblPr>
        <w:tblW w:w="8835" w:type="dxa"/>
        <w:tblLayout w:type="fixed"/>
        <w:tblCellMar>
          <w:left w:w="10" w:type="dxa"/>
          <w:right w:w="10" w:type="dxa"/>
        </w:tblCellMar>
        <w:tblLook w:val="04A0" w:firstRow="1" w:lastRow="0" w:firstColumn="1" w:lastColumn="0" w:noHBand="0" w:noVBand="1"/>
      </w:tblPr>
      <w:tblGrid>
        <w:gridCol w:w="8835"/>
      </w:tblGrid>
      <w:tr w:rsidR="00B65A98" w:rsidRPr="00B65A98" w14:paraId="7C58516F" w14:textId="77777777" w:rsidTr="00AA3C1E">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52E6D3CD" w14:textId="77777777" w:rsidR="00B65A98" w:rsidRPr="00B65A98" w:rsidRDefault="00B65A98" w:rsidP="00B65A98">
            <w:pPr>
              <w:autoSpaceDN w:val="0"/>
              <w:jc w:val="center"/>
              <w:textAlignment w:val="baseline"/>
              <w:rPr>
                <w:rFonts w:eastAsia="Arial"/>
                <w:b/>
                <w:kern w:val="3"/>
                <w:lang w:val="es-MX"/>
              </w:rPr>
            </w:pPr>
            <w:r w:rsidRPr="00B65A98">
              <w:rPr>
                <w:rFonts w:eastAsia="Arial"/>
                <w:b/>
                <w:kern w:val="3"/>
                <w:lang w:val="es-MX" w:eastAsia="ar-SA"/>
              </w:rPr>
              <w:t>ABREVIADO</w:t>
            </w:r>
          </w:p>
        </w:tc>
      </w:tr>
      <w:tr w:rsidR="00B65A98" w:rsidRPr="00B65A98" w14:paraId="242101D3" w14:textId="77777777" w:rsidTr="00AA3C1E">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63391A17" w14:textId="77777777" w:rsidR="00B65A98" w:rsidRPr="00B65A98" w:rsidRDefault="00B65A98" w:rsidP="00B65A98">
            <w:pPr>
              <w:numPr>
                <w:ilvl w:val="1"/>
                <w:numId w:val="2"/>
              </w:numPr>
              <w:suppressAutoHyphens w:val="0"/>
              <w:autoSpaceDN w:val="0"/>
              <w:jc w:val="both"/>
              <w:textAlignment w:val="baseline"/>
              <w:rPr>
                <w:rFonts w:eastAsia="NSimSun"/>
                <w:kern w:val="3"/>
                <w:lang w:eastAsia="ar-SA"/>
              </w:rPr>
            </w:pPr>
            <w:r w:rsidRPr="00B65A98">
              <w:rPr>
                <w:kern w:val="3"/>
                <w:lang w:eastAsia="ar-SA"/>
              </w:rPr>
              <w:t>Réplica, contestación, señalamiento conciliación y recepción prueba</w:t>
            </w:r>
            <w:r w:rsidRPr="00B65A98">
              <w:rPr>
                <w:kern w:val="3"/>
                <w:lang w:val="es-MX" w:eastAsia="ar-SA"/>
              </w:rPr>
              <w:t xml:space="preserve"> (Modelos Vinculados).  Nota:  Debe mantenerse pues cambia la fase a demostrativa.</w:t>
            </w:r>
          </w:p>
          <w:p w14:paraId="20AACD7B" w14:textId="77777777" w:rsidR="00B65A98" w:rsidRPr="00B65A98" w:rsidRDefault="00B65A98" w:rsidP="00B65A98">
            <w:pPr>
              <w:suppressAutoHyphens w:val="0"/>
              <w:autoSpaceDN w:val="0"/>
              <w:jc w:val="both"/>
              <w:textAlignment w:val="baseline"/>
              <w:rPr>
                <w:rFonts w:eastAsia="NSimSun"/>
                <w:kern w:val="3"/>
                <w:lang w:eastAsia="ar-SA"/>
              </w:rPr>
            </w:pPr>
          </w:p>
          <w:p w14:paraId="5399BB74" w14:textId="77777777" w:rsidR="00B65A98" w:rsidRPr="00B65A98" w:rsidRDefault="00B65A98" w:rsidP="00B65A98">
            <w:pPr>
              <w:numPr>
                <w:ilvl w:val="1"/>
                <w:numId w:val="3"/>
              </w:numPr>
              <w:suppressAutoHyphens w:val="0"/>
              <w:autoSpaceDN w:val="0"/>
              <w:jc w:val="both"/>
              <w:textAlignment w:val="baseline"/>
              <w:rPr>
                <w:rFonts w:eastAsia="NSimSun"/>
                <w:kern w:val="3"/>
                <w:lang w:eastAsia="ar-SA"/>
              </w:rPr>
            </w:pPr>
            <w:r w:rsidRPr="00B65A98">
              <w:rPr>
                <w:kern w:val="3"/>
                <w:lang w:eastAsia="ar-SA"/>
              </w:rPr>
              <w:t>Rebeldía, señalamiento a conciliación y recepción prueba</w:t>
            </w:r>
            <w:r w:rsidRPr="00B65A98">
              <w:rPr>
                <w:kern w:val="3"/>
                <w:lang w:val="es-MX" w:eastAsia="ar-SA"/>
              </w:rPr>
              <w:t xml:space="preserve"> (Modelos Vinculados).  Nota:  Debe mantenerse pues cambia la fase a demostrativa.</w:t>
            </w:r>
          </w:p>
          <w:p w14:paraId="4BB92DD4" w14:textId="77777777" w:rsidR="00B65A98" w:rsidRPr="00B65A98" w:rsidRDefault="00B65A98" w:rsidP="00B65A98">
            <w:pPr>
              <w:suppressAutoHyphens w:val="0"/>
              <w:autoSpaceDN w:val="0"/>
              <w:jc w:val="both"/>
              <w:textAlignment w:val="baseline"/>
              <w:rPr>
                <w:rFonts w:eastAsia="NSimSun"/>
                <w:kern w:val="3"/>
                <w:lang w:eastAsia="ar-SA"/>
              </w:rPr>
            </w:pPr>
          </w:p>
          <w:p w14:paraId="1A1FEBF2" w14:textId="77777777" w:rsidR="00B65A98" w:rsidRPr="00B65A98" w:rsidRDefault="00B65A98" w:rsidP="00B65A98">
            <w:pPr>
              <w:numPr>
                <w:ilvl w:val="1"/>
                <w:numId w:val="5"/>
              </w:numPr>
              <w:suppressAutoHyphens w:val="0"/>
              <w:autoSpaceDN w:val="0"/>
              <w:jc w:val="both"/>
              <w:textAlignment w:val="baseline"/>
              <w:rPr>
                <w:rFonts w:eastAsia="NSimSun"/>
                <w:kern w:val="3"/>
                <w:lang w:eastAsia="ar-SA"/>
              </w:rPr>
            </w:pPr>
            <w:proofErr w:type="spellStart"/>
            <w:r w:rsidRPr="00B65A98">
              <w:rPr>
                <w:kern w:val="3"/>
                <w:lang w:eastAsia="ar-SA"/>
              </w:rPr>
              <w:t>Señal.conciliación</w:t>
            </w:r>
            <w:proofErr w:type="spellEnd"/>
            <w:r w:rsidRPr="00B65A98">
              <w:rPr>
                <w:kern w:val="3"/>
                <w:lang w:eastAsia="ar-SA"/>
              </w:rPr>
              <w:t xml:space="preserve"> ordenando recepción prueba proceso Abreviado</w:t>
            </w:r>
            <w:r w:rsidRPr="00B65A98">
              <w:rPr>
                <w:kern w:val="3"/>
                <w:lang w:val="es-MX" w:eastAsia="ar-SA"/>
              </w:rPr>
              <w:t xml:space="preserve"> (Pruebas). Nota:  Debe mantenerse pues cambia la fase a demostrativa.</w:t>
            </w:r>
          </w:p>
          <w:p w14:paraId="55AB52CB" w14:textId="77777777" w:rsidR="00B65A98" w:rsidRPr="00B65A98" w:rsidRDefault="00B65A98" w:rsidP="00B65A98">
            <w:pPr>
              <w:suppressAutoHyphens w:val="0"/>
              <w:autoSpaceDN w:val="0"/>
              <w:jc w:val="both"/>
              <w:textAlignment w:val="baseline"/>
              <w:rPr>
                <w:rFonts w:eastAsia="NSimSun"/>
                <w:kern w:val="3"/>
                <w:lang w:eastAsia="ar-SA"/>
              </w:rPr>
            </w:pPr>
          </w:p>
          <w:p w14:paraId="28941236" w14:textId="77777777" w:rsidR="00B65A98" w:rsidRPr="00B65A98" w:rsidRDefault="00B65A98" w:rsidP="00B65A98">
            <w:pPr>
              <w:numPr>
                <w:ilvl w:val="1"/>
                <w:numId w:val="6"/>
              </w:numPr>
              <w:suppressAutoHyphens w:val="0"/>
              <w:autoSpaceDN w:val="0"/>
              <w:jc w:val="both"/>
              <w:textAlignment w:val="baseline"/>
              <w:rPr>
                <w:rFonts w:eastAsia="NSimSun"/>
                <w:kern w:val="3"/>
                <w:lang w:eastAsia="ar-SA"/>
              </w:rPr>
            </w:pPr>
            <w:r w:rsidRPr="00B65A98">
              <w:rPr>
                <w:kern w:val="3"/>
                <w:lang w:val="es-MX" w:eastAsia="ar-SA"/>
              </w:rPr>
              <w:t xml:space="preserve">Homologación de acuerdos conciliatorios (Resoluciones de uso genérico).  Nota:  Este debe agregarse pues actualmente el modelo </w:t>
            </w:r>
            <w:proofErr w:type="gramStart"/>
            <w:r w:rsidRPr="00B65A98">
              <w:rPr>
                <w:kern w:val="3"/>
                <w:lang w:val="es-MX" w:eastAsia="ar-SA"/>
              </w:rPr>
              <w:t>existe</w:t>
            </w:r>
            <w:proofErr w:type="gramEnd"/>
            <w:r w:rsidRPr="00B65A98">
              <w:rPr>
                <w:kern w:val="3"/>
                <w:lang w:val="es-MX" w:eastAsia="ar-SA"/>
              </w:rPr>
              <w:t xml:space="preserve"> pero no cambia la fase.</w:t>
            </w:r>
          </w:p>
          <w:p w14:paraId="538B5AA3" w14:textId="77777777" w:rsidR="00B65A98" w:rsidRPr="00B65A98" w:rsidRDefault="00B65A98" w:rsidP="00B65A98">
            <w:pPr>
              <w:numPr>
                <w:ilvl w:val="1"/>
                <w:numId w:val="6"/>
              </w:numPr>
              <w:suppressAutoHyphens w:val="0"/>
              <w:autoSpaceDN w:val="0"/>
              <w:jc w:val="both"/>
              <w:textAlignment w:val="baseline"/>
              <w:rPr>
                <w:rFonts w:eastAsia="NSimSun"/>
                <w:kern w:val="3"/>
                <w:lang w:eastAsia="ar-SA"/>
              </w:rPr>
            </w:pPr>
            <w:r w:rsidRPr="00B65A98">
              <w:rPr>
                <w:kern w:val="3"/>
                <w:lang w:val="es-MX" w:eastAsia="ar-SA"/>
              </w:rPr>
              <w:t xml:space="preserve">Sentencia primera instancia (Modelos de uso genérico).  Nota:  Este debe agregarse pues actualmente el modelo </w:t>
            </w:r>
            <w:proofErr w:type="gramStart"/>
            <w:r w:rsidRPr="00B65A98">
              <w:rPr>
                <w:kern w:val="3"/>
                <w:lang w:val="es-MX" w:eastAsia="ar-SA"/>
              </w:rPr>
              <w:t>existe</w:t>
            </w:r>
            <w:proofErr w:type="gramEnd"/>
            <w:r w:rsidRPr="00B65A98">
              <w:rPr>
                <w:kern w:val="3"/>
                <w:lang w:val="es-MX" w:eastAsia="ar-SA"/>
              </w:rPr>
              <w:t xml:space="preserve"> pero no cambia la fase.</w:t>
            </w:r>
          </w:p>
        </w:tc>
      </w:tr>
      <w:tr w:rsidR="00B65A98" w:rsidRPr="00B65A98" w14:paraId="0937D414" w14:textId="77777777" w:rsidTr="00AA3C1E">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214FB0A1" w14:textId="77777777" w:rsidR="00B65A98" w:rsidRPr="00B65A98" w:rsidRDefault="00B65A98" w:rsidP="00B65A98">
            <w:pPr>
              <w:autoSpaceDN w:val="0"/>
              <w:ind w:firstLine="355"/>
              <w:jc w:val="center"/>
              <w:textAlignment w:val="baseline"/>
              <w:rPr>
                <w:rFonts w:eastAsia="Arial"/>
                <w:b/>
                <w:kern w:val="3"/>
                <w:lang w:val="es-MX" w:eastAsia="ar-SA"/>
              </w:rPr>
            </w:pPr>
            <w:r w:rsidRPr="00B65A98">
              <w:rPr>
                <w:rFonts w:eastAsia="Arial"/>
                <w:b/>
                <w:kern w:val="3"/>
                <w:lang w:val="es-MX" w:eastAsia="ar-SA"/>
              </w:rPr>
              <w:t>ORDINARIO</w:t>
            </w:r>
          </w:p>
        </w:tc>
      </w:tr>
      <w:tr w:rsidR="00B65A98" w:rsidRPr="00B65A98" w14:paraId="4DADA008" w14:textId="77777777" w:rsidTr="00AA3C1E">
        <w:trPr>
          <w:trHeight w:val="295"/>
        </w:trPr>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3DCFB099" w14:textId="77777777" w:rsidR="00B65A98" w:rsidRPr="00B65A98" w:rsidRDefault="00B65A98" w:rsidP="00B65A98">
            <w:pPr>
              <w:numPr>
                <w:ilvl w:val="1"/>
                <w:numId w:val="2"/>
              </w:numPr>
              <w:suppressAutoHyphens w:val="0"/>
              <w:autoSpaceDN w:val="0"/>
              <w:textAlignment w:val="baseline"/>
              <w:rPr>
                <w:rFonts w:eastAsia="NSimSun"/>
                <w:kern w:val="3"/>
                <w:lang w:eastAsia="ar-SA"/>
              </w:rPr>
            </w:pPr>
            <w:r w:rsidRPr="00B65A98">
              <w:rPr>
                <w:kern w:val="3"/>
                <w:lang w:eastAsia="ar-SA"/>
              </w:rPr>
              <w:t>Réplica, contestación, señalamiento conciliación y recepción prueba</w:t>
            </w:r>
            <w:r w:rsidRPr="00B65A98">
              <w:rPr>
                <w:kern w:val="3"/>
                <w:lang w:val="es-MX" w:eastAsia="ar-SA"/>
              </w:rPr>
              <w:t xml:space="preserve"> (Modelos Vinculados).  Nota:  Debe mantenerse pues cambia la fase a demostrativa.</w:t>
            </w:r>
          </w:p>
          <w:p w14:paraId="63B6B34C" w14:textId="77777777" w:rsidR="00B65A98" w:rsidRPr="00B65A98" w:rsidRDefault="00B65A98" w:rsidP="00B65A98">
            <w:pPr>
              <w:suppressAutoHyphens w:val="0"/>
              <w:autoSpaceDN w:val="0"/>
              <w:textAlignment w:val="baseline"/>
              <w:rPr>
                <w:rFonts w:eastAsia="NSimSun"/>
                <w:kern w:val="3"/>
                <w:lang w:eastAsia="ar-SA"/>
              </w:rPr>
            </w:pPr>
          </w:p>
          <w:p w14:paraId="73096304" w14:textId="77777777" w:rsidR="00B65A98" w:rsidRPr="00B65A98" w:rsidRDefault="00B65A98" w:rsidP="00B65A98">
            <w:pPr>
              <w:numPr>
                <w:ilvl w:val="1"/>
                <w:numId w:val="3"/>
              </w:numPr>
              <w:suppressAutoHyphens w:val="0"/>
              <w:autoSpaceDN w:val="0"/>
              <w:textAlignment w:val="baseline"/>
              <w:rPr>
                <w:rFonts w:eastAsia="NSimSun"/>
                <w:kern w:val="3"/>
                <w:lang w:eastAsia="ar-SA"/>
              </w:rPr>
            </w:pPr>
            <w:r w:rsidRPr="00B65A98">
              <w:rPr>
                <w:kern w:val="3"/>
                <w:lang w:eastAsia="ar-SA"/>
              </w:rPr>
              <w:t>Rebeldía, señalamiento a conciliación y recepción prueba</w:t>
            </w:r>
            <w:r w:rsidRPr="00B65A98">
              <w:rPr>
                <w:kern w:val="3"/>
                <w:lang w:val="es-MX" w:eastAsia="ar-SA"/>
              </w:rPr>
              <w:t xml:space="preserve"> (Modelos Vinculados).  Nota:  Debe mantenerse pues cambia la fase a demostrativa.</w:t>
            </w:r>
          </w:p>
          <w:p w14:paraId="4A288CAF" w14:textId="77777777" w:rsidR="00B65A98" w:rsidRPr="00B65A98" w:rsidRDefault="00B65A98" w:rsidP="00B65A98">
            <w:pPr>
              <w:suppressAutoHyphens w:val="0"/>
              <w:autoSpaceDN w:val="0"/>
              <w:textAlignment w:val="baseline"/>
              <w:rPr>
                <w:rFonts w:eastAsia="NSimSun"/>
                <w:kern w:val="3"/>
                <w:lang w:eastAsia="ar-SA"/>
              </w:rPr>
            </w:pPr>
          </w:p>
          <w:p w14:paraId="10A9F5B6" w14:textId="77777777" w:rsidR="00B65A98" w:rsidRPr="00B65A98" w:rsidRDefault="00B65A98" w:rsidP="00B65A98">
            <w:pPr>
              <w:numPr>
                <w:ilvl w:val="1"/>
                <w:numId w:val="4"/>
              </w:numPr>
              <w:suppressAutoHyphens w:val="0"/>
              <w:autoSpaceDN w:val="0"/>
              <w:textAlignment w:val="baseline"/>
              <w:rPr>
                <w:rFonts w:eastAsia="NSimSun"/>
                <w:kern w:val="3"/>
                <w:lang w:eastAsia="ar-SA"/>
              </w:rPr>
            </w:pPr>
            <w:proofErr w:type="spellStart"/>
            <w:r w:rsidRPr="00B65A98">
              <w:rPr>
                <w:kern w:val="3"/>
                <w:lang w:eastAsia="ar-SA"/>
              </w:rPr>
              <w:t>Señal.conciliación</w:t>
            </w:r>
            <w:proofErr w:type="spellEnd"/>
            <w:r w:rsidRPr="00B65A98">
              <w:rPr>
                <w:kern w:val="3"/>
                <w:lang w:eastAsia="ar-SA"/>
              </w:rPr>
              <w:t xml:space="preserve"> ordenando apertura legajos prueba proceso Ordinario</w:t>
            </w:r>
            <w:r w:rsidRPr="00B65A98">
              <w:rPr>
                <w:kern w:val="3"/>
                <w:lang w:val="es-MX" w:eastAsia="ar-SA"/>
              </w:rPr>
              <w:t xml:space="preserve"> (Pruebas).  Nota:  Debe mantenerse pues cambia la fase a demostrativa.</w:t>
            </w:r>
          </w:p>
          <w:p w14:paraId="6343FC50" w14:textId="77777777" w:rsidR="00B65A98" w:rsidRPr="00B65A98" w:rsidRDefault="00B65A98" w:rsidP="00B65A98">
            <w:pPr>
              <w:suppressAutoHyphens w:val="0"/>
              <w:autoSpaceDN w:val="0"/>
              <w:textAlignment w:val="baseline"/>
              <w:rPr>
                <w:rFonts w:eastAsia="NSimSun"/>
                <w:kern w:val="3"/>
                <w:lang w:eastAsia="ar-SA"/>
              </w:rPr>
            </w:pPr>
          </w:p>
          <w:p w14:paraId="423387EB" w14:textId="77777777" w:rsidR="00B65A98" w:rsidRPr="00B65A98" w:rsidRDefault="00B65A98" w:rsidP="00B65A98">
            <w:pPr>
              <w:numPr>
                <w:ilvl w:val="1"/>
                <w:numId w:val="7"/>
              </w:numPr>
              <w:suppressAutoHyphens w:val="0"/>
              <w:autoSpaceDN w:val="0"/>
              <w:textAlignment w:val="baseline"/>
              <w:rPr>
                <w:rFonts w:eastAsia="NSimSun"/>
                <w:kern w:val="3"/>
                <w:lang w:eastAsia="ar-SA"/>
              </w:rPr>
            </w:pPr>
            <w:r w:rsidRPr="00B65A98">
              <w:rPr>
                <w:kern w:val="3"/>
                <w:lang w:eastAsia="ar-SA"/>
              </w:rPr>
              <w:t>Alegato de conclusiones (Modelos vinculados).  Nota:  Debe mantenerse pues cambia a fase conclusiva.</w:t>
            </w:r>
          </w:p>
          <w:p w14:paraId="4DF209B4" w14:textId="77777777" w:rsidR="00B65A98" w:rsidRPr="00B65A98" w:rsidRDefault="00B65A98" w:rsidP="00B65A98">
            <w:pPr>
              <w:suppressAutoHyphens w:val="0"/>
              <w:autoSpaceDN w:val="0"/>
              <w:textAlignment w:val="baseline"/>
              <w:rPr>
                <w:rFonts w:eastAsia="NSimSun"/>
                <w:kern w:val="3"/>
                <w:lang w:eastAsia="ar-SA"/>
              </w:rPr>
            </w:pPr>
          </w:p>
          <w:p w14:paraId="596B153B" w14:textId="77777777" w:rsidR="00B65A98" w:rsidRPr="00B65A98" w:rsidRDefault="00B65A98" w:rsidP="00B65A98">
            <w:pPr>
              <w:numPr>
                <w:ilvl w:val="1"/>
                <w:numId w:val="7"/>
              </w:numPr>
              <w:suppressAutoHyphens w:val="0"/>
              <w:autoSpaceDN w:val="0"/>
              <w:textAlignment w:val="baseline"/>
              <w:rPr>
                <w:rFonts w:eastAsia="NSimSun"/>
                <w:kern w:val="3"/>
                <w:lang w:eastAsia="ar-SA"/>
              </w:rPr>
            </w:pPr>
            <w:r w:rsidRPr="00B65A98">
              <w:rPr>
                <w:kern w:val="3"/>
                <w:lang w:eastAsia="ar-SA"/>
              </w:rPr>
              <w:t>Sentencia segunda instancia</w:t>
            </w:r>
            <w:r w:rsidRPr="00B65A98">
              <w:rPr>
                <w:kern w:val="3"/>
                <w:lang w:val="es-MX" w:eastAsia="ar-SA"/>
              </w:rPr>
              <w:t xml:space="preserve"> (Resoluciones uso genérico).  Nota:  No se usa en </w:t>
            </w:r>
            <w:proofErr w:type="gramStart"/>
            <w:r w:rsidRPr="00B65A98">
              <w:rPr>
                <w:kern w:val="3"/>
                <w:lang w:val="es-MX" w:eastAsia="ar-SA"/>
              </w:rPr>
              <w:t>ordinario</w:t>
            </w:r>
            <w:proofErr w:type="gramEnd"/>
            <w:r w:rsidRPr="00B65A98">
              <w:rPr>
                <w:kern w:val="3"/>
                <w:lang w:val="es-MX" w:eastAsia="ar-SA"/>
              </w:rPr>
              <w:t xml:space="preserve"> pero igual debe mantenerse pues es un modelo de resolución genérico.</w:t>
            </w:r>
          </w:p>
          <w:p w14:paraId="7C1A6646" w14:textId="77777777" w:rsidR="00B65A98" w:rsidRPr="00B65A98" w:rsidRDefault="00B65A98" w:rsidP="00B65A98">
            <w:pPr>
              <w:suppressAutoHyphens w:val="0"/>
              <w:autoSpaceDN w:val="0"/>
              <w:textAlignment w:val="baseline"/>
              <w:rPr>
                <w:rFonts w:eastAsia="NSimSun"/>
                <w:kern w:val="3"/>
                <w:lang w:eastAsia="ar-SA"/>
              </w:rPr>
            </w:pPr>
          </w:p>
          <w:p w14:paraId="1BD29693" w14:textId="77777777" w:rsidR="00B65A98" w:rsidRPr="00B65A98" w:rsidRDefault="00B65A98" w:rsidP="00B65A98">
            <w:pPr>
              <w:numPr>
                <w:ilvl w:val="1"/>
                <w:numId w:val="7"/>
              </w:numPr>
              <w:suppressAutoHyphens w:val="0"/>
              <w:autoSpaceDN w:val="0"/>
              <w:textAlignment w:val="baseline"/>
              <w:rPr>
                <w:rFonts w:eastAsia="NSimSun"/>
                <w:kern w:val="3"/>
                <w:lang w:eastAsia="ar-SA"/>
              </w:rPr>
            </w:pPr>
            <w:r w:rsidRPr="00B65A98">
              <w:rPr>
                <w:kern w:val="3"/>
                <w:lang w:val="es-MX" w:eastAsia="ar-SA"/>
              </w:rPr>
              <w:t xml:space="preserve">Homologación de acuerdos conciliatorios (Resoluciones de uso genérico).  Nota:  Este debe agregarse pues actualmente el modelo </w:t>
            </w:r>
            <w:proofErr w:type="gramStart"/>
            <w:r w:rsidRPr="00B65A98">
              <w:rPr>
                <w:kern w:val="3"/>
                <w:lang w:val="es-MX" w:eastAsia="ar-SA"/>
              </w:rPr>
              <w:t>existe</w:t>
            </w:r>
            <w:proofErr w:type="gramEnd"/>
            <w:r w:rsidRPr="00B65A98">
              <w:rPr>
                <w:kern w:val="3"/>
                <w:lang w:val="es-MX" w:eastAsia="ar-SA"/>
              </w:rPr>
              <w:t xml:space="preserve"> pero no cambia la fase.</w:t>
            </w:r>
          </w:p>
          <w:p w14:paraId="78E744B7" w14:textId="77777777" w:rsidR="00B65A98" w:rsidRPr="00B65A98" w:rsidRDefault="00B65A98" w:rsidP="00B65A98">
            <w:pPr>
              <w:suppressAutoHyphens w:val="0"/>
              <w:autoSpaceDN w:val="0"/>
              <w:textAlignment w:val="baseline"/>
              <w:rPr>
                <w:rFonts w:eastAsia="NSimSun"/>
                <w:kern w:val="3"/>
                <w:lang w:eastAsia="ar-SA"/>
              </w:rPr>
            </w:pPr>
          </w:p>
          <w:p w14:paraId="5B440CFA" w14:textId="77777777" w:rsidR="00B65A98" w:rsidRPr="00B65A98" w:rsidRDefault="00B65A98" w:rsidP="00B65A98">
            <w:pPr>
              <w:numPr>
                <w:ilvl w:val="1"/>
                <w:numId w:val="7"/>
              </w:numPr>
              <w:suppressAutoHyphens w:val="0"/>
              <w:autoSpaceDN w:val="0"/>
              <w:textAlignment w:val="baseline"/>
              <w:rPr>
                <w:rFonts w:eastAsia="NSimSun"/>
                <w:kern w:val="3"/>
                <w:lang w:eastAsia="ar-SA"/>
              </w:rPr>
            </w:pPr>
            <w:r w:rsidRPr="00B65A98">
              <w:rPr>
                <w:kern w:val="3"/>
                <w:lang w:val="es-MX" w:eastAsia="ar-SA"/>
              </w:rPr>
              <w:t xml:space="preserve">Sentencia primera instancia (Modelos de uso genérico).  Nota:  Este debe agregarse pues actualmente el modelo </w:t>
            </w:r>
            <w:proofErr w:type="gramStart"/>
            <w:r w:rsidRPr="00B65A98">
              <w:rPr>
                <w:kern w:val="3"/>
                <w:lang w:val="es-MX" w:eastAsia="ar-SA"/>
              </w:rPr>
              <w:t>existe</w:t>
            </w:r>
            <w:proofErr w:type="gramEnd"/>
            <w:r w:rsidRPr="00B65A98">
              <w:rPr>
                <w:kern w:val="3"/>
                <w:lang w:val="es-MX" w:eastAsia="ar-SA"/>
              </w:rPr>
              <w:t xml:space="preserve"> pero no cambia la fase.</w:t>
            </w:r>
          </w:p>
          <w:p w14:paraId="5CB2AD42" w14:textId="77777777" w:rsidR="00B65A98" w:rsidRPr="00B65A98" w:rsidRDefault="00B65A98" w:rsidP="00B65A98">
            <w:pPr>
              <w:suppressAutoHyphens w:val="0"/>
              <w:autoSpaceDN w:val="0"/>
              <w:textAlignment w:val="baseline"/>
              <w:rPr>
                <w:rFonts w:eastAsia="NSimSun"/>
                <w:kern w:val="3"/>
                <w:lang w:eastAsia="ar-SA"/>
              </w:rPr>
            </w:pPr>
          </w:p>
        </w:tc>
      </w:tr>
      <w:tr w:rsidR="00B65A98" w:rsidRPr="00B65A98" w14:paraId="123C2487" w14:textId="77777777" w:rsidTr="00AA3C1E">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18E131B1" w14:textId="77777777" w:rsidR="00B65A98" w:rsidRPr="00B65A98" w:rsidRDefault="00B65A98" w:rsidP="00B65A98">
            <w:pPr>
              <w:autoSpaceDN w:val="0"/>
              <w:ind w:firstLine="355"/>
              <w:jc w:val="center"/>
              <w:textAlignment w:val="baseline"/>
              <w:rPr>
                <w:rFonts w:eastAsia="Arial"/>
                <w:b/>
                <w:kern w:val="3"/>
                <w:lang w:val="es-MX" w:eastAsia="ar-SA"/>
              </w:rPr>
            </w:pPr>
            <w:r w:rsidRPr="00B65A98">
              <w:rPr>
                <w:rFonts w:eastAsia="Arial"/>
                <w:b/>
                <w:kern w:val="3"/>
                <w:lang w:val="es-MX" w:eastAsia="ar-SA"/>
              </w:rPr>
              <w:t>SUMARIOS</w:t>
            </w:r>
          </w:p>
        </w:tc>
      </w:tr>
      <w:tr w:rsidR="00B65A98" w:rsidRPr="00B65A98" w14:paraId="4C83277D" w14:textId="77777777" w:rsidTr="00AA3C1E">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2851FEA0" w14:textId="77777777" w:rsidR="00B65A98" w:rsidRPr="00B65A98" w:rsidRDefault="00B65A98" w:rsidP="00B65A98">
            <w:pPr>
              <w:numPr>
                <w:ilvl w:val="1"/>
                <w:numId w:val="8"/>
              </w:numPr>
              <w:suppressAutoHyphens w:val="0"/>
              <w:autoSpaceDN w:val="0"/>
              <w:textAlignment w:val="baseline"/>
              <w:rPr>
                <w:rFonts w:eastAsia="NSimSun"/>
                <w:kern w:val="3"/>
                <w:lang w:eastAsia="ar-SA"/>
              </w:rPr>
            </w:pPr>
            <w:r w:rsidRPr="00B65A98">
              <w:rPr>
                <w:kern w:val="3"/>
                <w:lang w:eastAsia="ar-SA"/>
              </w:rPr>
              <w:t>Contestación demanda extemporánea</w:t>
            </w:r>
            <w:r w:rsidRPr="00B65A98">
              <w:rPr>
                <w:kern w:val="3"/>
                <w:lang w:val="es-MX" w:eastAsia="ar-SA"/>
              </w:rPr>
              <w:t xml:space="preserve"> (Modelos vinculados). Nota:  Debe mantenerse pues cambia la fase a demostrativa.</w:t>
            </w:r>
          </w:p>
          <w:p w14:paraId="6CA200B6" w14:textId="77777777" w:rsidR="00B65A98" w:rsidRPr="00B65A98" w:rsidRDefault="00B65A98" w:rsidP="00B65A98">
            <w:pPr>
              <w:suppressAutoHyphens w:val="0"/>
              <w:autoSpaceDN w:val="0"/>
              <w:textAlignment w:val="baseline"/>
              <w:rPr>
                <w:rFonts w:eastAsia="NSimSun"/>
                <w:kern w:val="3"/>
                <w:lang w:eastAsia="ar-SA"/>
              </w:rPr>
            </w:pPr>
          </w:p>
          <w:p w14:paraId="1E0235FD" w14:textId="77777777" w:rsidR="00B65A98" w:rsidRPr="00B65A98" w:rsidRDefault="00B65A98" w:rsidP="00B65A98">
            <w:pPr>
              <w:numPr>
                <w:ilvl w:val="1"/>
                <w:numId w:val="9"/>
              </w:numPr>
              <w:suppressAutoHyphens w:val="0"/>
              <w:autoSpaceDN w:val="0"/>
              <w:textAlignment w:val="baseline"/>
              <w:rPr>
                <w:rFonts w:eastAsia="NSimSun"/>
                <w:kern w:val="3"/>
                <w:lang w:eastAsia="ar-SA"/>
              </w:rPr>
            </w:pPr>
            <w:r w:rsidRPr="00B65A98">
              <w:rPr>
                <w:kern w:val="3"/>
                <w:lang w:eastAsia="ar-SA"/>
              </w:rPr>
              <w:t>Señalamiento a conciliación y recepción prueba</w:t>
            </w:r>
            <w:r w:rsidRPr="00B65A98">
              <w:rPr>
                <w:kern w:val="3"/>
                <w:lang w:val="es-MX" w:eastAsia="ar-SA"/>
              </w:rPr>
              <w:t xml:space="preserve"> (Modelos Vinculados).  Nota:  Debe mantenerse pues cambia la fase a demostrativa.</w:t>
            </w:r>
          </w:p>
          <w:p w14:paraId="55DDE5BA" w14:textId="77777777" w:rsidR="00B65A98" w:rsidRPr="00B65A98" w:rsidRDefault="00B65A98" w:rsidP="00B65A98">
            <w:pPr>
              <w:suppressAutoHyphens w:val="0"/>
              <w:autoSpaceDN w:val="0"/>
              <w:textAlignment w:val="baseline"/>
              <w:rPr>
                <w:rFonts w:eastAsia="NSimSun"/>
                <w:kern w:val="3"/>
                <w:lang w:eastAsia="ar-SA"/>
              </w:rPr>
            </w:pPr>
          </w:p>
          <w:p w14:paraId="3CC300F7" w14:textId="77777777" w:rsidR="00B65A98" w:rsidRPr="00B65A98" w:rsidRDefault="00B65A98" w:rsidP="00B65A98">
            <w:pPr>
              <w:numPr>
                <w:ilvl w:val="1"/>
                <w:numId w:val="10"/>
              </w:numPr>
              <w:suppressAutoHyphens w:val="0"/>
              <w:autoSpaceDN w:val="0"/>
              <w:textAlignment w:val="baseline"/>
              <w:rPr>
                <w:rFonts w:eastAsia="NSimSun"/>
                <w:kern w:val="3"/>
                <w:lang w:eastAsia="ar-SA"/>
              </w:rPr>
            </w:pPr>
            <w:r w:rsidRPr="00B65A98">
              <w:rPr>
                <w:kern w:val="3"/>
                <w:lang w:val="es-MX" w:eastAsia="ar-SA"/>
              </w:rPr>
              <w:t xml:space="preserve">Homologación de acuerdos conciliatorios (Resoluciones de uso genérico).  Nota:  Este debe agregarse pues actualmente el modelo </w:t>
            </w:r>
            <w:proofErr w:type="gramStart"/>
            <w:r w:rsidRPr="00B65A98">
              <w:rPr>
                <w:kern w:val="3"/>
                <w:lang w:val="es-MX" w:eastAsia="ar-SA"/>
              </w:rPr>
              <w:t>existe</w:t>
            </w:r>
            <w:proofErr w:type="gramEnd"/>
            <w:r w:rsidRPr="00B65A98">
              <w:rPr>
                <w:kern w:val="3"/>
                <w:lang w:val="es-MX" w:eastAsia="ar-SA"/>
              </w:rPr>
              <w:t xml:space="preserve"> pero no cambia la fase.</w:t>
            </w:r>
          </w:p>
          <w:p w14:paraId="2008C8E4" w14:textId="77777777" w:rsidR="00B65A98" w:rsidRPr="00B65A98" w:rsidRDefault="00B65A98" w:rsidP="00B65A98">
            <w:pPr>
              <w:suppressAutoHyphens w:val="0"/>
              <w:autoSpaceDN w:val="0"/>
              <w:textAlignment w:val="baseline"/>
              <w:rPr>
                <w:rFonts w:eastAsia="NSimSun"/>
                <w:kern w:val="3"/>
                <w:lang w:eastAsia="ar-SA"/>
              </w:rPr>
            </w:pPr>
          </w:p>
          <w:p w14:paraId="0C0F9F69" w14:textId="77777777" w:rsidR="00B65A98" w:rsidRPr="00B65A98" w:rsidRDefault="00B65A98" w:rsidP="00B65A98">
            <w:pPr>
              <w:numPr>
                <w:ilvl w:val="1"/>
                <w:numId w:val="10"/>
              </w:numPr>
              <w:suppressAutoHyphens w:val="0"/>
              <w:autoSpaceDN w:val="0"/>
              <w:textAlignment w:val="baseline"/>
              <w:rPr>
                <w:rFonts w:eastAsia="NSimSun"/>
                <w:kern w:val="3"/>
                <w:lang w:eastAsia="ar-SA"/>
              </w:rPr>
            </w:pPr>
            <w:r w:rsidRPr="00B65A98">
              <w:rPr>
                <w:kern w:val="3"/>
                <w:lang w:val="es-MX" w:eastAsia="ar-SA"/>
              </w:rPr>
              <w:t xml:space="preserve">Sentencia primera instancia (Modelos de uso genérico).  Nota:  Este debe agregarse pues actualmente el modelo </w:t>
            </w:r>
            <w:proofErr w:type="gramStart"/>
            <w:r w:rsidRPr="00B65A98">
              <w:rPr>
                <w:kern w:val="3"/>
                <w:lang w:val="es-MX" w:eastAsia="ar-SA"/>
              </w:rPr>
              <w:t>existe</w:t>
            </w:r>
            <w:proofErr w:type="gramEnd"/>
            <w:r w:rsidRPr="00B65A98">
              <w:rPr>
                <w:kern w:val="3"/>
                <w:lang w:val="es-MX" w:eastAsia="ar-SA"/>
              </w:rPr>
              <w:t xml:space="preserve"> pero no cambia la fase.</w:t>
            </w:r>
          </w:p>
          <w:p w14:paraId="4E6324AF" w14:textId="77777777" w:rsidR="00B65A98" w:rsidRPr="00B65A98" w:rsidRDefault="00B65A98" w:rsidP="00B65A98">
            <w:pPr>
              <w:suppressAutoHyphens w:val="0"/>
              <w:autoSpaceDN w:val="0"/>
              <w:textAlignment w:val="baseline"/>
              <w:rPr>
                <w:rFonts w:eastAsia="NSimSun"/>
                <w:kern w:val="3"/>
                <w:lang w:eastAsia="ar-SA"/>
              </w:rPr>
            </w:pPr>
          </w:p>
        </w:tc>
      </w:tr>
      <w:tr w:rsidR="00B65A98" w:rsidRPr="00B65A98" w14:paraId="25442AFE" w14:textId="77777777" w:rsidTr="00AA3C1E">
        <w:trPr>
          <w:trHeight w:val="303"/>
        </w:trPr>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5E8EBF0C" w14:textId="77777777" w:rsidR="00B65A98" w:rsidRPr="00B65A98" w:rsidRDefault="00B65A98" w:rsidP="00B65A98">
            <w:pPr>
              <w:autoSpaceDN w:val="0"/>
              <w:ind w:firstLine="67"/>
              <w:jc w:val="center"/>
              <w:textAlignment w:val="baseline"/>
              <w:rPr>
                <w:rFonts w:eastAsia="Arial"/>
                <w:b/>
                <w:kern w:val="3"/>
                <w:lang w:val="es-MX" w:eastAsia="ar-SA"/>
              </w:rPr>
            </w:pPr>
            <w:r w:rsidRPr="00B65A98">
              <w:rPr>
                <w:rFonts w:eastAsia="Arial"/>
                <w:b/>
                <w:kern w:val="3"/>
                <w:lang w:val="es-MX" w:eastAsia="ar-SA"/>
              </w:rPr>
              <w:t>FILIACIONES</w:t>
            </w:r>
          </w:p>
        </w:tc>
      </w:tr>
      <w:tr w:rsidR="00B65A98" w:rsidRPr="00B65A98" w14:paraId="6DED8747" w14:textId="77777777" w:rsidTr="00AA3C1E">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433220E0" w14:textId="77777777" w:rsidR="00B65A98" w:rsidRPr="00B65A98" w:rsidRDefault="00B65A98" w:rsidP="00B65A98">
            <w:pPr>
              <w:numPr>
                <w:ilvl w:val="1"/>
                <w:numId w:val="11"/>
              </w:numPr>
              <w:suppressAutoHyphens w:val="0"/>
              <w:autoSpaceDN w:val="0"/>
              <w:textAlignment w:val="baseline"/>
              <w:rPr>
                <w:rFonts w:eastAsia="NSimSun"/>
                <w:kern w:val="3"/>
                <w:lang w:eastAsia="ar-SA"/>
              </w:rPr>
            </w:pPr>
            <w:r w:rsidRPr="00B65A98">
              <w:rPr>
                <w:kern w:val="3"/>
                <w:lang w:eastAsia="ar-SA"/>
              </w:rPr>
              <w:t>Señalamiento audiencia oral y recepción prueba</w:t>
            </w:r>
            <w:r w:rsidRPr="00B65A98">
              <w:rPr>
                <w:kern w:val="3"/>
                <w:lang w:val="es-MX" w:eastAsia="ar-SA"/>
              </w:rPr>
              <w:t xml:space="preserve"> (Modelos Vinculados).  Nota:  Debe mantenerse pues cambia la fase a demostrativa.</w:t>
            </w:r>
          </w:p>
          <w:p w14:paraId="7523F99A" w14:textId="77777777" w:rsidR="00B65A98" w:rsidRPr="00B65A98" w:rsidRDefault="00B65A98" w:rsidP="00B65A98">
            <w:pPr>
              <w:suppressAutoHyphens w:val="0"/>
              <w:autoSpaceDN w:val="0"/>
              <w:textAlignment w:val="baseline"/>
              <w:rPr>
                <w:rFonts w:eastAsia="NSimSun"/>
                <w:kern w:val="3"/>
                <w:lang w:eastAsia="ar-SA"/>
              </w:rPr>
            </w:pPr>
          </w:p>
          <w:p w14:paraId="002B8D0C" w14:textId="77777777" w:rsidR="00B65A98" w:rsidRPr="00B65A98" w:rsidRDefault="00B65A98" w:rsidP="00B65A98">
            <w:pPr>
              <w:numPr>
                <w:ilvl w:val="1"/>
                <w:numId w:val="13"/>
              </w:numPr>
              <w:suppressAutoHyphens w:val="0"/>
              <w:autoSpaceDN w:val="0"/>
              <w:textAlignment w:val="baseline"/>
              <w:rPr>
                <w:rFonts w:eastAsia="NSimSun"/>
                <w:kern w:val="3"/>
                <w:lang w:eastAsia="ar-SA"/>
              </w:rPr>
            </w:pPr>
            <w:r w:rsidRPr="00B65A98">
              <w:rPr>
                <w:kern w:val="3"/>
                <w:lang w:val="es-MX" w:eastAsia="ar-SA"/>
              </w:rPr>
              <w:t xml:space="preserve">Homologación de acuerdos conciliatorios (Resoluciones de uso genérico).  Nota:  Este debe agregarse pues actualmente el modelo </w:t>
            </w:r>
            <w:proofErr w:type="gramStart"/>
            <w:r w:rsidRPr="00B65A98">
              <w:rPr>
                <w:kern w:val="3"/>
                <w:lang w:val="es-MX" w:eastAsia="ar-SA"/>
              </w:rPr>
              <w:t>existe</w:t>
            </w:r>
            <w:proofErr w:type="gramEnd"/>
            <w:r w:rsidRPr="00B65A98">
              <w:rPr>
                <w:kern w:val="3"/>
                <w:lang w:val="es-MX" w:eastAsia="ar-SA"/>
              </w:rPr>
              <w:t xml:space="preserve"> pero no cambia la fase.</w:t>
            </w:r>
          </w:p>
          <w:p w14:paraId="21CEC1D4" w14:textId="77777777" w:rsidR="00B65A98" w:rsidRPr="00B65A98" w:rsidRDefault="00B65A98" w:rsidP="00B65A98">
            <w:pPr>
              <w:suppressAutoHyphens w:val="0"/>
              <w:autoSpaceDN w:val="0"/>
              <w:textAlignment w:val="baseline"/>
              <w:rPr>
                <w:rFonts w:eastAsia="NSimSun"/>
                <w:kern w:val="3"/>
                <w:lang w:eastAsia="ar-SA"/>
              </w:rPr>
            </w:pPr>
          </w:p>
          <w:p w14:paraId="13EEABE6" w14:textId="77777777" w:rsidR="00B65A98" w:rsidRPr="00B65A98" w:rsidRDefault="00B65A98" w:rsidP="00B65A98">
            <w:pPr>
              <w:numPr>
                <w:ilvl w:val="1"/>
                <w:numId w:val="13"/>
              </w:numPr>
              <w:suppressAutoHyphens w:val="0"/>
              <w:autoSpaceDN w:val="0"/>
              <w:textAlignment w:val="baseline"/>
              <w:rPr>
                <w:rFonts w:eastAsia="NSimSun"/>
                <w:kern w:val="3"/>
                <w:lang w:eastAsia="ar-SA"/>
              </w:rPr>
            </w:pPr>
            <w:r w:rsidRPr="00B65A98">
              <w:rPr>
                <w:kern w:val="3"/>
                <w:lang w:val="es-MX" w:eastAsia="ar-SA"/>
              </w:rPr>
              <w:t xml:space="preserve">Sentencia primera instancia (Modelos de uso genérico).  Nota:  Este debe agregarse pues actualmente el modelo </w:t>
            </w:r>
            <w:proofErr w:type="gramStart"/>
            <w:r w:rsidRPr="00B65A98">
              <w:rPr>
                <w:kern w:val="3"/>
                <w:lang w:val="es-MX" w:eastAsia="ar-SA"/>
              </w:rPr>
              <w:t>existe</w:t>
            </w:r>
            <w:proofErr w:type="gramEnd"/>
            <w:r w:rsidRPr="00B65A98">
              <w:rPr>
                <w:kern w:val="3"/>
                <w:lang w:val="es-MX" w:eastAsia="ar-SA"/>
              </w:rPr>
              <w:t xml:space="preserve"> pero no cambia la fase.</w:t>
            </w:r>
          </w:p>
          <w:p w14:paraId="46455C2A" w14:textId="77777777" w:rsidR="00B65A98" w:rsidRPr="00B65A98" w:rsidRDefault="00B65A98" w:rsidP="00B65A98">
            <w:pPr>
              <w:suppressAutoHyphens w:val="0"/>
              <w:autoSpaceDN w:val="0"/>
              <w:textAlignment w:val="baseline"/>
              <w:rPr>
                <w:rFonts w:eastAsia="NSimSun"/>
                <w:kern w:val="3"/>
                <w:lang w:eastAsia="ar-SA"/>
              </w:rPr>
            </w:pPr>
          </w:p>
        </w:tc>
      </w:tr>
      <w:tr w:rsidR="00B65A98" w:rsidRPr="00B65A98" w14:paraId="5A19BEE6" w14:textId="77777777" w:rsidTr="00AA3C1E">
        <w:trPr>
          <w:trHeight w:val="295"/>
        </w:trPr>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4C6BAEB2" w14:textId="77777777" w:rsidR="00B65A98" w:rsidRPr="00B65A98" w:rsidRDefault="00B65A98" w:rsidP="00B65A98">
            <w:pPr>
              <w:autoSpaceDN w:val="0"/>
              <w:ind w:firstLine="355"/>
              <w:jc w:val="center"/>
              <w:textAlignment w:val="baseline"/>
              <w:rPr>
                <w:rFonts w:eastAsia="Arial"/>
                <w:b/>
                <w:kern w:val="3"/>
                <w:lang w:val="es-MX" w:eastAsia="ar-SA"/>
              </w:rPr>
            </w:pPr>
            <w:r w:rsidRPr="00B65A98">
              <w:rPr>
                <w:rFonts w:eastAsia="Arial"/>
                <w:b/>
                <w:kern w:val="3"/>
                <w:lang w:val="es-MX" w:eastAsia="ar-SA"/>
              </w:rPr>
              <w:t>ACTIVIDAD JUDICIAL NO CONTENCIOSOS</w:t>
            </w:r>
          </w:p>
        </w:tc>
      </w:tr>
      <w:tr w:rsidR="00B65A98" w:rsidRPr="00B65A98" w14:paraId="735B1319" w14:textId="77777777" w:rsidTr="00AA3C1E">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tcPr>
          <w:p w14:paraId="28BD6E66" w14:textId="77777777" w:rsidR="00B65A98" w:rsidRPr="00B65A98" w:rsidRDefault="00B65A98" w:rsidP="00B65A98">
            <w:pPr>
              <w:autoSpaceDN w:val="0"/>
              <w:ind w:firstLine="355"/>
              <w:jc w:val="both"/>
              <w:textAlignment w:val="baseline"/>
              <w:rPr>
                <w:b/>
                <w:kern w:val="3"/>
                <w:lang w:val="es-MX" w:eastAsia="ar-SA"/>
              </w:rPr>
            </w:pPr>
          </w:p>
          <w:p w14:paraId="064107AA" w14:textId="77777777" w:rsidR="00B65A98" w:rsidRPr="00B65A98" w:rsidRDefault="00B65A98" w:rsidP="00B65A98">
            <w:pPr>
              <w:autoSpaceDN w:val="0"/>
              <w:ind w:firstLine="355"/>
              <w:jc w:val="both"/>
              <w:textAlignment w:val="baseline"/>
              <w:rPr>
                <w:b/>
                <w:kern w:val="3"/>
                <w:lang w:val="es-MX" w:eastAsia="ar-SA"/>
              </w:rPr>
            </w:pPr>
            <w:r w:rsidRPr="00B65A98">
              <w:rPr>
                <w:b/>
                <w:kern w:val="3"/>
                <w:lang w:val="es-MX" w:eastAsia="ar-SA"/>
              </w:rPr>
              <w:t>RECONOCIMIENTO DE HIJO DE MUJER CASADA</w:t>
            </w:r>
          </w:p>
          <w:p w14:paraId="07CFB89D" w14:textId="77777777" w:rsidR="00B65A98" w:rsidRPr="00B65A98" w:rsidRDefault="00B65A98" w:rsidP="00B65A98">
            <w:pPr>
              <w:autoSpaceDN w:val="0"/>
              <w:ind w:firstLine="355"/>
              <w:jc w:val="both"/>
              <w:textAlignment w:val="baseline"/>
              <w:rPr>
                <w:b/>
                <w:kern w:val="3"/>
                <w:lang w:val="es-MX" w:eastAsia="ar-SA"/>
              </w:rPr>
            </w:pPr>
          </w:p>
          <w:p w14:paraId="46EA06D2" w14:textId="77777777" w:rsidR="00B65A98" w:rsidRPr="00B65A98" w:rsidRDefault="00B65A98" w:rsidP="00B65A98">
            <w:pPr>
              <w:numPr>
                <w:ilvl w:val="1"/>
                <w:numId w:val="14"/>
              </w:numPr>
              <w:suppressAutoHyphens w:val="0"/>
              <w:autoSpaceDN w:val="0"/>
              <w:jc w:val="both"/>
              <w:textAlignment w:val="baseline"/>
              <w:rPr>
                <w:rFonts w:eastAsia="NSimSun"/>
                <w:kern w:val="3"/>
                <w:lang w:eastAsia="ar-SA"/>
              </w:rPr>
            </w:pPr>
            <w:r w:rsidRPr="00B65A98">
              <w:rPr>
                <w:kern w:val="3"/>
                <w:lang w:eastAsia="ar-SA"/>
              </w:rPr>
              <w:t>Señalamiento prueba testimonial</w:t>
            </w:r>
            <w:r w:rsidRPr="00B65A98">
              <w:rPr>
                <w:kern w:val="3"/>
                <w:lang w:val="es-MX" w:eastAsia="ar-SA"/>
              </w:rPr>
              <w:t xml:space="preserve"> (Modelos Vinculados).  Nota:  Debe mantenerse pues cambia la fase a demostrativa.</w:t>
            </w:r>
          </w:p>
          <w:p w14:paraId="1B149170" w14:textId="77777777" w:rsidR="00B65A98" w:rsidRPr="00B65A98" w:rsidRDefault="00B65A98" w:rsidP="00B65A98">
            <w:pPr>
              <w:suppressAutoHyphens w:val="0"/>
              <w:autoSpaceDN w:val="0"/>
              <w:jc w:val="both"/>
              <w:textAlignment w:val="baseline"/>
              <w:rPr>
                <w:rFonts w:eastAsia="NSimSun"/>
                <w:kern w:val="3"/>
                <w:lang w:eastAsia="ar-SA"/>
              </w:rPr>
            </w:pPr>
          </w:p>
          <w:p w14:paraId="7F1C45C8" w14:textId="77777777" w:rsidR="00B65A98" w:rsidRPr="00B65A98" w:rsidRDefault="00B65A98" w:rsidP="00B65A98">
            <w:pPr>
              <w:numPr>
                <w:ilvl w:val="1"/>
                <w:numId w:val="15"/>
              </w:numPr>
              <w:suppressAutoHyphens w:val="0"/>
              <w:autoSpaceDN w:val="0"/>
              <w:jc w:val="both"/>
              <w:textAlignment w:val="baseline"/>
              <w:rPr>
                <w:rFonts w:eastAsia="NSimSun"/>
                <w:kern w:val="3"/>
                <w:lang w:eastAsia="ar-SA"/>
              </w:rPr>
            </w:pPr>
            <w:r w:rsidRPr="00B65A98">
              <w:rPr>
                <w:kern w:val="3"/>
                <w:lang w:eastAsia="ar-SA"/>
              </w:rPr>
              <w:t xml:space="preserve">Sentencia primera instancia </w:t>
            </w:r>
            <w:r w:rsidRPr="00B65A98">
              <w:rPr>
                <w:kern w:val="3"/>
                <w:lang w:val="es-MX" w:eastAsia="ar-SA"/>
              </w:rPr>
              <w:t>(Modelos Vinculados).  Nota:  Debe mantenerse pues cambia la fase del proceso.</w:t>
            </w:r>
          </w:p>
          <w:p w14:paraId="7AAE1086" w14:textId="77777777" w:rsidR="00B65A98" w:rsidRPr="00B65A98" w:rsidRDefault="00B65A98" w:rsidP="00B65A98">
            <w:pPr>
              <w:suppressAutoHyphens w:val="0"/>
              <w:autoSpaceDN w:val="0"/>
              <w:jc w:val="both"/>
              <w:textAlignment w:val="baseline"/>
              <w:rPr>
                <w:rFonts w:eastAsia="NSimSun"/>
                <w:kern w:val="3"/>
                <w:lang w:eastAsia="ar-SA"/>
              </w:rPr>
            </w:pPr>
          </w:p>
          <w:p w14:paraId="02BCE316" w14:textId="77777777" w:rsidR="00B65A98" w:rsidRPr="00B65A98" w:rsidRDefault="00B65A98" w:rsidP="00B65A98">
            <w:pPr>
              <w:numPr>
                <w:ilvl w:val="1"/>
                <w:numId w:val="16"/>
              </w:numPr>
              <w:suppressAutoHyphens w:val="0"/>
              <w:autoSpaceDN w:val="0"/>
              <w:jc w:val="both"/>
              <w:textAlignment w:val="baseline"/>
              <w:rPr>
                <w:rFonts w:eastAsia="NSimSun"/>
                <w:kern w:val="3"/>
                <w:lang w:eastAsia="ar-SA"/>
              </w:rPr>
            </w:pPr>
            <w:r w:rsidRPr="00B65A98">
              <w:rPr>
                <w:kern w:val="3"/>
                <w:lang w:eastAsia="ar-SA"/>
              </w:rPr>
              <w:t xml:space="preserve">Resolución que ordena y expide ejecutoria </w:t>
            </w:r>
            <w:r w:rsidRPr="00B65A98">
              <w:rPr>
                <w:kern w:val="3"/>
                <w:lang w:val="es-MX" w:eastAsia="ar-SA"/>
              </w:rPr>
              <w:t>(Modelos Vinculados).  Nota</w:t>
            </w:r>
            <w:r w:rsidRPr="00B65A98">
              <w:rPr>
                <w:kern w:val="3"/>
                <w:u w:val="single"/>
                <w:lang w:val="es-MX" w:eastAsia="ar-SA"/>
              </w:rPr>
              <w:t xml:space="preserve">:  Este debería eliminarse pues no cambia la fase del proceso, se dicta estando firme la </w:t>
            </w:r>
            <w:proofErr w:type="gramStart"/>
            <w:r w:rsidRPr="00B65A98">
              <w:rPr>
                <w:kern w:val="3"/>
                <w:u w:val="single"/>
                <w:lang w:val="es-MX" w:eastAsia="ar-SA"/>
              </w:rPr>
              <w:t>sentencia</w:t>
            </w:r>
            <w:proofErr w:type="gramEnd"/>
            <w:r w:rsidRPr="00B65A98">
              <w:rPr>
                <w:kern w:val="3"/>
                <w:u w:val="single"/>
                <w:lang w:val="es-MX" w:eastAsia="ar-SA"/>
              </w:rPr>
              <w:t xml:space="preserve"> pero no inicia la fase de ejecució</w:t>
            </w:r>
            <w:r w:rsidRPr="00B65A98">
              <w:rPr>
                <w:kern w:val="3"/>
                <w:lang w:val="es-MX" w:eastAsia="ar-SA"/>
              </w:rPr>
              <w:t>n.</w:t>
            </w:r>
          </w:p>
          <w:p w14:paraId="236086F4" w14:textId="77777777" w:rsidR="00B65A98" w:rsidRPr="00B65A98" w:rsidRDefault="00B65A98" w:rsidP="00B65A98">
            <w:pPr>
              <w:suppressAutoHyphens w:val="0"/>
              <w:autoSpaceDN w:val="0"/>
              <w:jc w:val="both"/>
              <w:textAlignment w:val="baseline"/>
              <w:rPr>
                <w:rFonts w:eastAsia="NSimSun"/>
                <w:kern w:val="3"/>
                <w:lang w:eastAsia="ar-SA"/>
              </w:rPr>
            </w:pPr>
          </w:p>
          <w:p w14:paraId="49260ED1" w14:textId="77777777" w:rsidR="00B65A98" w:rsidRPr="00B65A98" w:rsidRDefault="00B65A98" w:rsidP="00B65A98">
            <w:pPr>
              <w:autoSpaceDN w:val="0"/>
              <w:ind w:firstLine="355"/>
              <w:jc w:val="both"/>
              <w:textAlignment w:val="baseline"/>
              <w:rPr>
                <w:kern w:val="3"/>
                <w:lang w:val="es-CR" w:eastAsia="ar-SA"/>
              </w:rPr>
            </w:pPr>
          </w:p>
          <w:p w14:paraId="5413400A" w14:textId="77777777" w:rsidR="00B65A98" w:rsidRPr="00B65A98" w:rsidRDefault="00B65A98" w:rsidP="00B65A98">
            <w:pPr>
              <w:autoSpaceDN w:val="0"/>
              <w:ind w:firstLine="355"/>
              <w:jc w:val="both"/>
              <w:textAlignment w:val="baseline"/>
              <w:rPr>
                <w:b/>
                <w:kern w:val="3"/>
                <w:lang w:val="es-MX" w:eastAsia="ar-SA"/>
              </w:rPr>
            </w:pPr>
            <w:r w:rsidRPr="00B65A98">
              <w:rPr>
                <w:b/>
                <w:kern w:val="3"/>
                <w:lang w:val="es-MX" w:eastAsia="ar-SA"/>
              </w:rPr>
              <w:t>UTILIDAD Y NECESIDAD</w:t>
            </w:r>
          </w:p>
          <w:p w14:paraId="018CB0DB" w14:textId="77777777" w:rsidR="00B65A98" w:rsidRPr="00B65A98" w:rsidRDefault="00B65A98" w:rsidP="00B65A98">
            <w:pPr>
              <w:autoSpaceDN w:val="0"/>
              <w:jc w:val="both"/>
              <w:textAlignment w:val="baseline"/>
              <w:rPr>
                <w:b/>
                <w:kern w:val="3"/>
                <w:lang w:val="es-MX" w:eastAsia="ar-SA"/>
              </w:rPr>
            </w:pPr>
          </w:p>
          <w:p w14:paraId="0D696048" w14:textId="77777777" w:rsidR="00B65A98" w:rsidRPr="00B65A98" w:rsidRDefault="00B65A98" w:rsidP="00B65A98">
            <w:pPr>
              <w:numPr>
                <w:ilvl w:val="1"/>
                <w:numId w:val="17"/>
              </w:numPr>
              <w:suppressAutoHyphens w:val="0"/>
              <w:autoSpaceDN w:val="0"/>
              <w:jc w:val="both"/>
              <w:textAlignment w:val="baseline"/>
              <w:rPr>
                <w:rFonts w:eastAsia="NSimSun"/>
                <w:kern w:val="3"/>
                <w:lang w:eastAsia="ar-SA"/>
              </w:rPr>
            </w:pPr>
            <w:r w:rsidRPr="00B65A98">
              <w:rPr>
                <w:kern w:val="3"/>
                <w:lang w:eastAsia="ar-SA"/>
              </w:rPr>
              <w:t>Sentencia</w:t>
            </w:r>
            <w:r w:rsidRPr="00B65A98">
              <w:rPr>
                <w:kern w:val="3"/>
                <w:lang w:val="es-MX" w:eastAsia="ar-SA"/>
              </w:rPr>
              <w:t xml:space="preserve"> (Modelos Vinculados).  Nota:  Debe mantenerse pues cambia la fase del proceso.</w:t>
            </w:r>
          </w:p>
          <w:p w14:paraId="1E9F6FC5" w14:textId="77777777" w:rsidR="00B65A98" w:rsidRPr="00B65A98" w:rsidRDefault="00B65A98" w:rsidP="00B65A98">
            <w:pPr>
              <w:suppressAutoHyphens w:val="0"/>
              <w:autoSpaceDN w:val="0"/>
              <w:jc w:val="both"/>
              <w:textAlignment w:val="baseline"/>
              <w:rPr>
                <w:rFonts w:eastAsia="NSimSun"/>
                <w:kern w:val="3"/>
                <w:lang w:eastAsia="ar-SA"/>
              </w:rPr>
            </w:pPr>
          </w:p>
          <w:p w14:paraId="658F8DBA" w14:textId="77777777" w:rsidR="00B65A98" w:rsidRPr="00B65A98" w:rsidRDefault="00B65A98" w:rsidP="00B65A98">
            <w:pPr>
              <w:numPr>
                <w:ilvl w:val="1"/>
                <w:numId w:val="18"/>
              </w:numPr>
              <w:suppressAutoHyphens w:val="0"/>
              <w:autoSpaceDN w:val="0"/>
              <w:jc w:val="both"/>
              <w:textAlignment w:val="baseline"/>
              <w:rPr>
                <w:rFonts w:eastAsia="NSimSun"/>
                <w:kern w:val="3"/>
                <w:lang w:eastAsia="ar-SA"/>
              </w:rPr>
            </w:pPr>
            <w:r w:rsidRPr="00B65A98">
              <w:rPr>
                <w:kern w:val="3"/>
                <w:lang w:eastAsia="ar-SA"/>
              </w:rPr>
              <w:t>Señalamiento prueba testimonial</w:t>
            </w:r>
            <w:r w:rsidRPr="00B65A98">
              <w:rPr>
                <w:kern w:val="3"/>
                <w:lang w:val="es-MX" w:eastAsia="ar-SA"/>
              </w:rPr>
              <w:t xml:space="preserve"> (Modelos Vinculados).  Nota:  Debe agregarse pues cambia la fase a demostrativa.</w:t>
            </w:r>
          </w:p>
          <w:p w14:paraId="4F3D00C2" w14:textId="77777777" w:rsidR="00B65A98" w:rsidRPr="00B65A98" w:rsidRDefault="00B65A98" w:rsidP="00B65A98">
            <w:pPr>
              <w:suppressAutoHyphens w:val="0"/>
              <w:autoSpaceDN w:val="0"/>
              <w:jc w:val="both"/>
              <w:textAlignment w:val="baseline"/>
              <w:rPr>
                <w:rFonts w:eastAsia="NSimSun"/>
                <w:kern w:val="3"/>
                <w:lang w:eastAsia="ar-SA"/>
              </w:rPr>
            </w:pPr>
          </w:p>
          <w:p w14:paraId="7252EF16" w14:textId="77777777" w:rsidR="00B65A98" w:rsidRPr="00B65A98" w:rsidRDefault="00B65A98" w:rsidP="00B65A98">
            <w:pPr>
              <w:autoSpaceDN w:val="0"/>
              <w:ind w:firstLine="355"/>
              <w:jc w:val="both"/>
              <w:textAlignment w:val="baseline"/>
              <w:rPr>
                <w:b/>
                <w:kern w:val="3"/>
                <w:lang w:val="es-MX" w:eastAsia="ar-SA"/>
              </w:rPr>
            </w:pPr>
            <w:r w:rsidRPr="00B65A98">
              <w:rPr>
                <w:b/>
                <w:kern w:val="3"/>
                <w:lang w:val="es-MX" w:eastAsia="ar-SA"/>
              </w:rPr>
              <w:t>DIVORCIOS POR MUTUO ACUERDO</w:t>
            </w:r>
          </w:p>
          <w:p w14:paraId="72AB0C4F" w14:textId="77777777" w:rsidR="00B65A98" w:rsidRPr="00B65A98" w:rsidRDefault="00B65A98" w:rsidP="00B65A98">
            <w:pPr>
              <w:autoSpaceDN w:val="0"/>
              <w:jc w:val="both"/>
              <w:textAlignment w:val="baseline"/>
              <w:rPr>
                <w:b/>
                <w:kern w:val="3"/>
                <w:lang w:val="es-MX" w:eastAsia="ar-SA"/>
              </w:rPr>
            </w:pPr>
          </w:p>
          <w:p w14:paraId="27043381" w14:textId="77777777" w:rsidR="00B65A98" w:rsidRPr="00B65A98" w:rsidRDefault="00B65A98" w:rsidP="00B65A98">
            <w:pPr>
              <w:numPr>
                <w:ilvl w:val="1"/>
                <w:numId w:val="20"/>
              </w:numPr>
              <w:suppressAutoHyphens w:val="0"/>
              <w:autoSpaceDN w:val="0"/>
              <w:jc w:val="both"/>
              <w:textAlignment w:val="baseline"/>
              <w:rPr>
                <w:rFonts w:eastAsia="NSimSun"/>
                <w:kern w:val="3"/>
                <w:lang w:eastAsia="ar-SA"/>
              </w:rPr>
            </w:pPr>
            <w:r w:rsidRPr="00B65A98">
              <w:rPr>
                <w:kern w:val="3"/>
                <w:lang w:eastAsia="ar-SA"/>
              </w:rPr>
              <w:t xml:space="preserve">Sentencia </w:t>
            </w:r>
            <w:proofErr w:type="spellStart"/>
            <w:r w:rsidRPr="00B65A98">
              <w:rPr>
                <w:kern w:val="3"/>
                <w:lang w:eastAsia="ar-SA"/>
              </w:rPr>
              <w:t>Divor.mutuo</w:t>
            </w:r>
            <w:proofErr w:type="spellEnd"/>
            <w:r w:rsidRPr="00B65A98">
              <w:rPr>
                <w:kern w:val="3"/>
                <w:lang w:eastAsia="ar-SA"/>
              </w:rPr>
              <w:t xml:space="preserve"> </w:t>
            </w:r>
            <w:proofErr w:type="spellStart"/>
            <w:r w:rsidRPr="00B65A98">
              <w:rPr>
                <w:kern w:val="3"/>
                <w:lang w:eastAsia="ar-SA"/>
              </w:rPr>
              <w:t>consent</w:t>
            </w:r>
            <w:proofErr w:type="spellEnd"/>
            <w:r w:rsidRPr="00B65A98">
              <w:rPr>
                <w:kern w:val="3"/>
                <w:lang w:eastAsia="ar-SA"/>
              </w:rPr>
              <w:t xml:space="preserve">. Con hijos y bienes </w:t>
            </w:r>
            <w:r w:rsidRPr="00B65A98">
              <w:rPr>
                <w:kern w:val="3"/>
                <w:lang w:val="es-MX" w:eastAsia="ar-SA"/>
              </w:rPr>
              <w:t>(Modelos Vinculados).  Nota:  Debe mantenerse pues cambia la fase del proceso.</w:t>
            </w:r>
          </w:p>
          <w:p w14:paraId="673898A1" w14:textId="77777777" w:rsidR="00B65A98" w:rsidRPr="00B65A98" w:rsidRDefault="00B65A98" w:rsidP="00B65A98">
            <w:pPr>
              <w:suppressAutoHyphens w:val="0"/>
              <w:autoSpaceDN w:val="0"/>
              <w:jc w:val="both"/>
              <w:textAlignment w:val="baseline"/>
              <w:rPr>
                <w:rFonts w:eastAsia="NSimSun"/>
                <w:kern w:val="3"/>
                <w:lang w:eastAsia="ar-SA"/>
              </w:rPr>
            </w:pPr>
          </w:p>
          <w:p w14:paraId="01443E3F" w14:textId="77777777" w:rsidR="00B65A98" w:rsidRPr="00B65A98" w:rsidRDefault="00B65A98" w:rsidP="00B65A98">
            <w:pPr>
              <w:numPr>
                <w:ilvl w:val="1"/>
                <w:numId w:val="21"/>
              </w:numPr>
              <w:suppressAutoHyphens w:val="0"/>
              <w:autoSpaceDN w:val="0"/>
              <w:jc w:val="both"/>
              <w:textAlignment w:val="baseline"/>
              <w:rPr>
                <w:rFonts w:eastAsia="NSimSun"/>
                <w:kern w:val="3"/>
                <w:lang w:eastAsia="ar-SA"/>
              </w:rPr>
            </w:pPr>
            <w:r w:rsidRPr="00B65A98">
              <w:rPr>
                <w:kern w:val="3"/>
                <w:lang w:eastAsia="ar-SA"/>
              </w:rPr>
              <w:t xml:space="preserve">Sentencia </w:t>
            </w:r>
            <w:proofErr w:type="spellStart"/>
            <w:r w:rsidRPr="00B65A98">
              <w:rPr>
                <w:kern w:val="3"/>
                <w:lang w:eastAsia="ar-SA"/>
              </w:rPr>
              <w:t>Divor.mutuo</w:t>
            </w:r>
            <w:proofErr w:type="spellEnd"/>
            <w:r w:rsidRPr="00B65A98">
              <w:rPr>
                <w:kern w:val="3"/>
                <w:lang w:eastAsia="ar-SA"/>
              </w:rPr>
              <w:t xml:space="preserve"> </w:t>
            </w:r>
            <w:proofErr w:type="spellStart"/>
            <w:r w:rsidRPr="00B65A98">
              <w:rPr>
                <w:kern w:val="3"/>
                <w:lang w:eastAsia="ar-SA"/>
              </w:rPr>
              <w:t>consent</w:t>
            </w:r>
            <w:proofErr w:type="spellEnd"/>
            <w:r w:rsidRPr="00B65A98">
              <w:rPr>
                <w:kern w:val="3"/>
                <w:lang w:eastAsia="ar-SA"/>
              </w:rPr>
              <w:t>. Con y/o sin; hijos, pensión y/o sin gananciales</w:t>
            </w:r>
            <w:r w:rsidRPr="00B65A98">
              <w:rPr>
                <w:kern w:val="3"/>
                <w:lang w:val="es-MX" w:eastAsia="ar-SA"/>
              </w:rPr>
              <w:t xml:space="preserve"> (Modelos Vinculados).  Nota:  Debe mantenerse pues cambia la fase del proceso.</w:t>
            </w:r>
          </w:p>
          <w:p w14:paraId="32149DA0" w14:textId="77777777" w:rsidR="00B65A98" w:rsidRPr="00B65A98" w:rsidRDefault="00B65A98" w:rsidP="00B65A98">
            <w:pPr>
              <w:numPr>
                <w:ilvl w:val="1"/>
                <w:numId w:val="22"/>
              </w:numPr>
              <w:suppressAutoHyphens w:val="0"/>
              <w:autoSpaceDN w:val="0"/>
              <w:jc w:val="both"/>
              <w:textAlignment w:val="baseline"/>
              <w:rPr>
                <w:rFonts w:eastAsia="NSimSun"/>
                <w:kern w:val="3"/>
                <w:lang w:eastAsia="ar-SA"/>
              </w:rPr>
            </w:pPr>
            <w:r w:rsidRPr="00B65A98">
              <w:rPr>
                <w:kern w:val="3"/>
                <w:lang w:eastAsia="ar-SA"/>
              </w:rPr>
              <w:t xml:space="preserve">Sentencia </w:t>
            </w:r>
            <w:proofErr w:type="spellStart"/>
            <w:r w:rsidRPr="00B65A98">
              <w:rPr>
                <w:kern w:val="3"/>
                <w:lang w:eastAsia="ar-SA"/>
              </w:rPr>
              <w:t>Divor.mutuo</w:t>
            </w:r>
            <w:proofErr w:type="spellEnd"/>
            <w:r w:rsidRPr="00B65A98">
              <w:rPr>
                <w:kern w:val="3"/>
                <w:lang w:eastAsia="ar-SA"/>
              </w:rPr>
              <w:t xml:space="preserve"> </w:t>
            </w:r>
            <w:proofErr w:type="spellStart"/>
            <w:r w:rsidRPr="00B65A98">
              <w:rPr>
                <w:kern w:val="3"/>
                <w:lang w:eastAsia="ar-SA"/>
              </w:rPr>
              <w:t>consent</w:t>
            </w:r>
            <w:proofErr w:type="spellEnd"/>
            <w:r w:rsidRPr="00B65A98">
              <w:rPr>
                <w:kern w:val="3"/>
                <w:lang w:eastAsia="ar-SA"/>
              </w:rPr>
              <w:t xml:space="preserve">. Sin tiempo requerido por ley </w:t>
            </w:r>
            <w:r w:rsidRPr="00B65A98">
              <w:rPr>
                <w:kern w:val="3"/>
                <w:lang w:val="es-MX" w:eastAsia="ar-SA"/>
              </w:rPr>
              <w:t>(Modelos Vinculados).  Nota:  Debe mantenerse pues cambia la fase del proceso.</w:t>
            </w:r>
          </w:p>
          <w:p w14:paraId="5BEFD971" w14:textId="77777777" w:rsidR="00B65A98" w:rsidRPr="00B65A98" w:rsidRDefault="00B65A98" w:rsidP="00B65A98">
            <w:pPr>
              <w:suppressAutoHyphens w:val="0"/>
              <w:autoSpaceDN w:val="0"/>
              <w:jc w:val="both"/>
              <w:textAlignment w:val="baseline"/>
              <w:rPr>
                <w:rFonts w:eastAsia="NSimSun"/>
                <w:kern w:val="3"/>
                <w:lang w:eastAsia="ar-SA"/>
              </w:rPr>
            </w:pPr>
          </w:p>
          <w:p w14:paraId="1B75B2FC" w14:textId="77777777" w:rsidR="00B65A98" w:rsidRPr="00B65A98" w:rsidRDefault="00B65A98" w:rsidP="00B65A98">
            <w:pPr>
              <w:numPr>
                <w:ilvl w:val="1"/>
                <w:numId w:val="23"/>
              </w:numPr>
              <w:suppressAutoHyphens w:val="0"/>
              <w:autoSpaceDN w:val="0"/>
              <w:jc w:val="both"/>
              <w:textAlignment w:val="baseline"/>
              <w:rPr>
                <w:rFonts w:eastAsia="NSimSun"/>
                <w:kern w:val="3"/>
                <w:lang w:eastAsia="ar-SA"/>
              </w:rPr>
            </w:pPr>
            <w:r w:rsidRPr="00B65A98">
              <w:rPr>
                <w:kern w:val="3"/>
                <w:lang w:eastAsia="ar-SA"/>
              </w:rPr>
              <w:t xml:space="preserve">Sentencia </w:t>
            </w:r>
            <w:proofErr w:type="spellStart"/>
            <w:r w:rsidRPr="00B65A98">
              <w:rPr>
                <w:kern w:val="3"/>
                <w:lang w:eastAsia="ar-SA"/>
              </w:rPr>
              <w:t>Sep.mutuo</w:t>
            </w:r>
            <w:proofErr w:type="spellEnd"/>
            <w:r w:rsidRPr="00B65A98">
              <w:rPr>
                <w:kern w:val="3"/>
                <w:lang w:eastAsia="ar-SA"/>
              </w:rPr>
              <w:t xml:space="preserve"> </w:t>
            </w:r>
            <w:proofErr w:type="spellStart"/>
            <w:r w:rsidRPr="00B65A98">
              <w:rPr>
                <w:kern w:val="3"/>
                <w:lang w:eastAsia="ar-SA"/>
              </w:rPr>
              <w:t>consent</w:t>
            </w:r>
            <w:proofErr w:type="spellEnd"/>
            <w:r w:rsidRPr="00B65A98">
              <w:rPr>
                <w:kern w:val="3"/>
                <w:lang w:eastAsia="ar-SA"/>
              </w:rPr>
              <w:t xml:space="preserve">. Con y/o sin; hijos, pensión y gananciales </w:t>
            </w:r>
            <w:r w:rsidRPr="00B65A98">
              <w:rPr>
                <w:kern w:val="3"/>
                <w:lang w:val="es-MX" w:eastAsia="ar-SA"/>
              </w:rPr>
              <w:t>(Modelos Vinculados).  Nota:  Debe mantenerse pues cambia la fase del proceso.</w:t>
            </w:r>
          </w:p>
          <w:p w14:paraId="0D603123" w14:textId="77777777" w:rsidR="00B65A98" w:rsidRPr="00B65A98" w:rsidRDefault="00B65A98" w:rsidP="00B65A98">
            <w:pPr>
              <w:suppressAutoHyphens w:val="0"/>
              <w:autoSpaceDN w:val="0"/>
              <w:jc w:val="both"/>
              <w:textAlignment w:val="baseline"/>
              <w:rPr>
                <w:rFonts w:eastAsia="NSimSun"/>
                <w:kern w:val="3"/>
                <w:lang w:eastAsia="ar-SA"/>
              </w:rPr>
            </w:pPr>
          </w:p>
          <w:p w14:paraId="3E49B90C" w14:textId="77777777" w:rsidR="00B65A98" w:rsidRPr="00B65A98" w:rsidRDefault="00B65A98" w:rsidP="00B65A98">
            <w:pPr>
              <w:numPr>
                <w:ilvl w:val="1"/>
                <w:numId w:val="24"/>
              </w:numPr>
              <w:suppressAutoHyphens w:val="0"/>
              <w:autoSpaceDN w:val="0"/>
              <w:jc w:val="both"/>
              <w:textAlignment w:val="baseline"/>
              <w:rPr>
                <w:rFonts w:eastAsia="NSimSun"/>
                <w:kern w:val="3"/>
                <w:lang w:eastAsia="ar-SA"/>
              </w:rPr>
            </w:pPr>
            <w:r w:rsidRPr="00B65A98">
              <w:rPr>
                <w:kern w:val="3"/>
                <w:lang w:eastAsia="ar-SA"/>
              </w:rPr>
              <w:t xml:space="preserve">Sentencia </w:t>
            </w:r>
            <w:proofErr w:type="spellStart"/>
            <w:r w:rsidRPr="00B65A98">
              <w:rPr>
                <w:kern w:val="3"/>
                <w:lang w:eastAsia="ar-SA"/>
              </w:rPr>
              <w:t>Sep.mutuo</w:t>
            </w:r>
            <w:proofErr w:type="spellEnd"/>
            <w:r w:rsidRPr="00B65A98">
              <w:rPr>
                <w:kern w:val="3"/>
                <w:lang w:eastAsia="ar-SA"/>
              </w:rPr>
              <w:t xml:space="preserve"> </w:t>
            </w:r>
            <w:proofErr w:type="spellStart"/>
            <w:r w:rsidRPr="00B65A98">
              <w:rPr>
                <w:kern w:val="3"/>
                <w:lang w:eastAsia="ar-SA"/>
              </w:rPr>
              <w:t>consent</w:t>
            </w:r>
            <w:proofErr w:type="spellEnd"/>
            <w:r w:rsidRPr="00B65A98">
              <w:rPr>
                <w:kern w:val="3"/>
                <w:lang w:eastAsia="ar-SA"/>
              </w:rPr>
              <w:t xml:space="preserve">. Sin tiempo requerido por ley </w:t>
            </w:r>
            <w:r w:rsidRPr="00B65A98">
              <w:rPr>
                <w:kern w:val="3"/>
                <w:lang w:val="es-MX" w:eastAsia="ar-SA"/>
              </w:rPr>
              <w:t>(Modelos Vinculados).  Nota:  Debe mantenerse pues cambia la fase del proceso.</w:t>
            </w:r>
          </w:p>
          <w:p w14:paraId="2D4CD714" w14:textId="77777777" w:rsidR="00B65A98" w:rsidRPr="00B65A98" w:rsidRDefault="00B65A98" w:rsidP="00B65A98">
            <w:pPr>
              <w:suppressAutoHyphens w:val="0"/>
              <w:autoSpaceDN w:val="0"/>
              <w:jc w:val="both"/>
              <w:textAlignment w:val="baseline"/>
              <w:rPr>
                <w:rFonts w:eastAsia="NSimSun"/>
                <w:kern w:val="3"/>
                <w:lang w:eastAsia="ar-SA"/>
              </w:rPr>
            </w:pPr>
          </w:p>
          <w:p w14:paraId="77E3EC4F" w14:textId="77777777" w:rsidR="00B65A98" w:rsidRPr="00B65A98" w:rsidRDefault="00B65A98" w:rsidP="00B65A98">
            <w:pPr>
              <w:numPr>
                <w:ilvl w:val="1"/>
                <w:numId w:val="12"/>
              </w:numPr>
              <w:suppressAutoHyphens w:val="0"/>
              <w:autoSpaceDN w:val="0"/>
              <w:jc w:val="both"/>
              <w:textAlignment w:val="baseline"/>
              <w:rPr>
                <w:rFonts w:eastAsia="NSimSun"/>
                <w:kern w:val="3"/>
                <w:lang w:eastAsia="ar-SA"/>
              </w:rPr>
            </w:pPr>
            <w:r w:rsidRPr="00B65A98">
              <w:rPr>
                <w:kern w:val="3"/>
                <w:lang w:eastAsia="ar-SA"/>
              </w:rPr>
              <w:t xml:space="preserve">Resolución que ordena y expide ejecutoria </w:t>
            </w:r>
            <w:r w:rsidRPr="00B65A98">
              <w:rPr>
                <w:kern w:val="3"/>
                <w:lang w:val="es-MX" w:eastAsia="ar-SA"/>
              </w:rPr>
              <w:t xml:space="preserve">(Modelos Vinculados).  Nota:  Este debería eliminarse pues no cambia la fase del proceso, se dicta estando firme la </w:t>
            </w:r>
            <w:proofErr w:type="gramStart"/>
            <w:r w:rsidRPr="00B65A98">
              <w:rPr>
                <w:kern w:val="3"/>
                <w:lang w:val="es-MX" w:eastAsia="ar-SA"/>
              </w:rPr>
              <w:t>sentencia</w:t>
            </w:r>
            <w:proofErr w:type="gramEnd"/>
            <w:r w:rsidRPr="00B65A98">
              <w:rPr>
                <w:kern w:val="3"/>
                <w:lang w:val="es-MX" w:eastAsia="ar-SA"/>
              </w:rPr>
              <w:t xml:space="preserve"> pero no inicia la fase de ejecución.</w:t>
            </w:r>
          </w:p>
          <w:p w14:paraId="7DED8EED" w14:textId="77777777" w:rsidR="00B65A98" w:rsidRPr="00B65A98" w:rsidRDefault="00B65A98" w:rsidP="00B65A98">
            <w:pPr>
              <w:suppressAutoHyphens w:val="0"/>
              <w:autoSpaceDN w:val="0"/>
              <w:jc w:val="both"/>
              <w:textAlignment w:val="baseline"/>
              <w:rPr>
                <w:rFonts w:eastAsia="NSimSun"/>
                <w:kern w:val="3"/>
                <w:lang w:eastAsia="ar-SA"/>
              </w:rPr>
            </w:pPr>
          </w:p>
          <w:p w14:paraId="1D912099" w14:textId="77777777" w:rsidR="00B65A98" w:rsidRPr="00B65A98" w:rsidRDefault="00B65A98" w:rsidP="00B65A98">
            <w:pPr>
              <w:numPr>
                <w:ilvl w:val="1"/>
                <w:numId w:val="19"/>
              </w:numPr>
              <w:suppressAutoHyphens w:val="0"/>
              <w:autoSpaceDN w:val="0"/>
              <w:jc w:val="both"/>
              <w:textAlignment w:val="baseline"/>
              <w:rPr>
                <w:rFonts w:eastAsia="NSimSun"/>
                <w:kern w:val="3"/>
                <w:lang w:eastAsia="ar-SA"/>
              </w:rPr>
            </w:pPr>
            <w:r w:rsidRPr="00B65A98">
              <w:rPr>
                <w:kern w:val="3"/>
                <w:lang w:eastAsia="ar-SA"/>
              </w:rPr>
              <w:t>Señalamiento prueba testimonial</w:t>
            </w:r>
            <w:r w:rsidRPr="00B65A98">
              <w:rPr>
                <w:kern w:val="3"/>
                <w:lang w:val="es-MX" w:eastAsia="ar-SA"/>
              </w:rPr>
              <w:t xml:space="preserve"> (Modelos Vinculados).  Nota:  Debe agregarse pues cambia la fase a demostrativa y en los divorcios por mutuo consentimiento si existe oposición, debe utilizarse este modelo para señalar a recepción de prueba testimonial.</w:t>
            </w:r>
          </w:p>
          <w:p w14:paraId="639C42DB" w14:textId="77777777" w:rsidR="00B65A98" w:rsidRPr="00B65A98" w:rsidRDefault="00B65A98" w:rsidP="00B65A98">
            <w:pPr>
              <w:autoSpaceDN w:val="0"/>
              <w:ind w:left="355"/>
              <w:jc w:val="both"/>
              <w:textAlignment w:val="baseline"/>
              <w:rPr>
                <w:rFonts w:eastAsia="NSimSun"/>
                <w:kern w:val="3"/>
                <w:lang w:eastAsia="ar-SA"/>
              </w:rPr>
            </w:pPr>
          </w:p>
          <w:p w14:paraId="7CBDAB04" w14:textId="77777777" w:rsidR="00B65A98" w:rsidRPr="00B65A98" w:rsidRDefault="00B65A98" w:rsidP="00B65A98">
            <w:pPr>
              <w:autoSpaceDN w:val="0"/>
              <w:ind w:firstLine="355"/>
              <w:jc w:val="both"/>
              <w:textAlignment w:val="baseline"/>
              <w:rPr>
                <w:b/>
                <w:kern w:val="3"/>
                <w:lang w:val="es-MX" w:eastAsia="ar-SA"/>
              </w:rPr>
            </w:pPr>
            <w:r w:rsidRPr="00B65A98">
              <w:rPr>
                <w:b/>
                <w:kern w:val="3"/>
                <w:lang w:val="es-MX" w:eastAsia="ar-SA"/>
              </w:rPr>
              <w:t>SALVAGUARDIA</w:t>
            </w:r>
          </w:p>
          <w:p w14:paraId="1356A208" w14:textId="77777777" w:rsidR="00B65A98" w:rsidRPr="00B65A98" w:rsidRDefault="00B65A98" w:rsidP="00B65A98">
            <w:pPr>
              <w:autoSpaceDN w:val="0"/>
              <w:ind w:firstLine="355"/>
              <w:jc w:val="both"/>
              <w:textAlignment w:val="baseline"/>
              <w:rPr>
                <w:b/>
                <w:kern w:val="3"/>
                <w:lang w:val="es-MX" w:eastAsia="ar-SA"/>
              </w:rPr>
            </w:pPr>
          </w:p>
          <w:p w14:paraId="7D92BDD5" w14:textId="77777777" w:rsidR="00B65A98" w:rsidRPr="00B65A98" w:rsidRDefault="00B65A98" w:rsidP="00B65A98">
            <w:pPr>
              <w:numPr>
                <w:ilvl w:val="1"/>
                <w:numId w:val="25"/>
              </w:numPr>
              <w:suppressAutoHyphens w:val="0"/>
              <w:autoSpaceDN w:val="0"/>
              <w:jc w:val="both"/>
              <w:textAlignment w:val="baseline"/>
              <w:rPr>
                <w:rFonts w:eastAsia="NSimSun"/>
                <w:kern w:val="3"/>
                <w:lang w:eastAsia="ar-SA"/>
              </w:rPr>
            </w:pPr>
            <w:r w:rsidRPr="00B65A98">
              <w:rPr>
                <w:kern w:val="3"/>
                <w:lang w:eastAsia="ar-SA"/>
              </w:rPr>
              <w:t>Audiencia dictamen médico legal</w:t>
            </w:r>
            <w:r w:rsidRPr="00B65A98">
              <w:rPr>
                <w:kern w:val="3"/>
                <w:lang w:val="es-MX" w:eastAsia="ar-SA"/>
              </w:rPr>
              <w:t xml:space="preserve"> (Modelos Vinculados).  Nota:  Debe mantenerse pues cambia la fase del proceso a demostrativa.</w:t>
            </w:r>
          </w:p>
          <w:p w14:paraId="018985AD" w14:textId="77777777" w:rsidR="00B65A98" w:rsidRPr="00B65A98" w:rsidRDefault="00B65A98" w:rsidP="00B65A98">
            <w:pPr>
              <w:suppressAutoHyphens w:val="0"/>
              <w:autoSpaceDN w:val="0"/>
              <w:jc w:val="both"/>
              <w:textAlignment w:val="baseline"/>
              <w:rPr>
                <w:rFonts w:eastAsia="NSimSun"/>
                <w:kern w:val="3"/>
                <w:lang w:eastAsia="ar-SA"/>
              </w:rPr>
            </w:pPr>
          </w:p>
          <w:p w14:paraId="13D9E38A" w14:textId="77777777" w:rsidR="00B65A98" w:rsidRPr="00B65A98" w:rsidRDefault="00B65A98" w:rsidP="00B65A98">
            <w:pPr>
              <w:numPr>
                <w:ilvl w:val="1"/>
                <w:numId w:val="12"/>
              </w:numPr>
              <w:suppressAutoHyphens w:val="0"/>
              <w:autoSpaceDN w:val="0"/>
              <w:jc w:val="both"/>
              <w:textAlignment w:val="baseline"/>
              <w:rPr>
                <w:rFonts w:eastAsia="NSimSun"/>
                <w:kern w:val="3"/>
                <w:lang w:eastAsia="ar-SA"/>
              </w:rPr>
            </w:pPr>
            <w:r w:rsidRPr="00B65A98">
              <w:rPr>
                <w:kern w:val="3"/>
                <w:lang w:eastAsia="ar-SA"/>
              </w:rPr>
              <w:t xml:space="preserve">Sentencia </w:t>
            </w:r>
            <w:r w:rsidRPr="00B65A98">
              <w:rPr>
                <w:kern w:val="3"/>
                <w:lang w:val="es-MX" w:eastAsia="ar-SA"/>
              </w:rPr>
              <w:t>(Modelos Vinculados).  Nota:  Debe mantenerse pues cambia la fase del proceso.</w:t>
            </w:r>
          </w:p>
          <w:p w14:paraId="28FAE69F" w14:textId="77777777" w:rsidR="00B65A98" w:rsidRPr="00B65A98" w:rsidRDefault="00B65A98" w:rsidP="00B65A98">
            <w:pPr>
              <w:autoSpaceDN w:val="0"/>
              <w:ind w:left="355"/>
              <w:jc w:val="both"/>
              <w:textAlignment w:val="baseline"/>
              <w:rPr>
                <w:rFonts w:eastAsia="NSimSun"/>
                <w:kern w:val="3"/>
                <w:lang w:eastAsia="ar-SA"/>
              </w:rPr>
            </w:pPr>
          </w:p>
          <w:p w14:paraId="3C6E3DA9" w14:textId="77777777" w:rsidR="00B65A98" w:rsidRPr="00B65A98" w:rsidRDefault="00B65A98" w:rsidP="00B65A98">
            <w:pPr>
              <w:autoSpaceDN w:val="0"/>
              <w:ind w:firstLine="355"/>
              <w:jc w:val="both"/>
              <w:textAlignment w:val="baseline"/>
              <w:rPr>
                <w:b/>
                <w:kern w:val="3"/>
                <w:lang w:val="es-MX" w:eastAsia="ar-SA"/>
              </w:rPr>
            </w:pPr>
            <w:r w:rsidRPr="00B65A98">
              <w:rPr>
                <w:b/>
                <w:kern w:val="3"/>
                <w:lang w:val="es-MX" w:eastAsia="ar-SA"/>
              </w:rPr>
              <w:t>ADOPCIONES</w:t>
            </w:r>
          </w:p>
          <w:p w14:paraId="6C40610F" w14:textId="77777777" w:rsidR="00B65A98" w:rsidRPr="00B65A98" w:rsidRDefault="00B65A98" w:rsidP="00B65A98">
            <w:pPr>
              <w:autoSpaceDN w:val="0"/>
              <w:ind w:firstLine="355"/>
              <w:jc w:val="both"/>
              <w:textAlignment w:val="baseline"/>
              <w:rPr>
                <w:b/>
                <w:kern w:val="3"/>
                <w:lang w:val="es-MX" w:eastAsia="ar-SA"/>
              </w:rPr>
            </w:pPr>
          </w:p>
          <w:p w14:paraId="7CD86ABE" w14:textId="77777777" w:rsidR="00B65A98" w:rsidRPr="00B65A98" w:rsidRDefault="00B65A98" w:rsidP="00B65A98">
            <w:pPr>
              <w:numPr>
                <w:ilvl w:val="1"/>
                <w:numId w:val="26"/>
              </w:numPr>
              <w:suppressAutoHyphens w:val="0"/>
              <w:autoSpaceDN w:val="0"/>
              <w:jc w:val="both"/>
              <w:textAlignment w:val="baseline"/>
              <w:rPr>
                <w:rFonts w:eastAsia="NSimSun"/>
                <w:kern w:val="3"/>
                <w:lang w:eastAsia="ar-SA"/>
              </w:rPr>
            </w:pPr>
            <w:r w:rsidRPr="00B65A98">
              <w:rPr>
                <w:kern w:val="3"/>
                <w:lang w:eastAsia="ar-SA"/>
              </w:rPr>
              <w:t>Señalamiento oral para consentimiento o asentimiento</w:t>
            </w:r>
            <w:r w:rsidRPr="00B65A98">
              <w:rPr>
                <w:kern w:val="3"/>
                <w:lang w:val="es-MX" w:eastAsia="ar-SA"/>
              </w:rPr>
              <w:t xml:space="preserve"> (Modelos Vinculados).  Nota:  Debe mantenerse pues cambia la fase del proceso.</w:t>
            </w:r>
          </w:p>
          <w:p w14:paraId="1583E340" w14:textId="77777777" w:rsidR="00B65A98" w:rsidRPr="00B65A98" w:rsidRDefault="00B65A98" w:rsidP="00B65A98">
            <w:pPr>
              <w:suppressAutoHyphens w:val="0"/>
              <w:autoSpaceDN w:val="0"/>
              <w:jc w:val="both"/>
              <w:textAlignment w:val="baseline"/>
              <w:rPr>
                <w:rFonts w:eastAsia="NSimSun"/>
                <w:kern w:val="3"/>
                <w:lang w:eastAsia="ar-SA"/>
              </w:rPr>
            </w:pPr>
          </w:p>
          <w:p w14:paraId="7FB1DB33" w14:textId="77777777" w:rsidR="00B65A98" w:rsidRPr="00B65A98" w:rsidRDefault="00B65A98" w:rsidP="00B65A98">
            <w:pPr>
              <w:numPr>
                <w:ilvl w:val="1"/>
                <w:numId w:val="27"/>
              </w:numPr>
              <w:suppressAutoHyphens w:val="0"/>
              <w:autoSpaceDN w:val="0"/>
              <w:jc w:val="both"/>
              <w:textAlignment w:val="baseline"/>
              <w:rPr>
                <w:rFonts w:eastAsia="NSimSun"/>
                <w:kern w:val="3"/>
                <w:lang w:eastAsia="ar-SA"/>
              </w:rPr>
            </w:pPr>
            <w:r w:rsidRPr="00B65A98">
              <w:rPr>
                <w:kern w:val="3"/>
                <w:lang w:eastAsia="ar-SA"/>
              </w:rPr>
              <w:t>Sentencia primera instancia</w:t>
            </w:r>
            <w:r w:rsidRPr="00B65A98">
              <w:rPr>
                <w:kern w:val="3"/>
                <w:lang w:val="es-MX" w:eastAsia="ar-SA"/>
              </w:rPr>
              <w:t xml:space="preserve"> (Modelos Vinculados).  Nota:  Debe mantenerse pues cambia la fase del proceso.</w:t>
            </w:r>
          </w:p>
          <w:p w14:paraId="65332245" w14:textId="77777777" w:rsidR="00B65A98" w:rsidRPr="00B65A98" w:rsidRDefault="00B65A98" w:rsidP="00B65A98">
            <w:pPr>
              <w:autoSpaceDN w:val="0"/>
              <w:ind w:firstLine="355"/>
              <w:jc w:val="both"/>
              <w:textAlignment w:val="baseline"/>
              <w:rPr>
                <w:b/>
                <w:kern w:val="3"/>
                <w:lang w:val="es-MX" w:eastAsia="ar-SA"/>
              </w:rPr>
            </w:pPr>
          </w:p>
          <w:p w14:paraId="75B69CE3" w14:textId="77777777" w:rsidR="00B65A98" w:rsidRPr="00B65A98" w:rsidRDefault="00B65A98" w:rsidP="00B65A98">
            <w:pPr>
              <w:autoSpaceDN w:val="0"/>
              <w:ind w:firstLine="355"/>
              <w:jc w:val="both"/>
              <w:textAlignment w:val="baseline"/>
              <w:rPr>
                <w:b/>
                <w:kern w:val="3"/>
                <w:lang w:val="es-MX" w:eastAsia="ar-SA"/>
              </w:rPr>
            </w:pPr>
            <w:r w:rsidRPr="00B65A98">
              <w:rPr>
                <w:b/>
                <w:kern w:val="3"/>
                <w:lang w:val="es-MX" w:eastAsia="ar-SA"/>
              </w:rPr>
              <w:t>TUTELAS</w:t>
            </w:r>
          </w:p>
          <w:p w14:paraId="79AD98E9" w14:textId="77777777" w:rsidR="00B65A98" w:rsidRPr="00B65A98" w:rsidRDefault="00B65A98" w:rsidP="00B65A98">
            <w:pPr>
              <w:autoSpaceDN w:val="0"/>
              <w:ind w:firstLine="355"/>
              <w:jc w:val="both"/>
              <w:textAlignment w:val="baseline"/>
              <w:rPr>
                <w:b/>
                <w:kern w:val="3"/>
                <w:lang w:val="es-MX" w:eastAsia="ar-SA"/>
              </w:rPr>
            </w:pPr>
          </w:p>
          <w:p w14:paraId="13D02AF1" w14:textId="77777777" w:rsidR="00B65A98" w:rsidRPr="00B65A98" w:rsidRDefault="00B65A98" w:rsidP="00B65A98">
            <w:pPr>
              <w:numPr>
                <w:ilvl w:val="1"/>
                <w:numId w:val="29"/>
              </w:numPr>
              <w:suppressAutoHyphens w:val="0"/>
              <w:autoSpaceDN w:val="0"/>
              <w:jc w:val="both"/>
              <w:textAlignment w:val="baseline"/>
              <w:rPr>
                <w:rFonts w:eastAsia="NSimSun"/>
                <w:kern w:val="3"/>
                <w:lang w:eastAsia="ar-SA"/>
              </w:rPr>
            </w:pPr>
            <w:proofErr w:type="gramStart"/>
            <w:r w:rsidRPr="00B65A98">
              <w:rPr>
                <w:kern w:val="3"/>
                <w:lang w:eastAsia="ar-SA"/>
              </w:rPr>
              <w:t>Resolución fondo</w:t>
            </w:r>
            <w:proofErr w:type="gramEnd"/>
            <w:r w:rsidRPr="00B65A98">
              <w:rPr>
                <w:kern w:val="3"/>
                <w:lang w:val="es-MX" w:eastAsia="ar-SA"/>
              </w:rPr>
              <w:t xml:space="preserve"> (Incidental).  Nota:  Debe mantenerse pues cambia la fase únicamente al incidente tramitado en legajo separado y no afecta la fase del proceso principal.</w:t>
            </w:r>
          </w:p>
          <w:p w14:paraId="340C229D" w14:textId="77777777" w:rsidR="00B65A98" w:rsidRPr="00B65A98" w:rsidRDefault="00B65A98" w:rsidP="00B65A98">
            <w:pPr>
              <w:suppressAutoHyphens w:val="0"/>
              <w:autoSpaceDN w:val="0"/>
              <w:jc w:val="both"/>
              <w:textAlignment w:val="baseline"/>
              <w:rPr>
                <w:rFonts w:eastAsia="NSimSun"/>
                <w:kern w:val="3"/>
                <w:lang w:eastAsia="ar-SA"/>
              </w:rPr>
            </w:pPr>
          </w:p>
          <w:p w14:paraId="5098AA50" w14:textId="77777777" w:rsidR="00B65A98" w:rsidRPr="00B65A98" w:rsidRDefault="00B65A98" w:rsidP="00B65A98">
            <w:pPr>
              <w:numPr>
                <w:ilvl w:val="1"/>
                <w:numId w:val="28"/>
              </w:numPr>
              <w:suppressAutoHyphens w:val="0"/>
              <w:autoSpaceDN w:val="0"/>
              <w:jc w:val="both"/>
              <w:textAlignment w:val="baseline"/>
              <w:rPr>
                <w:rFonts w:eastAsia="NSimSun"/>
                <w:kern w:val="3"/>
                <w:lang w:eastAsia="ar-SA"/>
              </w:rPr>
            </w:pPr>
            <w:r w:rsidRPr="00B65A98">
              <w:rPr>
                <w:kern w:val="3"/>
                <w:lang w:eastAsia="ar-SA"/>
              </w:rPr>
              <w:t>Sentencia</w:t>
            </w:r>
            <w:r w:rsidRPr="00B65A98">
              <w:rPr>
                <w:kern w:val="3"/>
                <w:lang w:val="es-MX" w:eastAsia="ar-SA"/>
              </w:rPr>
              <w:t xml:space="preserve"> (Modelos Vinculados).  Nota:  Debe mantenerse pues cambia la fase del proceso.</w:t>
            </w:r>
          </w:p>
          <w:p w14:paraId="0BCAB1A2" w14:textId="77777777" w:rsidR="00B65A98" w:rsidRPr="00B65A98" w:rsidRDefault="00B65A98" w:rsidP="00B65A98">
            <w:pPr>
              <w:suppressAutoHyphens w:val="0"/>
              <w:autoSpaceDN w:val="0"/>
              <w:jc w:val="both"/>
              <w:textAlignment w:val="baseline"/>
              <w:rPr>
                <w:rFonts w:eastAsia="NSimSun"/>
                <w:kern w:val="3"/>
                <w:lang w:eastAsia="ar-SA"/>
              </w:rPr>
            </w:pPr>
          </w:p>
          <w:p w14:paraId="7A0D3CE9" w14:textId="77777777" w:rsidR="00B65A98" w:rsidRPr="00B65A98" w:rsidRDefault="00B65A98" w:rsidP="00B65A98">
            <w:pPr>
              <w:numPr>
                <w:ilvl w:val="1"/>
                <w:numId w:val="30"/>
              </w:numPr>
              <w:suppressAutoHyphens w:val="0"/>
              <w:autoSpaceDN w:val="0"/>
              <w:jc w:val="both"/>
              <w:textAlignment w:val="baseline"/>
              <w:rPr>
                <w:rFonts w:eastAsia="NSimSun"/>
                <w:kern w:val="3"/>
                <w:lang w:eastAsia="ar-SA"/>
              </w:rPr>
            </w:pPr>
            <w:r w:rsidRPr="00B65A98">
              <w:rPr>
                <w:kern w:val="3"/>
                <w:lang w:eastAsia="ar-SA"/>
              </w:rPr>
              <w:t>Señalamiento prueba testimonial</w:t>
            </w:r>
            <w:r w:rsidRPr="00B65A98">
              <w:rPr>
                <w:kern w:val="3"/>
                <w:lang w:val="es-MX" w:eastAsia="ar-SA"/>
              </w:rPr>
              <w:t xml:space="preserve"> (Modelos Vinculados).  Nota:  Debe agregarse pues cambia la fase a demostrativa.</w:t>
            </w:r>
          </w:p>
          <w:p w14:paraId="68E6A529" w14:textId="77777777" w:rsidR="00B65A98" w:rsidRPr="00B65A98" w:rsidRDefault="00B65A98" w:rsidP="00B65A98">
            <w:pPr>
              <w:suppressAutoHyphens w:val="0"/>
              <w:autoSpaceDN w:val="0"/>
              <w:jc w:val="both"/>
              <w:textAlignment w:val="baseline"/>
              <w:rPr>
                <w:rFonts w:eastAsia="NSimSun"/>
                <w:kern w:val="3"/>
                <w:lang w:eastAsia="ar-SA"/>
              </w:rPr>
            </w:pPr>
          </w:p>
        </w:tc>
      </w:tr>
      <w:tr w:rsidR="00B65A98" w:rsidRPr="00B65A98" w14:paraId="664FD006" w14:textId="77777777" w:rsidTr="00AA3C1E">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07F893EE" w14:textId="77777777" w:rsidR="00B65A98" w:rsidRPr="00B65A98" w:rsidRDefault="00B65A98" w:rsidP="00B65A98">
            <w:pPr>
              <w:autoSpaceDN w:val="0"/>
              <w:ind w:firstLine="355"/>
              <w:jc w:val="center"/>
              <w:textAlignment w:val="baseline"/>
              <w:rPr>
                <w:rFonts w:eastAsia="Arial"/>
                <w:b/>
                <w:kern w:val="3"/>
                <w:lang w:val="es-MX" w:eastAsia="ar-SA"/>
              </w:rPr>
            </w:pPr>
            <w:r w:rsidRPr="00B65A98">
              <w:rPr>
                <w:rFonts w:eastAsia="Arial"/>
                <w:b/>
                <w:kern w:val="3"/>
                <w:lang w:val="es-MX" w:eastAsia="ar-SA"/>
              </w:rPr>
              <w:t>PROCESOS ESPECIALES</w:t>
            </w:r>
          </w:p>
        </w:tc>
      </w:tr>
      <w:tr w:rsidR="00B65A98" w:rsidRPr="00B65A98" w14:paraId="527ECA3B" w14:textId="77777777" w:rsidTr="00AA3C1E">
        <w:trPr>
          <w:trHeight w:val="4906"/>
        </w:trPr>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1EEC69B9" w14:textId="77777777" w:rsidR="00B65A98" w:rsidRPr="00B65A98" w:rsidRDefault="00B65A98" w:rsidP="00B65A98">
            <w:pPr>
              <w:autoSpaceDN w:val="0"/>
              <w:ind w:firstLine="355"/>
              <w:textAlignment w:val="baseline"/>
              <w:rPr>
                <w:b/>
                <w:kern w:val="3"/>
                <w:lang w:val="es-MX" w:eastAsia="ar-SA"/>
              </w:rPr>
            </w:pPr>
          </w:p>
          <w:p w14:paraId="6EA09520" w14:textId="77777777" w:rsidR="00B65A98" w:rsidRPr="00B65A98" w:rsidRDefault="00B65A98" w:rsidP="00B65A98">
            <w:pPr>
              <w:autoSpaceDN w:val="0"/>
              <w:ind w:firstLine="355"/>
              <w:textAlignment w:val="baseline"/>
              <w:rPr>
                <w:b/>
                <w:kern w:val="3"/>
                <w:lang w:val="es-MX" w:eastAsia="ar-SA"/>
              </w:rPr>
            </w:pPr>
            <w:r w:rsidRPr="00B65A98">
              <w:rPr>
                <w:b/>
                <w:kern w:val="3"/>
                <w:lang w:val="es-MX" w:eastAsia="ar-SA"/>
              </w:rPr>
              <w:t>DECLARATORIA JUDICIAL DE ABANDONO</w:t>
            </w:r>
          </w:p>
          <w:p w14:paraId="2185F24D" w14:textId="77777777" w:rsidR="00B65A98" w:rsidRPr="00B65A98" w:rsidRDefault="00B65A98" w:rsidP="00B65A98">
            <w:pPr>
              <w:autoSpaceDN w:val="0"/>
              <w:ind w:firstLine="355"/>
              <w:textAlignment w:val="baseline"/>
              <w:rPr>
                <w:b/>
                <w:kern w:val="3"/>
                <w:lang w:val="es-MX" w:eastAsia="ar-SA"/>
              </w:rPr>
            </w:pPr>
          </w:p>
          <w:p w14:paraId="2AAD2940" w14:textId="77777777" w:rsidR="00B65A98" w:rsidRPr="00B65A98" w:rsidRDefault="00B65A98" w:rsidP="00B65A98">
            <w:pPr>
              <w:numPr>
                <w:ilvl w:val="1"/>
                <w:numId w:val="31"/>
              </w:numPr>
              <w:suppressAutoHyphens w:val="0"/>
              <w:autoSpaceDN w:val="0"/>
              <w:textAlignment w:val="baseline"/>
              <w:rPr>
                <w:rFonts w:eastAsia="NSimSun"/>
                <w:kern w:val="3"/>
                <w:lang w:eastAsia="ar-SA"/>
              </w:rPr>
            </w:pPr>
            <w:r w:rsidRPr="00B65A98">
              <w:rPr>
                <w:kern w:val="3"/>
                <w:lang w:eastAsia="ar-SA"/>
              </w:rPr>
              <w:t>Contestación sin oposición señalamiento audiencia</w:t>
            </w:r>
            <w:r w:rsidRPr="00B65A98">
              <w:rPr>
                <w:kern w:val="3"/>
                <w:lang w:val="es-MX" w:eastAsia="ar-SA"/>
              </w:rPr>
              <w:t xml:space="preserve"> (Modelos Vinculados).  Nota:  Debe mantenerse pues cambia la fase del proceso.</w:t>
            </w:r>
          </w:p>
          <w:p w14:paraId="50143558" w14:textId="77777777" w:rsidR="00B65A98" w:rsidRPr="00B65A98" w:rsidRDefault="00B65A98" w:rsidP="00B65A98">
            <w:pPr>
              <w:suppressAutoHyphens w:val="0"/>
              <w:autoSpaceDN w:val="0"/>
              <w:textAlignment w:val="baseline"/>
              <w:rPr>
                <w:rFonts w:eastAsia="NSimSun"/>
                <w:kern w:val="3"/>
                <w:lang w:eastAsia="ar-SA"/>
              </w:rPr>
            </w:pPr>
          </w:p>
          <w:p w14:paraId="324F5A8B" w14:textId="77777777" w:rsidR="00B65A98" w:rsidRPr="00B65A98" w:rsidRDefault="00B65A98" w:rsidP="00B65A98">
            <w:pPr>
              <w:numPr>
                <w:ilvl w:val="1"/>
                <w:numId w:val="32"/>
              </w:numPr>
              <w:suppressAutoHyphens w:val="0"/>
              <w:autoSpaceDN w:val="0"/>
              <w:textAlignment w:val="baseline"/>
              <w:rPr>
                <w:rFonts w:eastAsia="NSimSun"/>
                <w:kern w:val="3"/>
                <w:lang w:eastAsia="ar-SA"/>
              </w:rPr>
            </w:pPr>
            <w:r w:rsidRPr="00B65A98">
              <w:rPr>
                <w:kern w:val="3"/>
                <w:lang w:eastAsia="ar-SA"/>
              </w:rPr>
              <w:t xml:space="preserve">Contestación con oposición y señalamiento audiencia </w:t>
            </w:r>
            <w:r w:rsidRPr="00B65A98">
              <w:rPr>
                <w:kern w:val="3"/>
                <w:lang w:val="es-MX" w:eastAsia="ar-SA"/>
              </w:rPr>
              <w:t>(Modelos Vinculados).  Nota:  Debe mantenerse pues cambia la fase del proceso.</w:t>
            </w:r>
          </w:p>
          <w:p w14:paraId="29515DB7" w14:textId="77777777" w:rsidR="00B65A98" w:rsidRPr="00B65A98" w:rsidRDefault="00B65A98" w:rsidP="00B65A98">
            <w:pPr>
              <w:suppressAutoHyphens w:val="0"/>
              <w:autoSpaceDN w:val="0"/>
              <w:textAlignment w:val="baseline"/>
              <w:rPr>
                <w:rFonts w:eastAsia="NSimSun"/>
                <w:kern w:val="3"/>
                <w:lang w:eastAsia="ar-SA"/>
              </w:rPr>
            </w:pPr>
          </w:p>
          <w:p w14:paraId="3184F971" w14:textId="77777777" w:rsidR="00B65A98" w:rsidRPr="00B65A98" w:rsidRDefault="00B65A98" w:rsidP="00B65A98">
            <w:pPr>
              <w:numPr>
                <w:ilvl w:val="1"/>
                <w:numId w:val="33"/>
              </w:numPr>
              <w:suppressAutoHyphens w:val="0"/>
              <w:autoSpaceDN w:val="0"/>
              <w:textAlignment w:val="baseline"/>
              <w:rPr>
                <w:rFonts w:eastAsia="NSimSun"/>
                <w:kern w:val="3"/>
                <w:lang w:eastAsia="ar-SA"/>
              </w:rPr>
            </w:pPr>
            <w:r w:rsidRPr="00B65A98">
              <w:rPr>
                <w:kern w:val="3"/>
                <w:lang w:val="es-MX" w:eastAsia="ar-SA"/>
              </w:rPr>
              <w:t>Sentencia primera instancia (Modelos de uso genérico).  Nota:  Este debe agregarse pues actualmente el modelo existe, pero no cambia la fase.</w:t>
            </w:r>
          </w:p>
          <w:p w14:paraId="55623439" w14:textId="77777777" w:rsidR="00B65A98" w:rsidRPr="00B65A98" w:rsidRDefault="00B65A98" w:rsidP="00B65A98">
            <w:pPr>
              <w:suppressAutoHyphens w:val="0"/>
              <w:autoSpaceDN w:val="0"/>
              <w:textAlignment w:val="baseline"/>
              <w:rPr>
                <w:rFonts w:eastAsia="NSimSun"/>
                <w:kern w:val="3"/>
                <w:lang w:eastAsia="ar-SA"/>
              </w:rPr>
            </w:pPr>
          </w:p>
          <w:p w14:paraId="337A562F" w14:textId="77777777" w:rsidR="00B65A98" w:rsidRPr="00B65A98" w:rsidRDefault="00B65A98" w:rsidP="00B65A98">
            <w:pPr>
              <w:autoSpaceDN w:val="0"/>
              <w:ind w:firstLine="355"/>
              <w:textAlignment w:val="baseline"/>
              <w:rPr>
                <w:b/>
                <w:kern w:val="3"/>
                <w:lang w:val="es-MX" w:eastAsia="ar-SA"/>
              </w:rPr>
            </w:pPr>
            <w:r w:rsidRPr="00B65A98">
              <w:rPr>
                <w:b/>
                <w:kern w:val="3"/>
                <w:lang w:val="es-MX" w:eastAsia="ar-SA"/>
              </w:rPr>
              <w:t>MATRIMONIOS</w:t>
            </w:r>
          </w:p>
          <w:p w14:paraId="77491CFE" w14:textId="77777777" w:rsidR="00B65A98" w:rsidRPr="00B65A98" w:rsidRDefault="00B65A98" w:rsidP="00B65A98">
            <w:pPr>
              <w:autoSpaceDN w:val="0"/>
              <w:textAlignment w:val="baseline"/>
              <w:rPr>
                <w:b/>
                <w:kern w:val="3"/>
                <w:lang w:val="es-MX" w:eastAsia="ar-SA"/>
              </w:rPr>
            </w:pPr>
          </w:p>
          <w:p w14:paraId="4AEA26E5" w14:textId="77777777" w:rsidR="00B65A98" w:rsidRPr="00B65A98" w:rsidRDefault="00B65A98" w:rsidP="00B65A98">
            <w:pPr>
              <w:numPr>
                <w:ilvl w:val="1"/>
                <w:numId w:val="35"/>
              </w:numPr>
              <w:suppressAutoHyphens w:val="0"/>
              <w:autoSpaceDN w:val="0"/>
              <w:textAlignment w:val="baseline"/>
              <w:rPr>
                <w:rFonts w:eastAsia="NSimSun"/>
                <w:kern w:val="3"/>
                <w:lang w:eastAsia="ar-SA"/>
              </w:rPr>
            </w:pPr>
            <w:proofErr w:type="gramStart"/>
            <w:r w:rsidRPr="00B65A98">
              <w:rPr>
                <w:kern w:val="3"/>
                <w:lang w:eastAsia="ar-SA"/>
              </w:rPr>
              <w:t>Resolución fondo</w:t>
            </w:r>
            <w:proofErr w:type="gramEnd"/>
            <w:r w:rsidRPr="00B65A98">
              <w:rPr>
                <w:kern w:val="3"/>
                <w:lang w:val="es-MX" w:eastAsia="ar-SA"/>
              </w:rPr>
              <w:t xml:space="preserve"> (Incidental).  Nota:  Debe mantenerse pues cambia la fase únicamente al incidente tramitado en legajo separado y no afecta la fase del proceso principal.</w:t>
            </w:r>
          </w:p>
          <w:p w14:paraId="13E30B51" w14:textId="77777777" w:rsidR="00B65A98" w:rsidRPr="00B65A98" w:rsidRDefault="00B65A98" w:rsidP="00B65A98">
            <w:pPr>
              <w:suppressAutoHyphens w:val="0"/>
              <w:autoSpaceDN w:val="0"/>
              <w:textAlignment w:val="baseline"/>
              <w:rPr>
                <w:rFonts w:eastAsia="NSimSun"/>
                <w:kern w:val="3"/>
                <w:lang w:eastAsia="ar-SA"/>
              </w:rPr>
            </w:pPr>
          </w:p>
          <w:p w14:paraId="0835DA07" w14:textId="77777777" w:rsidR="00B65A98" w:rsidRPr="00B65A98" w:rsidRDefault="00B65A98" w:rsidP="00B65A98">
            <w:pPr>
              <w:numPr>
                <w:ilvl w:val="1"/>
                <w:numId w:val="34"/>
              </w:numPr>
              <w:suppressAutoHyphens w:val="0"/>
              <w:autoSpaceDN w:val="0"/>
              <w:textAlignment w:val="baseline"/>
              <w:rPr>
                <w:rFonts w:eastAsia="NSimSun"/>
                <w:kern w:val="3"/>
                <w:lang w:eastAsia="ar-SA"/>
              </w:rPr>
            </w:pPr>
            <w:r w:rsidRPr="00B65A98">
              <w:rPr>
                <w:kern w:val="3"/>
                <w:lang w:eastAsia="ar-SA"/>
              </w:rPr>
              <w:t>Señalamiento prueba testimonial</w:t>
            </w:r>
            <w:r w:rsidRPr="00B65A98">
              <w:rPr>
                <w:kern w:val="3"/>
                <w:lang w:val="es-MX" w:eastAsia="ar-SA"/>
              </w:rPr>
              <w:t xml:space="preserve"> (Modelos vinculados).  Nota:  Debe mantenerse pues cambia la fase del proceso.</w:t>
            </w:r>
          </w:p>
          <w:p w14:paraId="14F9E97B" w14:textId="77777777" w:rsidR="00B65A98" w:rsidRPr="00B65A98" w:rsidRDefault="00B65A98" w:rsidP="00B65A98">
            <w:pPr>
              <w:suppressAutoHyphens w:val="0"/>
              <w:autoSpaceDN w:val="0"/>
              <w:textAlignment w:val="baseline"/>
              <w:rPr>
                <w:rFonts w:eastAsia="NSimSun"/>
                <w:kern w:val="3"/>
                <w:lang w:eastAsia="ar-SA"/>
              </w:rPr>
            </w:pPr>
          </w:p>
        </w:tc>
      </w:tr>
      <w:tr w:rsidR="00B65A98" w:rsidRPr="00B65A98" w14:paraId="08FCAB31" w14:textId="77777777" w:rsidTr="00AA3C1E">
        <w:trPr>
          <w:trHeight w:val="3015"/>
        </w:trPr>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tcPr>
          <w:p w14:paraId="65211C43" w14:textId="77777777" w:rsidR="00B65A98" w:rsidRPr="00B65A98" w:rsidRDefault="00B65A98" w:rsidP="00B65A98">
            <w:pPr>
              <w:autoSpaceDN w:val="0"/>
              <w:ind w:firstLine="355"/>
              <w:textAlignment w:val="baseline"/>
              <w:rPr>
                <w:rFonts w:eastAsia="Arial"/>
                <w:b/>
                <w:kern w:val="3"/>
                <w:lang w:val="es-MX" w:eastAsia="ar-SA"/>
              </w:rPr>
            </w:pPr>
            <w:r w:rsidRPr="00B65A98">
              <w:rPr>
                <w:rFonts w:eastAsia="Arial"/>
                <w:b/>
                <w:kern w:val="3"/>
                <w:lang w:val="es-MX" w:eastAsia="ar-SA"/>
              </w:rPr>
              <w:t>LEGAJOS DE PRUEBA</w:t>
            </w:r>
          </w:p>
          <w:p w14:paraId="42462695" w14:textId="77777777" w:rsidR="00B65A98" w:rsidRPr="00B65A98" w:rsidRDefault="00B65A98" w:rsidP="00B65A98">
            <w:pPr>
              <w:autoSpaceDN w:val="0"/>
              <w:ind w:firstLine="355"/>
              <w:textAlignment w:val="baseline"/>
              <w:rPr>
                <w:rFonts w:eastAsia="Arial"/>
                <w:b/>
                <w:kern w:val="3"/>
                <w:lang w:val="es-MX" w:eastAsia="ar-SA"/>
              </w:rPr>
            </w:pPr>
          </w:p>
          <w:p w14:paraId="1842FFB8" w14:textId="77777777" w:rsidR="00B65A98" w:rsidRPr="00B65A98" w:rsidRDefault="00B65A98" w:rsidP="00B65A98">
            <w:pPr>
              <w:numPr>
                <w:ilvl w:val="1"/>
                <w:numId w:val="36"/>
              </w:numPr>
              <w:suppressAutoHyphens w:val="0"/>
              <w:autoSpaceDN w:val="0"/>
              <w:textAlignment w:val="baseline"/>
              <w:rPr>
                <w:rFonts w:eastAsia="NSimSun"/>
                <w:kern w:val="3"/>
                <w:lang w:eastAsia="ar-SA"/>
              </w:rPr>
            </w:pPr>
            <w:proofErr w:type="gramStart"/>
            <w:r w:rsidRPr="00B65A98">
              <w:rPr>
                <w:kern w:val="3"/>
                <w:lang w:eastAsia="ar-SA"/>
              </w:rPr>
              <w:t>Resolución fondo</w:t>
            </w:r>
            <w:proofErr w:type="gramEnd"/>
            <w:r w:rsidRPr="00B65A98">
              <w:rPr>
                <w:kern w:val="3"/>
                <w:lang w:val="es-MX" w:eastAsia="ar-SA"/>
              </w:rPr>
              <w:t xml:space="preserve"> (Incidental).  Nota:  Debe mantenerse pues cambia la fase únicamente al incidente tramitado en legajo separado y no afecta la fase del proceso principal.</w:t>
            </w:r>
          </w:p>
          <w:p w14:paraId="5D58E44C" w14:textId="77777777" w:rsidR="00B65A98" w:rsidRPr="00B65A98" w:rsidRDefault="00B65A98" w:rsidP="00B65A98">
            <w:pPr>
              <w:suppressAutoHyphens w:val="0"/>
              <w:autoSpaceDN w:val="0"/>
              <w:textAlignment w:val="baseline"/>
              <w:rPr>
                <w:rFonts w:eastAsia="NSimSun"/>
                <w:kern w:val="3"/>
                <w:lang w:eastAsia="ar-SA"/>
              </w:rPr>
            </w:pPr>
          </w:p>
          <w:p w14:paraId="363B2920" w14:textId="77777777" w:rsidR="00B65A98" w:rsidRPr="00B65A98" w:rsidRDefault="00B65A98" w:rsidP="00B65A98">
            <w:pPr>
              <w:numPr>
                <w:ilvl w:val="1"/>
                <w:numId w:val="37"/>
              </w:numPr>
              <w:suppressAutoHyphens w:val="0"/>
              <w:autoSpaceDN w:val="0"/>
              <w:textAlignment w:val="baseline"/>
              <w:rPr>
                <w:rFonts w:eastAsia="NSimSun"/>
                <w:kern w:val="3"/>
                <w:lang w:eastAsia="ar-SA"/>
              </w:rPr>
            </w:pPr>
            <w:r w:rsidRPr="00B65A98">
              <w:rPr>
                <w:kern w:val="3"/>
                <w:lang w:eastAsia="ar-SA"/>
              </w:rPr>
              <w:t>Réplica, contestación señal. conciliación, apertura legajos pruebas</w:t>
            </w:r>
            <w:r w:rsidRPr="00B65A98">
              <w:rPr>
                <w:kern w:val="3"/>
                <w:lang w:val="es-MX" w:eastAsia="ar-SA"/>
              </w:rPr>
              <w:t xml:space="preserve"> (Modelos vinculados).  Nota: Debe mantenerse, se trata de un modelo genérico.</w:t>
            </w:r>
          </w:p>
          <w:p w14:paraId="16A59196" w14:textId="77777777" w:rsidR="00B65A98" w:rsidRPr="00B65A98" w:rsidRDefault="00B65A98" w:rsidP="00B65A98">
            <w:pPr>
              <w:suppressAutoHyphens w:val="0"/>
              <w:autoSpaceDN w:val="0"/>
              <w:textAlignment w:val="baseline"/>
              <w:rPr>
                <w:rFonts w:eastAsia="NSimSun"/>
                <w:kern w:val="3"/>
                <w:lang w:eastAsia="ar-SA"/>
              </w:rPr>
            </w:pPr>
          </w:p>
          <w:p w14:paraId="68CEDC9D" w14:textId="77777777" w:rsidR="00B65A98" w:rsidRPr="00B65A98" w:rsidRDefault="00B65A98" w:rsidP="00B65A98">
            <w:pPr>
              <w:numPr>
                <w:ilvl w:val="1"/>
                <w:numId w:val="38"/>
              </w:numPr>
              <w:suppressAutoHyphens w:val="0"/>
              <w:autoSpaceDN w:val="0"/>
              <w:textAlignment w:val="baseline"/>
              <w:rPr>
                <w:rFonts w:eastAsia="NSimSun"/>
                <w:kern w:val="3"/>
                <w:lang w:eastAsia="ar-SA"/>
              </w:rPr>
            </w:pPr>
            <w:r w:rsidRPr="00B65A98">
              <w:rPr>
                <w:kern w:val="3"/>
                <w:lang w:eastAsia="ar-SA"/>
              </w:rPr>
              <w:t xml:space="preserve">Alegato conclusiones </w:t>
            </w:r>
            <w:r w:rsidRPr="00B65A98">
              <w:rPr>
                <w:kern w:val="3"/>
                <w:lang w:val="es-MX" w:eastAsia="ar-SA"/>
              </w:rPr>
              <w:t>(Modelos vinculados).  Nota: Debe mantenerse, se trata de un modelo genérico</w:t>
            </w:r>
            <w:r w:rsidRPr="00B65A98">
              <w:rPr>
                <w:kern w:val="3"/>
                <w:lang w:eastAsia="ar-SA"/>
              </w:rPr>
              <w:t xml:space="preserve"> pero que se dicta en el proceso principal y no en el legajo.</w:t>
            </w:r>
          </w:p>
          <w:p w14:paraId="62F26AEB" w14:textId="77777777" w:rsidR="00B65A98" w:rsidRPr="00B65A98" w:rsidRDefault="00B65A98" w:rsidP="00B65A98">
            <w:pPr>
              <w:autoSpaceDN w:val="0"/>
              <w:ind w:left="355"/>
              <w:textAlignment w:val="baseline"/>
              <w:rPr>
                <w:rFonts w:eastAsia="NSimSun"/>
                <w:kern w:val="3"/>
                <w:lang w:eastAsia="ar-SA"/>
              </w:rPr>
            </w:pPr>
          </w:p>
        </w:tc>
      </w:tr>
      <w:tr w:rsidR="00B65A98" w:rsidRPr="00B65A98" w14:paraId="70906DDC" w14:textId="77777777" w:rsidTr="00AA3C1E">
        <w:tc>
          <w:tcPr>
            <w:tcW w:w="8835"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14:paraId="604026E7" w14:textId="77777777" w:rsidR="00B65A98" w:rsidRPr="00B65A98" w:rsidRDefault="00B65A98" w:rsidP="00B65A98">
            <w:pPr>
              <w:autoSpaceDN w:val="0"/>
              <w:ind w:firstLine="355"/>
              <w:textAlignment w:val="baseline"/>
              <w:rPr>
                <w:rFonts w:eastAsia="Arial"/>
                <w:b/>
                <w:kern w:val="3"/>
                <w:lang w:val="es-MX" w:eastAsia="ar-SA"/>
              </w:rPr>
            </w:pPr>
            <w:r w:rsidRPr="00B65A98">
              <w:rPr>
                <w:rFonts w:eastAsia="Arial"/>
                <w:b/>
                <w:kern w:val="3"/>
                <w:lang w:val="es-MX" w:eastAsia="ar-SA"/>
              </w:rPr>
              <w:t>INCIDENTES</w:t>
            </w:r>
          </w:p>
          <w:p w14:paraId="18215D4A" w14:textId="77777777" w:rsidR="00B65A98" w:rsidRPr="00B65A98" w:rsidRDefault="00B65A98" w:rsidP="00B65A98">
            <w:pPr>
              <w:autoSpaceDN w:val="0"/>
              <w:ind w:firstLine="355"/>
              <w:textAlignment w:val="baseline"/>
              <w:rPr>
                <w:rFonts w:eastAsia="Arial"/>
                <w:b/>
                <w:kern w:val="3"/>
                <w:lang w:val="es-MX" w:eastAsia="ar-SA"/>
              </w:rPr>
            </w:pPr>
          </w:p>
          <w:p w14:paraId="53048C8A" w14:textId="77777777" w:rsidR="00B65A98" w:rsidRPr="00B65A98" w:rsidRDefault="00B65A98" w:rsidP="00B65A98">
            <w:pPr>
              <w:numPr>
                <w:ilvl w:val="1"/>
                <w:numId w:val="39"/>
              </w:numPr>
              <w:suppressAutoHyphens w:val="0"/>
              <w:autoSpaceDN w:val="0"/>
              <w:textAlignment w:val="baseline"/>
              <w:rPr>
                <w:rFonts w:eastAsia="NSimSun"/>
                <w:kern w:val="3"/>
                <w:lang w:eastAsia="ar-SA"/>
              </w:rPr>
            </w:pPr>
            <w:proofErr w:type="gramStart"/>
            <w:r w:rsidRPr="00B65A98">
              <w:rPr>
                <w:kern w:val="3"/>
                <w:lang w:eastAsia="ar-SA"/>
              </w:rPr>
              <w:t>Resolución fondo</w:t>
            </w:r>
            <w:proofErr w:type="gramEnd"/>
            <w:r w:rsidRPr="00B65A98">
              <w:rPr>
                <w:kern w:val="3"/>
                <w:lang w:val="es-MX" w:eastAsia="ar-SA"/>
              </w:rPr>
              <w:t xml:space="preserve"> (Incidental).  Nota:  Debe mantenerse pues cambia la fase únicamente al incidente tramitado en legajo separado y no afecta la fase del proceso principal.</w:t>
            </w:r>
          </w:p>
        </w:tc>
      </w:tr>
    </w:tbl>
    <w:p w14:paraId="6FD3880E" w14:textId="7E082834" w:rsidR="00B65A98" w:rsidRPr="00B65A98" w:rsidRDefault="00B65A98" w:rsidP="00B65A98">
      <w:pPr>
        <w:autoSpaceDN w:val="0"/>
        <w:ind w:right="851" w:firstLine="708"/>
        <w:jc w:val="both"/>
        <w:textAlignment w:val="baseline"/>
        <w:rPr>
          <w:rFonts w:eastAsia="NSimSun"/>
          <w:kern w:val="3"/>
          <w:lang w:eastAsia="ar-SA"/>
        </w:rPr>
      </w:pPr>
      <w:r>
        <w:rPr>
          <w:rFonts w:eastAsia="NSimSun"/>
          <w:kern w:val="3"/>
          <w:lang w:eastAsia="ar-SA"/>
        </w:rPr>
        <w:t>”</w:t>
      </w:r>
    </w:p>
    <w:p w14:paraId="0302CAEF" w14:textId="77777777" w:rsidR="00223D32" w:rsidRPr="00980071" w:rsidRDefault="00223D32" w:rsidP="00980071">
      <w:pPr>
        <w:ind w:right="851"/>
        <w:jc w:val="center"/>
        <w:rPr>
          <w:sz w:val="28"/>
          <w:szCs w:val="28"/>
          <w:lang w:val="es-ES_tradnl"/>
        </w:rPr>
      </w:pPr>
      <w:r w:rsidRPr="00980071">
        <w:rPr>
          <w:sz w:val="28"/>
          <w:szCs w:val="28"/>
        </w:rPr>
        <w:t>-0-</w:t>
      </w:r>
    </w:p>
    <w:p w14:paraId="2E65A4C8" w14:textId="0C6F67D9" w:rsidR="00223D32" w:rsidRDefault="00223D32" w:rsidP="009C0BAE">
      <w:pPr>
        <w:pStyle w:val="Textodebloque2"/>
        <w:ind w:left="0" w:right="0"/>
      </w:pPr>
    </w:p>
    <w:p w14:paraId="1A47FA96" w14:textId="77777777" w:rsidR="00FA447A" w:rsidRPr="00A90B8F" w:rsidRDefault="00FA447A" w:rsidP="00FA447A">
      <w:pPr>
        <w:spacing w:before="120" w:after="120"/>
        <w:ind w:left="851" w:right="851" w:firstLine="709"/>
        <w:jc w:val="both"/>
        <w:rPr>
          <w:b/>
          <w:bCs/>
          <w:iCs/>
          <w:color w:val="000000"/>
        </w:rPr>
      </w:pPr>
      <w:r w:rsidRPr="00A90B8F">
        <w:rPr>
          <w:b/>
          <w:bCs/>
          <w:iCs/>
          <w:color w:val="000000"/>
        </w:rPr>
        <w:t xml:space="preserve">De conformidad con la circular </w:t>
      </w:r>
      <w:r w:rsidRPr="00A90B8F">
        <w:rPr>
          <w:b/>
        </w:rPr>
        <w:t>No.</w:t>
      </w:r>
      <w:r w:rsidRPr="00A90B8F">
        <w:t xml:space="preserve"> </w:t>
      </w:r>
      <w:r w:rsidRPr="00A90B8F">
        <w:rPr>
          <w:b/>
          <w:bCs/>
          <w:iCs/>
          <w:color w:val="000000"/>
        </w:rPr>
        <w:t xml:space="preserve">67-09 emitida por la Secretaría de la Corte el 22 de junio de 2009, se le comunica que en virtud del principio de gratuidad que rige esta materia, la publicación está exenta de todo pago de derechos. </w:t>
      </w:r>
    </w:p>
    <w:p w14:paraId="56650A02" w14:textId="77777777" w:rsidR="00FA447A" w:rsidRPr="00A90B8F" w:rsidRDefault="00FA447A" w:rsidP="00FA447A">
      <w:pPr>
        <w:pStyle w:val="Textodebloque2"/>
        <w:spacing w:before="120" w:after="120"/>
        <w:ind w:left="0" w:right="0"/>
        <w:rPr>
          <w:b/>
          <w:bCs/>
          <w:lang w:val="es-ES_tradnl" w:eastAsia="ar-SA"/>
        </w:rPr>
      </w:pPr>
      <w:r w:rsidRPr="00A90B8F">
        <w:rPr>
          <w:b/>
          <w:bCs/>
          <w:lang w:val="es-ES_tradnl" w:eastAsia="ar-SA"/>
        </w:rPr>
        <w:t>Publíquese una sola vez en el Boletín Judicial.</w:t>
      </w:r>
    </w:p>
    <w:p w14:paraId="10CA6652" w14:textId="77777777" w:rsidR="00BC7E7B" w:rsidRPr="00A90B8F" w:rsidRDefault="00BC7E7B" w:rsidP="00FA447A">
      <w:pPr>
        <w:pStyle w:val="Textodebloque2"/>
        <w:spacing w:before="120" w:after="120"/>
        <w:ind w:left="0" w:right="0"/>
        <w:rPr>
          <w:b/>
          <w:bCs/>
          <w:lang w:val="es-ES_tradnl" w:eastAsia="ar-SA"/>
        </w:rPr>
      </w:pPr>
    </w:p>
    <w:p w14:paraId="0EAB4750" w14:textId="772D1D39" w:rsidR="00921F72" w:rsidRPr="00A90B8F" w:rsidRDefault="00921F72" w:rsidP="00F6102E">
      <w:pPr>
        <w:suppressAutoHyphens w:val="0"/>
        <w:autoSpaceDE w:val="0"/>
        <w:autoSpaceDN w:val="0"/>
        <w:adjustRightInd w:val="0"/>
        <w:ind w:right="851" w:firstLine="708"/>
        <w:jc w:val="both"/>
        <w:rPr>
          <w:lang w:eastAsia="es-ES"/>
        </w:rPr>
      </w:pPr>
      <w:r w:rsidRPr="00A90B8F">
        <w:rPr>
          <w:b/>
          <w:bCs/>
        </w:rPr>
        <w:t xml:space="preserve">San José, </w:t>
      </w:r>
      <w:r w:rsidR="007227FC">
        <w:rPr>
          <w:b/>
          <w:bCs/>
        </w:rPr>
        <w:t>10</w:t>
      </w:r>
      <w:r w:rsidRPr="00A90B8F">
        <w:rPr>
          <w:b/>
          <w:bCs/>
        </w:rPr>
        <w:t xml:space="preserve"> de </w:t>
      </w:r>
      <w:r w:rsidR="0054010E">
        <w:rPr>
          <w:b/>
          <w:bCs/>
        </w:rPr>
        <w:t>mayo</w:t>
      </w:r>
      <w:r w:rsidRPr="00A90B8F">
        <w:rPr>
          <w:b/>
          <w:bCs/>
        </w:rPr>
        <w:t xml:space="preserve"> de 20</w:t>
      </w:r>
      <w:r w:rsidR="00CD16A6" w:rsidRPr="00A90B8F">
        <w:rPr>
          <w:b/>
          <w:bCs/>
        </w:rPr>
        <w:t>2</w:t>
      </w:r>
      <w:r w:rsidR="007D49CA" w:rsidRPr="00A90B8F">
        <w:rPr>
          <w:b/>
          <w:bCs/>
        </w:rPr>
        <w:t>1</w:t>
      </w:r>
    </w:p>
    <w:p w14:paraId="5BDB7BFD" w14:textId="77777777" w:rsidR="00921F72" w:rsidRPr="00A90B8F" w:rsidRDefault="00921F72" w:rsidP="009C0BAE">
      <w:pPr>
        <w:ind w:left="851" w:right="851" w:firstLine="567"/>
        <w:jc w:val="both"/>
        <w:rPr>
          <w:rFonts w:eastAsia="Arial Unicode MS"/>
          <w:b/>
          <w:bCs/>
          <w:kern w:val="2"/>
          <w:lang w:eastAsia="es-CR"/>
        </w:rPr>
      </w:pPr>
    </w:p>
    <w:p w14:paraId="0E306E08" w14:textId="77777777" w:rsidR="00921F72" w:rsidRPr="00A90B8F" w:rsidRDefault="00921F72" w:rsidP="009C0BAE">
      <w:pPr>
        <w:ind w:left="851" w:right="851" w:firstLine="567"/>
        <w:jc w:val="both"/>
        <w:rPr>
          <w:rFonts w:eastAsia="Arial Unicode MS"/>
          <w:b/>
          <w:bCs/>
          <w:kern w:val="2"/>
          <w:lang w:eastAsia="es-CR"/>
        </w:rPr>
      </w:pPr>
    </w:p>
    <w:p w14:paraId="39364EC5" w14:textId="77777777" w:rsidR="00BC7E7B" w:rsidRPr="00A90B8F" w:rsidRDefault="00BC7E7B" w:rsidP="009C0BAE">
      <w:pPr>
        <w:ind w:left="851" w:right="851" w:firstLine="567"/>
        <w:jc w:val="both"/>
        <w:rPr>
          <w:rFonts w:eastAsia="Arial Unicode MS"/>
          <w:b/>
          <w:bCs/>
          <w:kern w:val="2"/>
          <w:lang w:eastAsia="es-CR"/>
        </w:rPr>
      </w:pPr>
    </w:p>
    <w:p w14:paraId="78825682" w14:textId="77777777" w:rsidR="00921F72" w:rsidRPr="00A90B8F"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A90B8F">
        <w:rPr>
          <w:rFonts w:eastAsia="Times New Roman"/>
          <w:i w:val="0"/>
          <w:iCs w:val="0"/>
          <w:sz w:val="24"/>
          <w:szCs w:val="24"/>
          <w:u w:val="none"/>
        </w:rPr>
        <w:t>Lic. Carlos Toscano Mora Rodríguez</w:t>
      </w:r>
    </w:p>
    <w:p w14:paraId="3B3DBCBA" w14:textId="77777777" w:rsidR="00921F72" w:rsidRPr="00A90B8F"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A90B8F">
        <w:rPr>
          <w:rFonts w:eastAsia="Times New Roman"/>
          <w:i w:val="0"/>
          <w:iCs w:val="0"/>
          <w:sz w:val="24"/>
          <w:szCs w:val="24"/>
          <w:u w:val="none"/>
        </w:rPr>
        <w:t>Subsecretario General interino</w:t>
      </w:r>
    </w:p>
    <w:p w14:paraId="4A7DFD04" w14:textId="77777777" w:rsidR="00921F72" w:rsidRPr="00A90B8F" w:rsidRDefault="00921F72" w:rsidP="009C0BAE">
      <w:pPr>
        <w:ind w:left="851" w:right="851"/>
        <w:jc w:val="both"/>
        <w:rPr>
          <w:b/>
          <w:bCs/>
        </w:rPr>
      </w:pPr>
      <w:r w:rsidRPr="00A90B8F">
        <w:rPr>
          <w:b/>
          <w:bCs/>
        </w:rPr>
        <w:t>Corte Suprema de Justicia</w:t>
      </w:r>
    </w:p>
    <w:p w14:paraId="5E606D4D" w14:textId="77777777" w:rsidR="00921F72" w:rsidRPr="00A90B8F" w:rsidRDefault="00921F72" w:rsidP="009C0BAE">
      <w:pPr>
        <w:jc w:val="both"/>
      </w:pPr>
    </w:p>
    <w:p w14:paraId="344DFD90" w14:textId="77777777" w:rsidR="00921F72" w:rsidRPr="00A90B8F" w:rsidRDefault="00921F72" w:rsidP="009C0BAE">
      <w:pPr>
        <w:jc w:val="both"/>
      </w:pPr>
    </w:p>
    <w:p w14:paraId="2F0547F1" w14:textId="004336BF" w:rsidR="00921F72" w:rsidRPr="0054010E" w:rsidRDefault="00921F72" w:rsidP="009C0BAE">
      <w:pPr>
        <w:jc w:val="both"/>
      </w:pPr>
      <w:proofErr w:type="spellStart"/>
      <w:r w:rsidRPr="00A90B8F">
        <w:t>Refs</w:t>
      </w:r>
      <w:proofErr w:type="spellEnd"/>
      <w:r w:rsidR="00955EEF" w:rsidRPr="00A90B8F">
        <w:t>.</w:t>
      </w:r>
      <w:r w:rsidRPr="00A90B8F">
        <w:t xml:space="preserve">: </w:t>
      </w:r>
      <w:r w:rsidR="00514A72" w:rsidRPr="00A90B8F">
        <w:t>(</w:t>
      </w:r>
      <w:r w:rsidR="00B65A98" w:rsidRPr="00B65A98">
        <w:t>4053-21</w:t>
      </w:r>
      <w:r w:rsidR="00514A72" w:rsidRPr="00580A59">
        <w:t>)</w:t>
      </w:r>
    </w:p>
    <w:p w14:paraId="09A0CDB2" w14:textId="33CE8313" w:rsidR="00834F47" w:rsidRPr="00A90B8F" w:rsidRDefault="00514A72" w:rsidP="009C0BAE">
      <w:pPr>
        <w:jc w:val="both"/>
        <w:rPr>
          <w:i/>
          <w:iCs/>
        </w:rPr>
      </w:pPr>
      <w:r w:rsidRPr="00A90B8F">
        <w:rPr>
          <w:bCs/>
          <w:i/>
          <w:iCs/>
        </w:rPr>
        <w:t>Catalina Barquero Martínez</w:t>
      </w:r>
    </w:p>
    <w:sectPr w:rsidR="00834F47" w:rsidRPr="00A90B8F"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cript">
    <w:altName w:val="Calibri"/>
    <w:charset w:val="00"/>
    <w:family w:val="auto"/>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B40"/>
    <w:multiLevelType w:val="multilevel"/>
    <w:tmpl w:val="3D4E6912"/>
    <w:styleLink w:val="WWNum2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 w15:restartNumberingAfterBreak="0">
    <w:nsid w:val="0322618D"/>
    <w:multiLevelType w:val="multilevel"/>
    <w:tmpl w:val="630C5632"/>
    <w:styleLink w:val="WWNum4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 w15:restartNumberingAfterBreak="0">
    <w:nsid w:val="05FD6C0E"/>
    <w:multiLevelType w:val="multilevel"/>
    <w:tmpl w:val="216C6F34"/>
    <w:styleLink w:val="WWNum1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15:restartNumberingAfterBreak="0">
    <w:nsid w:val="11F47E8E"/>
    <w:multiLevelType w:val="multilevel"/>
    <w:tmpl w:val="C0645F06"/>
    <w:styleLink w:val="WWNum5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 w15:restartNumberingAfterBreak="0">
    <w:nsid w:val="13490D63"/>
    <w:multiLevelType w:val="multilevel"/>
    <w:tmpl w:val="94C6EECC"/>
    <w:styleLink w:val="WWNum4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5" w15:restartNumberingAfterBreak="0">
    <w:nsid w:val="16B55027"/>
    <w:multiLevelType w:val="hybridMultilevel"/>
    <w:tmpl w:val="3F088A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DD5700"/>
    <w:multiLevelType w:val="multilevel"/>
    <w:tmpl w:val="A5960D1E"/>
    <w:styleLink w:val="WWNum2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7" w15:restartNumberingAfterBreak="0">
    <w:nsid w:val="17357862"/>
    <w:multiLevelType w:val="multilevel"/>
    <w:tmpl w:val="4DF8A4E8"/>
    <w:styleLink w:val="WWNum4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8" w15:restartNumberingAfterBreak="0">
    <w:nsid w:val="17D862CA"/>
    <w:multiLevelType w:val="multilevel"/>
    <w:tmpl w:val="731A3F8A"/>
    <w:styleLink w:val="WW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9" w15:restartNumberingAfterBreak="0">
    <w:nsid w:val="19592714"/>
    <w:multiLevelType w:val="multilevel"/>
    <w:tmpl w:val="C04A72A0"/>
    <w:styleLink w:val="WWNum4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0" w15:restartNumberingAfterBreak="0">
    <w:nsid w:val="1A722C0B"/>
    <w:multiLevelType w:val="multilevel"/>
    <w:tmpl w:val="D2326702"/>
    <w:styleLink w:val="WW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1" w15:restartNumberingAfterBreak="0">
    <w:nsid w:val="1D6B5949"/>
    <w:multiLevelType w:val="multilevel"/>
    <w:tmpl w:val="315E32E8"/>
    <w:styleLink w:val="WW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2" w15:restartNumberingAfterBreak="0">
    <w:nsid w:val="1E694A64"/>
    <w:multiLevelType w:val="multilevel"/>
    <w:tmpl w:val="683E69D2"/>
    <w:styleLink w:val="WWNum5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3" w15:restartNumberingAfterBreak="0">
    <w:nsid w:val="1F0527B5"/>
    <w:multiLevelType w:val="multilevel"/>
    <w:tmpl w:val="0B58A9DE"/>
    <w:styleLink w:val="WWNum3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4" w15:restartNumberingAfterBreak="0">
    <w:nsid w:val="253A594F"/>
    <w:multiLevelType w:val="multilevel"/>
    <w:tmpl w:val="0F78BA52"/>
    <w:styleLink w:val="WWNum1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15:restartNumberingAfterBreak="0">
    <w:nsid w:val="29B40D0F"/>
    <w:multiLevelType w:val="multilevel"/>
    <w:tmpl w:val="3772A038"/>
    <w:styleLink w:val="WWNum5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6" w15:restartNumberingAfterBreak="0">
    <w:nsid w:val="2A315FFA"/>
    <w:multiLevelType w:val="multilevel"/>
    <w:tmpl w:val="8300FC66"/>
    <w:styleLink w:val="WW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7" w15:restartNumberingAfterBreak="0">
    <w:nsid w:val="2FE40D64"/>
    <w:multiLevelType w:val="multilevel"/>
    <w:tmpl w:val="F4504E50"/>
    <w:styleLink w:val="WWNum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8" w15:restartNumberingAfterBreak="0">
    <w:nsid w:val="36D82BB8"/>
    <w:multiLevelType w:val="multilevel"/>
    <w:tmpl w:val="B74C542C"/>
    <w:styleLink w:val="WW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9" w15:restartNumberingAfterBreak="0">
    <w:nsid w:val="38A2655D"/>
    <w:multiLevelType w:val="multilevel"/>
    <w:tmpl w:val="BDFAD13A"/>
    <w:styleLink w:val="WW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0" w15:restartNumberingAfterBreak="0">
    <w:nsid w:val="41EF3F5F"/>
    <w:multiLevelType w:val="multilevel"/>
    <w:tmpl w:val="B25C12FA"/>
    <w:styleLink w:val="WW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1" w15:restartNumberingAfterBreak="0">
    <w:nsid w:val="425E4345"/>
    <w:multiLevelType w:val="multilevel"/>
    <w:tmpl w:val="04A8FA16"/>
    <w:styleLink w:val="WWNum3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2" w15:restartNumberingAfterBreak="0">
    <w:nsid w:val="44E3741F"/>
    <w:multiLevelType w:val="multilevel"/>
    <w:tmpl w:val="45621730"/>
    <w:styleLink w:val="WW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3" w15:restartNumberingAfterBreak="0">
    <w:nsid w:val="45EA6EA3"/>
    <w:multiLevelType w:val="multilevel"/>
    <w:tmpl w:val="78607D42"/>
    <w:styleLink w:val="WWNum3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4" w15:restartNumberingAfterBreak="0">
    <w:nsid w:val="46865428"/>
    <w:multiLevelType w:val="multilevel"/>
    <w:tmpl w:val="9CAAB24C"/>
    <w:styleLink w:val="WW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5" w15:restartNumberingAfterBreak="0">
    <w:nsid w:val="4A62627B"/>
    <w:multiLevelType w:val="multilevel"/>
    <w:tmpl w:val="C35AE894"/>
    <w:styleLink w:val="WWNum1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6" w15:restartNumberingAfterBreak="0">
    <w:nsid w:val="4B5C4C43"/>
    <w:multiLevelType w:val="multilevel"/>
    <w:tmpl w:val="D9DA413A"/>
    <w:styleLink w:val="WWNum2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7" w15:restartNumberingAfterBreak="0">
    <w:nsid w:val="566E7D76"/>
    <w:multiLevelType w:val="multilevel"/>
    <w:tmpl w:val="EF88E400"/>
    <w:styleLink w:val="WWNum3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8" w15:restartNumberingAfterBreak="0">
    <w:nsid w:val="5B447BA6"/>
    <w:multiLevelType w:val="multilevel"/>
    <w:tmpl w:val="BD9A4B04"/>
    <w:styleLink w:val="WWNum2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9" w15:restartNumberingAfterBreak="0">
    <w:nsid w:val="646715E0"/>
    <w:multiLevelType w:val="multilevel"/>
    <w:tmpl w:val="C14C0B84"/>
    <w:styleLink w:val="WWNum2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0" w15:restartNumberingAfterBreak="0">
    <w:nsid w:val="6796273E"/>
    <w:multiLevelType w:val="multilevel"/>
    <w:tmpl w:val="7F542410"/>
    <w:styleLink w:val="WWNum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1" w15:restartNumberingAfterBreak="0">
    <w:nsid w:val="6FD05FD3"/>
    <w:multiLevelType w:val="multilevel"/>
    <w:tmpl w:val="B55C0B4A"/>
    <w:styleLink w:val="WWNum5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2" w15:restartNumberingAfterBreak="0">
    <w:nsid w:val="73137F3E"/>
    <w:multiLevelType w:val="multilevel"/>
    <w:tmpl w:val="99B65966"/>
    <w:styleLink w:val="WWNum2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3" w15:restartNumberingAfterBreak="0">
    <w:nsid w:val="75296C79"/>
    <w:multiLevelType w:val="multilevel"/>
    <w:tmpl w:val="762AC8CE"/>
    <w:styleLink w:val="WWNum1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4" w15:restartNumberingAfterBreak="0">
    <w:nsid w:val="753070E2"/>
    <w:multiLevelType w:val="multilevel"/>
    <w:tmpl w:val="A2E49F2C"/>
    <w:styleLink w:val="WWNum5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5" w15:restartNumberingAfterBreak="0">
    <w:nsid w:val="77D63104"/>
    <w:multiLevelType w:val="multilevel"/>
    <w:tmpl w:val="45A2E0F6"/>
    <w:styleLink w:val="WW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6" w15:restartNumberingAfterBreak="0">
    <w:nsid w:val="7B391B61"/>
    <w:multiLevelType w:val="multilevel"/>
    <w:tmpl w:val="3CD40C70"/>
    <w:styleLink w:val="WWNum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7" w15:restartNumberingAfterBreak="0">
    <w:nsid w:val="7E2B1ED8"/>
    <w:multiLevelType w:val="multilevel"/>
    <w:tmpl w:val="E3DAE83C"/>
    <w:styleLink w:val="WWNum5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8" w15:restartNumberingAfterBreak="0">
    <w:nsid w:val="7F92548B"/>
    <w:multiLevelType w:val="multilevel"/>
    <w:tmpl w:val="529A47D0"/>
    <w:styleLink w:val="WWNum4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5"/>
  </w:num>
  <w:num w:numId="2">
    <w:abstractNumId w:val="18"/>
  </w:num>
  <w:num w:numId="3">
    <w:abstractNumId w:val="22"/>
  </w:num>
  <w:num w:numId="4">
    <w:abstractNumId w:val="35"/>
  </w:num>
  <w:num w:numId="5">
    <w:abstractNumId w:val="36"/>
  </w:num>
  <w:num w:numId="6">
    <w:abstractNumId w:val="17"/>
  </w:num>
  <w:num w:numId="7">
    <w:abstractNumId w:val="30"/>
  </w:num>
  <w:num w:numId="8">
    <w:abstractNumId w:val="10"/>
  </w:num>
  <w:num w:numId="9">
    <w:abstractNumId w:val="14"/>
  </w:num>
  <w:num w:numId="10">
    <w:abstractNumId w:val="8"/>
  </w:num>
  <w:num w:numId="11">
    <w:abstractNumId w:val="33"/>
  </w:num>
  <w:num w:numId="12">
    <w:abstractNumId w:val="2"/>
  </w:num>
  <w:num w:numId="13">
    <w:abstractNumId w:val="25"/>
  </w:num>
  <w:num w:numId="14">
    <w:abstractNumId w:val="26"/>
  </w:num>
  <w:num w:numId="15">
    <w:abstractNumId w:val="29"/>
  </w:num>
  <w:num w:numId="16">
    <w:abstractNumId w:val="0"/>
  </w:num>
  <w:num w:numId="17">
    <w:abstractNumId w:val="6"/>
  </w:num>
  <w:num w:numId="18">
    <w:abstractNumId w:val="28"/>
  </w:num>
  <w:num w:numId="19">
    <w:abstractNumId w:val="32"/>
  </w:num>
  <w:num w:numId="20">
    <w:abstractNumId w:val="13"/>
  </w:num>
  <w:num w:numId="21">
    <w:abstractNumId w:val="16"/>
  </w:num>
  <w:num w:numId="22">
    <w:abstractNumId w:val="23"/>
  </w:num>
  <w:num w:numId="23">
    <w:abstractNumId w:val="27"/>
  </w:num>
  <w:num w:numId="24">
    <w:abstractNumId w:val="20"/>
  </w:num>
  <w:num w:numId="25">
    <w:abstractNumId w:val="21"/>
  </w:num>
  <w:num w:numId="26">
    <w:abstractNumId w:val="4"/>
  </w:num>
  <w:num w:numId="27">
    <w:abstractNumId w:val="24"/>
  </w:num>
  <w:num w:numId="28">
    <w:abstractNumId w:val="19"/>
  </w:num>
  <w:num w:numId="29">
    <w:abstractNumId w:val="9"/>
  </w:num>
  <w:num w:numId="30">
    <w:abstractNumId w:val="38"/>
  </w:num>
  <w:num w:numId="31">
    <w:abstractNumId w:val="1"/>
  </w:num>
  <w:num w:numId="32">
    <w:abstractNumId w:val="7"/>
  </w:num>
  <w:num w:numId="33">
    <w:abstractNumId w:val="34"/>
  </w:num>
  <w:num w:numId="34">
    <w:abstractNumId w:val="12"/>
  </w:num>
  <w:num w:numId="35">
    <w:abstractNumId w:val="11"/>
  </w:num>
  <w:num w:numId="36">
    <w:abstractNumId w:val="15"/>
  </w:num>
  <w:num w:numId="37">
    <w:abstractNumId w:val="3"/>
  </w:num>
  <w:num w:numId="38">
    <w:abstractNumId w:val="3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72"/>
    <w:rsid w:val="00062893"/>
    <w:rsid w:val="001132E5"/>
    <w:rsid w:val="00162B46"/>
    <w:rsid w:val="001D7738"/>
    <w:rsid w:val="00223D32"/>
    <w:rsid w:val="00372CB7"/>
    <w:rsid w:val="00387AE6"/>
    <w:rsid w:val="004021F4"/>
    <w:rsid w:val="004C1F31"/>
    <w:rsid w:val="004F0832"/>
    <w:rsid w:val="00502B19"/>
    <w:rsid w:val="00514A72"/>
    <w:rsid w:val="0054010E"/>
    <w:rsid w:val="00580A59"/>
    <w:rsid w:val="00620291"/>
    <w:rsid w:val="00671363"/>
    <w:rsid w:val="006D52B7"/>
    <w:rsid w:val="006F0BF1"/>
    <w:rsid w:val="007227FC"/>
    <w:rsid w:val="00730346"/>
    <w:rsid w:val="007D49CA"/>
    <w:rsid w:val="00921F72"/>
    <w:rsid w:val="00955EEF"/>
    <w:rsid w:val="009C0BAE"/>
    <w:rsid w:val="00A42F3D"/>
    <w:rsid w:val="00A53887"/>
    <w:rsid w:val="00A71976"/>
    <w:rsid w:val="00A90B8F"/>
    <w:rsid w:val="00AC3966"/>
    <w:rsid w:val="00B1799A"/>
    <w:rsid w:val="00B4116D"/>
    <w:rsid w:val="00B65A98"/>
    <w:rsid w:val="00B86FA7"/>
    <w:rsid w:val="00B87A67"/>
    <w:rsid w:val="00BC7E7B"/>
    <w:rsid w:val="00C36E93"/>
    <w:rsid w:val="00CD16A6"/>
    <w:rsid w:val="00CD5E17"/>
    <w:rsid w:val="00CE1FF4"/>
    <w:rsid w:val="00CE3215"/>
    <w:rsid w:val="00F35018"/>
    <w:rsid w:val="00F6102E"/>
    <w:rsid w:val="00F76DF4"/>
    <w:rsid w:val="00FA44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1E60"/>
  <w15:docId w15:val="{15CB7EE0-D91D-4E2A-B3D6-EE400041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rsid w:val="00730346"/>
    <w:pPr>
      <w:spacing w:after="120"/>
    </w:pPr>
    <w:rPr>
      <w:lang w:eastAsia="ar-SA"/>
    </w:rPr>
  </w:style>
  <w:style w:type="character" w:customStyle="1" w:styleId="TextoindependienteCar">
    <w:name w:val="Texto independiente Car"/>
    <w:basedOn w:val="Fuentedeprrafopredeter"/>
    <w:link w:val="Textoindependiente"/>
    <w:rsid w:val="00730346"/>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semiHidden/>
    <w:unhideWhenUsed/>
    <w:rsid w:val="007D49CA"/>
    <w:rPr>
      <w:color w:val="0000FF"/>
      <w:u w:val="single"/>
    </w:rPr>
  </w:style>
  <w:style w:type="paragraph" w:styleId="NormalWeb">
    <w:name w:val="Normal (Web)"/>
    <w:basedOn w:val="Normal"/>
    <w:uiPriority w:val="99"/>
    <w:semiHidden/>
    <w:unhideWhenUsed/>
    <w:rsid w:val="00223D32"/>
    <w:pPr>
      <w:suppressAutoHyphens w:val="0"/>
      <w:spacing w:before="100" w:beforeAutospacing="1" w:after="100" w:afterAutospacing="1"/>
    </w:pPr>
    <w:rPr>
      <w:lang w:val="es-CR" w:eastAsia="es-CR"/>
    </w:rPr>
  </w:style>
  <w:style w:type="paragraph" w:customStyle="1" w:styleId="ndice">
    <w:name w:val="Índice"/>
    <w:basedOn w:val="Normal"/>
    <w:rsid w:val="00223D32"/>
    <w:pPr>
      <w:widowControl w:val="0"/>
      <w:suppressLineNumbers/>
    </w:pPr>
    <w:rPr>
      <w:rFonts w:ascii="Liberation Serif" w:eastAsia="SimSun" w:hAnsi="Liberation Serif" w:cs="Mangal"/>
      <w:kern w:val="1"/>
      <w:lang w:val="es-CR" w:bidi="hi-IN"/>
    </w:rPr>
  </w:style>
  <w:style w:type="numbering" w:customStyle="1" w:styleId="WWNum2">
    <w:name w:val="WWNum2"/>
    <w:basedOn w:val="Sinlista"/>
    <w:rsid w:val="00B65A98"/>
    <w:pPr>
      <w:numPr>
        <w:numId w:val="2"/>
      </w:numPr>
    </w:pPr>
  </w:style>
  <w:style w:type="numbering" w:customStyle="1" w:styleId="WWNum3">
    <w:name w:val="WWNum3"/>
    <w:basedOn w:val="Sinlista"/>
    <w:rsid w:val="00B65A98"/>
    <w:pPr>
      <w:numPr>
        <w:numId w:val="3"/>
      </w:numPr>
    </w:pPr>
  </w:style>
  <w:style w:type="numbering" w:customStyle="1" w:styleId="WWNum4">
    <w:name w:val="WWNum4"/>
    <w:basedOn w:val="Sinlista"/>
    <w:rsid w:val="00B65A98"/>
    <w:pPr>
      <w:numPr>
        <w:numId w:val="4"/>
      </w:numPr>
    </w:pPr>
  </w:style>
  <w:style w:type="numbering" w:customStyle="1" w:styleId="WWNum5">
    <w:name w:val="WWNum5"/>
    <w:basedOn w:val="Sinlista"/>
    <w:rsid w:val="00B65A98"/>
    <w:pPr>
      <w:numPr>
        <w:numId w:val="5"/>
      </w:numPr>
    </w:pPr>
  </w:style>
  <w:style w:type="numbering" w:customStyle="1" w:styleId="WWNum6">
    <w:name w:val="WWNum6"/>
    <w:basedOn w:val="Sinlista"/>
    <w:rsid w:val="00B65A98"/>
    <w:pPr>
      <w:numPr>
        <w:numId w:val="6"/>
      </w:numPr>
    </w:pPr>
  </w:style>
  <w:style w:type="numbering" w:customStyle="1" w:styleId="WWNum7">
    <w:name w:val="WWNum7"/>
    <w:basedOn w:val="Sinlista"/>
    <w:rsid w:val="00B65A98"/>
    <w:pPr>
      <w:numPr>
        <w:numId w:val="7"/>
      </w:numPr>
    </w:pPr>
  </w:style>
  <w:style w:type="numbering" w:customStyle="1" w:styleId="WWNum9">
    <w:name w:val="WWNum9"/>
    <w:basedOn w:val="Sinlista"/>
    <w:rsid w:val="00B65A98"/>
    <w:pPr>
      <w:numPr>
        <w:numId w:val="8"/>
      </w:numPr>
    </w:pPr>
  </w:style>
  <w:style w:type="numbering" w:customStyle="1" w:styleId="WWNum10">
    <w:name w:val="WWNum10"/>
    <w:basedOn w:val="Sinlista"/>
    <w:rsid w:val="00B65A98"/>
    <w:pPr>
      <w:numPr>
        <w:numId w:val="9"/>
      </w:numPr>
    </w:pPr>
  </w:style>
  <w:style w:type="numbering" w:customStyle="1" w:styleId="WWNum13">
    <w:name w:val="WWNum13"/>
    <w:basedOn w:val="Sinlista"/>
    <w:rsid w:val="00B65A98"/>
    <w:pPr>
      <w:numPr>
        <w:numId w:val="10"/>
      </w:numPr>
    </w:pPr>
  </w:style>
  <w:style w:type="numbering" w:customStyle="1" w:styleId="WWNum15">
    <w:name w:val="WWNum15"/>
    <w:basedOn w:val="Sinlista"/>
    <w:rsid w:val="00B65A98"/>
    <w:pPr>
      <w:numPr>
        <w:numId w:val="11"/>
      </w:numPr>
    </w:pPr>
  </w:style>
  <w:style w:type="numbering" w:customStyle="1" w:styleId="WWNum16">
    <w:name w:val="WWNum16"/>
    <w:basedOn w:val="Sinlista"/>
    <w:rsid w:val="00B65A98"/>
    <w:pPr>
      <w:numPr>
        <w:numId w:val="12"/>
      </w:numPr>
    </w:pPr>
  </w:style>
  <w:style w:type="numbering" w:customStyle="1" w:styleId="WWNum18">
    <w:name w:val="WWNum18"/>
    <w:basedOn w:val="Sinlista"/>
    <w:rsid w:val="00B65A98"/>
    <w:pPr>
      <w:numPr>
        <w:numId w:val="13"/>
      </w:numPr>
    </w:pPr>
  </w:style>
  <w:style w:type="numbering" w:customStyle="1" w:styleId="WWNum20">
    <w:name w:val="WWNum20"/>
    <w:basedOn w:val="Sinlista"/>
    <w:rsid w:val="00B65A98"/>
    <w:pPr>
      <w:numPr>
        <w:numId w:val="14"/>
      </w:numPr>
    </w:pPr>
  </w:style>
  <w:style w:type="numbering" w:customStyle="1" w:styleId="WWNum21">
    <w:name w:val="WWNum21"/>
    <w:basedOn w:val="Sinlista"/>
    <w:rsid w:val="00B65A98"/>
    <w:pPr>
      <w:numPr>
        <w:numId w:val="15"/>
      </w:numPr>
    </w:pPr>
  </w:style>
  <w:style w:type="numbering" w:customStyle="1" w:styleId="WWNum22">
    <w:name w:val="WWNum22"/>
    <w:basedOn w:val="Sinlista"/>
    <w:rsid w:val="00B65A98"/>
    <w:pPr>
      <w:numPr>
        <w:numId w:val="16"/>
      </w:numPr>
    </w:pPr>
  </w:style>
  <w:style w:type="numbering" w:customStyle="1" w:styleId="WWNum26">
    <w:name w:val="WWNum26"/>
    <w:basedOn w:val="Sinlista"/>
    <w:rsid w:val="00B65A98"/>
    <w:pPr>
      <w:numPr>
        <w:numId w:val="17"/>
      </w:numPr>
    </w:pPr>
  </w:style>
  <w:style w:type="numbering" w:customStyle="1" w:styleId="WWNum27">
    <w:name w:val="WWNum27"/>
    <w:basedOn w:val="Sinlista"/>
    <w:rsid w:val="00B65A98"/>
    <w:pPr>
      <w:numPr>
        <w:numId w:val="18"/>
      </w:numPr>
    </w:pPr>
  </w:style>
  <w:style w:type="numbering" w:customStyle="1" w:styleId="WWNum29">
    <w:name w:val="WWNum29"/>
    <w:basedOn w:val="Sinlista"/>
    <w:rsid w:val="00B65A98"/>
    <w:pPr>
      <w:numPr>
        <w:numId w:val="19"/>
      </w:numPr>
    </w:pPr>
  </w:style>
  <w:style w:type="numbering" w:customStyle="1" w:styleId="WWNum31">
    <w:name w:val="WWNum31"/>
    <w:basedOn w:val="Sinlista"/>
    <w:rsid w:val="00B65A98"/>
    <w:pPr>
      <w:numPr>
        <w:numId w:val="20"/>
      </w:numPr>
    </w:pPr>
  </w:style>
  <w:style w:type="numbering" w:customStyle="1" w:styleId="WWNum32">
    <w:name w:val="WWNum32"/>
    <w:basedOn w:val="Sinlista"/>
    <w:rsid w:val="00B65A98"/>
    <w:pPr>
      <w:numPr>
        <w:numId w:val="21"/>
      </w:numPr>
    </w:pPr>
  </w:style>
  <w:style w:type="numbering" w:customStyle="1" w:styleId="WWNum33">
    <w:name w:val="WWNum33"/>
    <w:basedOn w:val="Sinlista"/>
    <w:rsid w:val="00B65A98"/>
    <w:pPr>
      <w:numPr>
        <w:numId w:val="22"/>
      </w:numPr>
    </w:pPr>
  </w:style>
  <w:style w:type="numbering" w:customStyle="1" w:styleId="WWNum34">
    <w:name w:val="WWNum34"/>
    <w:basedOn w:val="Sinlista"/>
    <w:rsid w:val="00B65A98"/>
    <w:pPr>
      <w:numPr>
        <w:numId w:val="23"/>
      </w:numPr>
    </w:pPr>
  </w:style>
  <w:style w:type="numbering" w:customStyle="1" w:styleId="WWNum35">
    <w:name w:val="WWNum35"/>
    <w:basedOn w:val="Sinlista"/>
    <w:rsid w:val="00B65A98"/>
    <w:pPr>
      <w:numPr>
        <w:numId w:val="24"/>
      </w:numPr>
    </w:pPr>
  </w:style>
  <w:style w:type="numbering" w:customStyle="1" w:styleId="WWNum36">
    <w:name w:val="WWNum36"/>
    <w:basedOn w:val="Sinlista"/>
    <w:rsid w:val="00B65A98"/>
    <w:pPr>
      <w:numPr>
        <w:numId w:val="25"/>
      </w:numPr>
    </w:pPr>
  </w:style>
  <w:style w:type="numbering" w:customStyle="1" w:styleId="WWNum41">
    <w:name w:val="WWNum41"/>
    <w:basedOn w:val="Sinlista"/>
    <w:rsid w:val="00B65A98"/>
    <w:pPr>
      <w:numPr>
        <w:numId w:val="26"/>
      </w:numPr>
    </w:pPr>
  </w:style>
  <w:style w:type="numbering" w:customStyle="1" w:styleId="WWNum42">
    <w:name w:val="WWNum42"/>
    <w:basedOn w:val="Sinlista"/>
    <w:rsid w:val="00B65A98"/>
    <w:pPr>
      <w:numPr>
        <w:numId w:val="27"/>
      </w:numPr>
    </w:pPr>
  </w:style>
  <w:style w:type="numbering" w:customStyle="1" w:styleId="WWNum44">
    <w:name w:val="WWNum44"/>
    <w:basedOn w:val="Sinlista"/>
    <w:rsid w:val="00B65A98"/>
    <w:pPr>
      <w:numPr>
        <w:numId w:val="28"/>
      </w:numPr>
    </w:pPr>
  </w:style>
  <w:style w:type="numbering" w:customStyle="1" w:styleId="WWNum45">
    <w:name w:val="WWNum45"/>
    <w:basedOn w:val="Sinlista"/>
    <w:rsid w:val="00B65A98"/>
    <w:pPr>
      <w:numPr>
        <w:numId w:val="29"/>
      </w:numPr>
    </w:pPr>
  </w:style>
  <w:style w:type="numbering" w:customStyle="1" w:styleId="WWNum46">
    <w:name w:val="WWNum46"/>
    <w:basedOn w:val="Sinlista"/>
    <w:rsid w:val="00B65A98"/>
    <w:pPr>
      <w:numPr>
        <w:numId w:val="30"/>
      </w:numPr>
    </w:pPr>
  </w:style>
  <w:style w:type="numbering" w:customStyle="1" w:styleId="WWNum48">
    <w:name w:val="WWNum48"/>
    <w:basedOn w:val="Sinlista"/>
    <w:rsid w:val="00B65A98"/>
    <w:pPr>
      <w:numPr>
        <w:numId w:val="31"/>
      </w:numPr>
    </w:pPr>
  </w:style>
  <w:style w:type="numbering" w:customStyle="1" w:styleId="WWNum49">
    <w:name w:val="WWNum49"/>
    <w:basedOn w:val="Sinlista"/>
    <w:rsid w:val="00B65A98"/>
    <w:pPr>
      <w:numPr>
        <w:numId w:val="32"/>
      </w:numPr>
    </w:pPr>
  </w:style>
  <w:style w:type="numbering" w:customStyle="1" w:styleId="WWNum50">
    <w:name w:val="WWNum50"/>
    <w:basedOn w:val="Sinlista"/>
    <w:rsid w:val="00B65A98"/>
    <w:pPr>
      <w:numPr>
        <w:numId w:val="33"/>
      </w:numPr>
    </w:pPr>
  </w:style>
  <w:style w:type="numbering" w:customStyle="1" w:styleId="WWNum53">
    <w:name w:val="WWNum53"/>
    <w:basedOn w:val="Sinlista"/>
    <w:rsid w:val="00B65A98"/>
    <w:pPr>
      <w:numPr>
        <w:numId w:val="34"/>
      </w:numPr>
    </w:pPr>
  </w:style>
  <w:style w:type="numbering" w:customStyle="1" w:styleId="WWNum54">
    <w:name w:val="WWNum54"/>
    <w:basedOn w:val="Sinlista"/>
    <w:rsid w:val="00B65A98"/>
    <w:pPr>
      <w:numPr>
        <w:numId w:val="35"/>
      </w:numPr>
    </w:pPr>
  </w:style>
  <w:style w:type="numbering" w:customStyle="1" w:styleId="WWNum55">
    <w:name w:val="WWNum55"/>
    <w:basedOn w:val="Sinlista"/>
    <w:rsid w:val="00B65A98"/>
    <w:pPr>
      <w:numPr>
        <w:numId w:val="36"/>
      </w:numPr>
    </w:pPr>
  </w:style>
  <w:style w:type="numbering" w:customStyle="1" w:styleId="WWNum56">
    <w:name w:val="WWNum56"/>
    <w:basedOn w:val="Sinlista"/>
    <w:rsid w:val="00B65A98"/>
    <w:pPr>
      <w:numPr>
        <w:numId w:val="37"/>
      </w:numPr>
    </w:pPr>
  </w:style>
  <w:style w:type="numbering" w:customStyle="1" w:styleId="WWNum57">
    <w:name w:val="WWNum57"/>
    <w:basedOn w:val="Sinlista"/>
    <w:rsid w:val="00B65A98"/>
    <w:pPr>
      <w:numPr>
        <w:numId w:val="38"/>
      </w:numPr>
    </w:pPr>
  </w:style>
  <w:style w:type="numbering" w:customStyle="1" w:styleId="WWNum59">
    <w:name w:val="WWNum59"/>
    <w:basedOn w:val="Sinlista"/>
    <w:rsid w:val="00B65A98"/>
    <w:pPr>
      <w:numPr>
        <w:numId w:val="39"/>
      </w:numPr>
    </w:pPr>
  </w:style>
  <w:style w:type="paragraph" w:styleId="Prrafodelista">
    <w:name w:val="List Paragraph"/>
    <w:basedOn w:val="Normal"/>
    <w:uiPriority w:val="34"/>
    <w:qFormat/>
    <w:rsid w:val="00B6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8332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Nick Josue Aguilar Soto</cp:lastModifiedBy>
  <cp:revision>2</cp:revision>
  <dcterms:created xsi:type="dcterms:W3CDTF">2021-05-11T21:39:00Z</dcterms:created>
  <dcterms:modified xsi:type="dcterms:W3CDTF">2021-05-11T21:39:00Z</dcterms:modified>
</cp:coreProperties>
</file>