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34ECE" w14:textId="77777777" w:rsidR="00327E6E" w:rsidRPr="00DA70A5" w:rsidRDefault="00151B19" w:rsidP="008654BC">
      <w:r w:rsidRPr="00DA70A5">
        <w:rPr>
          <w:noProof/>
        </w:rPr>
        <mc:AlternateContent>
          <mc:Choice Requires="wpg">
            <w:drawing>
              <wp:anchor distT="0" distB="0" distL="114300" distR="114300" simplePos="0" relativeHeight="18" behindDoc="0" locked="0" layoutInCell="1" allowOverlap="1" wp14:anchorId="3DC1C800" wp14:editId="4E227181">
                <wp:simplePos x="0" y="0"/>
                <wp:positionH relativeFrom="column">
                  <wp:posOffset>-1140460</wp:posOffset>
                </wp:positionH>
                <wp:positionV relativeFrom="paragraph">
                  <wp:posOffset>-1395095</wp:posOffset>
                </wp:positionV>
                <wp:extent cx="8232140" cy="10746740"/>
                <wp:effectExtent l="0" t="0" r="0" b="0"/>
                <wp:wrapNone/>
                <wp:docPr id="1" name="Group 2"/>
                <wp:cNvGraphicFramePr/>
                <a:graphic xmlns:a="http://schemas.openxmlformats.org/drawingml/2006/main">
                  <a:graphicData uri="http://schemas.microsoft.com/office/word/2010/wordprocessingGroup">
                    <wpg:wgp>
                      <wpg:cNvGrpSpPr/>
                      <wpg:grpSpPr>
                        <a:xfrm>
                          <a:off x="0" y="0"/>
                          <a:ext cx="8231400" cy="10746000"/>
                          <a:chOff x="0" y="0"/>
                          <a:chExt cx="0" cy="0"/>
                        </a:xfrm>
                      </wpg:grpSpPr>
                      <pic:pic xmlns:pic="http://schemas.openxmlformats.org/drawingml/2006/picture">
                        <pic:nvPicPr>
                          <pic:cNvPr id="2" name="0 Imagen"/>
                          <pic:cNvPicPr/>
                        </pic:nvPicPr>
                        <pic:blipFill>
                          <a:blip r:embed="rId11"/>
                          <a:stretch/>
                        </pic:blipFill>
                        <pic:spPr>
                          <a:xfrm>
                            <a:off x="0" y="0"/>
                            <a:ext cx="8231400" cy="1851840"/>
                          </a:xfrm>
                          <a:prstGeom prst="rect">
                            <a:avLst/>
                          </a:prstGeom>
                          <a:ln>
                            <a:noFill/>
                          </a:ln>
                        </pic:spPr>
                      </pic:pic>
                      <pic:pic xmlns:pic="http://schemas.openxmlformats.org/drawingml/2006/picture">
                        <pic:nvPicPr>
                          <pic:cNvPr id="3" name="0 Imagen"/>
                          <pic:cNvPicPr/>
                        </pic:nvPicPr>
                        <pic:blipFill>
                          <a:blip r:embed="rId12"/>
                          <a:stretch/>
                        </pic:blipFill>
                        <pic:spPr>
                          <a:xfrm>
                            <a:off x="0" y="10234800"/>
                            <a:ext cx="8231400" cy="511200"/>
                          </a:xfrm>
                          <a:prstGeom prst="rect">
                            <a:avLst/>
                          </a:prstGeom>
                          <a:ln>
                            <a:noFill/>
                          </a:ln>
                        </pic:spPr>
                      </pic:pic>
                    </wpg:wgp>
                  </a:graphicData>
                </a:graphic>
              </wp:anchor>
            </w:drawing>
          </mc:Choice>
          <mc:Fallback xmlns:w16sdtdh="http://schemas.microsoft.com/office/word/2020/wordml/sdtdatahash">
            <w:pict>
              <v:group w14:anchorId="6154C374" id="Group 2" o:spid="_x0000_s1026" style="position:absolute;margin-left:-89.8pt;margin-top:-109.85pt;width:648.2pt;height:846.2pt;z-index:18" coordsize="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8231400;height:1851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">
                  <v:imagedata r:id="rId13" o:title=""/>
                </v:shape>
                <v:shape id="0 Imagen" o:spid="_x0000_s1028" type="#_x0000_t75" style="position:absolute;top:10234800;width:8231400;height:51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">
                  <v:imagedata r:id="rId14" o:title=""/>
                </v:shape>
              </v:group>
            </w:pict>
          </mc:Fallback>
        </mc:AlternateContent>
      </w:r>
    </w:p>
    <w:p w14:paraId="2C72F99F" w14:textId="77777777" w:rsidR="00327E6E" w:rsidRPr="00DA70A5" w:rsidRDefault="00327E6E" w:rsidP="008654BC"/>
    <w:p w14:paraId="51DF18DC" w14:textId="77777777" w:rsidR="00327E6E" w:rsidRPr="00DA70A5" w:rsidRDefault="00151B19" w:rsidP="008654BC">
      <w:r w:rsidRPr="00DA70A5">
        <w:rPr>
          <w:noProof/>
        </w:rPr>
        <w:drawing>
          <wp:anchor distT="0" distB="0" distL="133350" distR="114300" simplePos="0" relativeHeight="35" behindDoc="0" locked="0" layoutInCell="1" allowOverlap="1" wp14:anchorId="1A6942F9" wp14:editId="533B0D84">
            <wp:simplePos x="0" y="0"/>
            <wp:positionH relativeFrom="column">
              <wp:posOffset>209550</wp:posOffset>
            </wp:positionH>
            <wp:positionV relativeFrom="paragraph">
              <wp:posOffset>135255</wp:posOffset>
            </wp:positionV>
            <wp:extent cx="1847850" cy="809625"/>
            <wp:effectExtent l="0" t="0" r="0" b="0"/>
            <wp:wrapNone/>
            <wp:docPr id="10"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poder-judicial-logo"/>
                    <pic:cNvPicPr>
                      <a:picLocks noChangeAspect="1" noChangeArrowheads="1"/>
                    </pic:cNvPicPr>
                  </pic:nvPicPr>
                  <pic:blipFill>
                    <a:blip r:embed="rId15"/>
                    <a:stretch>
                      <a:fillRect/>
                    </a:stretch>
                  </pic:blipFill>
                  <pic:spPr bwMode="auto">
                    <a:xfrm>
                      <a:off x="0" y="0"/>
                      <a:ext cx="1847850" cy="809625"/>
                    </a:xfrm>
                    <a:prstGeom prst="rect">
                      <a:avLst/>
                    </a:prstGeom>
                  </pic:spPr>
                </pic:pic>
              </a:graphicData>
            </a:graphic>
          </wp:anchor>
        </w:drawing>
      </w:r>
    </w:p>
    <w:p w14:paraId="76C9906D" w14:textId="77777777" w:rsidR="00327E6E" w:rsidRPr="00DA70A5" w:rsidRDefault="00151B19" w:rsidP="008654BC">
      <w:r w:rsidRPr="00DA70A5">
        <w:rPr>
          <w:noProof/>
        </w:rPr>
        <w:drawing>
          <wp:anchor distT="0" distB="0" distL="133350" distR="114300" simplePos="0" relativeHeight="52" behindDoc="0" locked="0" layoutInCell="1" allowOverlap="1" wp14:anchorId="1B827099" wp14:editId="762669C8">
            <wp:simplePos x="0" y="0"/>
            <wp:positionH relativeFrom="column">
              <wp:posOffset>4008120</wp:posOffset>
            </wp:positionH>
            <wp:positionV relativeFrom="paragraph">
              <wp:posOffset>5715</wp:posOffset>
            </wp:positionV>
            <wp:extent cx="1657350" cy="876300"/>
            <wp:effectExtent l="0" t="0" r="0" b="0"/>
            <wp:wrapNone/>
            <wp:docPr id="11"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logo-dirplani"/>
                    <pic:cNvPicPr>
                      <a:picLocks noChangeAspect="1" noChangeArrowheads="1"/>
                    </pic:cNvPicPr>
                  </pic:nvPicPr>
                  <pic:blipFill>
                    <a:blip r:embed="rId16"/>
                    <a:stretch>
                      <a:fillRect/>
                    </a:stretch>
                  </pic:blipFill>
                  <pic:spPr bwMode="auto">
                    <a:xfrm>
                      <a:off x="0" y="0"/>
                      <a:ext cx="1657350" cy="876300"/>
                    </a:xfrm>
                    <a:prstGeom prst="rect">
                      <a:avLst/>
                    </a:prstGeom>
                  </pic:spPr>
                </pic:pic>
              </a:graphicData>
            </a:graphic>
          </wp:anchor>
        </w:drawing>
      </w:r>
    </w:p>
    <w:p w14:paraId="2DB6A401" w14:textId="77777777" w:rsidR="00327E6E" w:rsidRPr="00DA70A5" w:rsidRDefault="00327E6E" w:rsidP="008654BC"/>
    <w:p w14:paraId="52BE7E53" w14:textId="77777777" w:rsidR="00327E6E" w:rsidRPr="00DA70A5" w:rsidRDefault="00327E6E" w:rsidP="008654BC"/>
    <w:p w14:paraId="71010653" w14:textId="77777777" w:rsidR="00327E6E" w:rsidRPr="00DA70A5" w:rsidRDefault="00327E6E" w:rsidP="008654BC"/>
    <w:p w14:paraId="4F5C85A1" w14:textId="77777777" w:rsidR="00327E6E" w:rsidRPr="00DA70A5" w:rsidRDefault="00327E6E" w:rsidP="008654BC"/>
    <w:p w14:paraId="2B7F457C" w14:textId="5C2BC49B" w:rsidR="00327E6E" w:rsidRPr="00DA70A5" w:rsidRDefault="00327E6E" w:rsidP="008654BC"/>
    <w:p w14:paraId="16224634" w14:textId="3BEBEED7" w:rsidR="00C14C1E" w:rsidRPr="00DA70A5" w:rsidRDefault="00C14C1E" w:rsidP="008654BC"/>
    <w:p w14:paraId="65367F8D" w14:textId="76C82F11" w:rsidR="00C14C1E" w:rsidRPr="00DA70A5" w:rsidRDefault="00C14C1E" w:rsidP="008654BC"/>
    <w:p w14:paraId="359B725B" w14:textId="77777777" w:rsidR="00327E6E" w:rsidRPr="00DA70A5" w:rsidRDefault="00151B19" w:rsidP="008654BC">
      <w:pPr>
        <w:jc w:val="center"/>
        <w:rPr>
          <w:b/>
          <w:sz w:val="36"/>
          <w:szCs w:val="36"/>
          <w:lang w:eastAsia="ar-SA"/>
        </w:rPr>
      </w:pPr>
      <w:r w:rsidRPr="00DA70A5">
        <w:rPr>
          <w:b/>
          <w:sz w:val="36"/>
          <w:szCs w:val="36"/>
          <w:lang w:eastAsia="ar-SA"/>
        </w:rPr>
        <w:t>Proceso Ejecución de las Operaciones</w:t>
      </w:r>
    </w:p>
    <w:p w14:paraId="277EE46D" w14:textId="77777777" w:rsidR="00327E6E" w:rsidRPr="00DA70A5" w:rsidRDefault="00151B19" w:rsidP="008654BC">
      <w:pPr>
        <w:jc w:val="center"/>
        <w:rPr>
          <w:b/>
          <w:sz w:val="36"/>
          <w:szCs w:val="36"/>
          <w:lang w:eastAsia="ar-SA"/>
        </w:rPr>
      </w:pPr>
      <w:r w:rsidRPr="00DA70A5">
        <w:rPr>
          <w:b/>
          <w:sz w:val="36"/>
          <w:szCs w:val="36"/>
          <w:lang w:eastAsia="ar-SA"/>
        </w:rPr>
        <w:t>Subproceso de Organización Institucional</w:t>
      </w:r>
    </w:p>
    <w:p w14:paraId="4A0DFB7E" w14:textId="77777777" w:rsidR="00327E6E" w:rsidRPr="00DA70A5" w:rsidRDefault="00327E6E" w:rsidP="008654BC">
      <w:pPr>
        <w:jc w:val="center"/>
        <w:rPr>
          <w:sz w:val="36"/>
          <w:szCs w:val="36"/>
        </w:rPr>
      </w:pPr>
    </w:p>
    <w:p w14:paraId="1575FF12" w14:textId="77777777" w:rsidR="00327E6E" w:rsidRPr="00DA70A5" w:rsidRDefault="00327E6E" w:rsidP="008654BC">
      <w:pPr>
        <w:jc w:val="center"/>
        <w:rPr>
          <w:sz w:val="36"/>
          <w:szCs w:val="36"/>
        </w:rPr>
      </w:pPr>
    </w:p>
    <w:p w14:paraId="6AC71766" w14:textId="77777777" w:rsidR="00327E6E" w:rsidRPr="00DA70A5" w:rsidRDefault="00327E6E" w:rsidP="008654BC">
      <w:pPr>
        <w:jc w:val="center"/>
        <w:rPr>
          <w:sz w:val="36"/>
          <w:szCs w:val="36"/>
        </w:rPr>
      </w:pPr>
    </w:p>
    <w:p w14:paraId="72D9974B" w14:textId="1D872F9D" w:rsidR="00327E6E" w:rsidRPr="00DA70A5" w:rsidRDefault="00151B19" w:rsidP="008654BC">
      <w:pPr>
        <w:jc w:val="center"/>
        <w:rPr>
          <w:sz w:val="36"/>
          <w:szCs w:val="36"/>
        </w:rPr>
      </w:pPr>
      <w:r w:rsidRPr="00DA70A5">
        <w:rPr>
          <w:sz w:val="36"/>
          <w:szCs w:val="36"/>
        </w:rPr>
        <w:t>Estudio</w:t>
      </w:r>
      <w:r w:rsidR="00D951E1">
        <w:rPr>
          <w:sz w:val="36"/>
          <w:szCs w:val="36"/>
        </w:rPr>
        <w:t xml:space="preserve"> ordinario con solicitud </w:t>
      </w:r>
      <w:r w:rsidRPr="00DA70A5">
        <w:rPr>
          <w:sz w:val="36"/>
          <w:szCs w:val="36"/>
        </w:rPr>
        <w:t>de Requerimiento Humano</w:t>
      </w:r>
    </w:p>
    <w:p w14:paraId="208E002D" w14:textId="68E33DC3" w:rsidR="00327E6E" w:rsidRPr="00DA70A5" w:rsidRDefault="00151B19" w:rsidP="008654BC">
      <w:pPr>
        <w:jc w:val="center"/>
        <w:rPr>
          <w:sz w:val="36"/>
          <w:szCs w:val="36"/>
        </w:rPr>
      </w:pPr>
      <w:r w:rsidRPr="00DA70A5">
        <w:rPr>
          <w:sz w:val="36"/>
          <w:szCs w:val="36"/>
        </w:rPr>
        <w:t>Anteproyecto de Presupuesto 202</w:t>
      </w:r>
      <w:r w:rsidR="0046231A">
        <w:rPr>
          <w:sz w:val="36"/>
          <w:szCs w:val="36"/>
        </w:rPr>
        <w:t>3</w:t>
      </w:r>
    </w:p>
    <w:p w14:paraId="02A96F6E" w14:textId="77777777" w:rsidR="00327E6E" w:rsidRPr="00DA70A5" w:rsidRDefault="00327E6E" w:rsidP="008654BC">
      <w:pPr>
        <w:jc w:val="center"/>
        <w:rPr>
          <w:sz w:val="36"/>
          <w:szCs w:val="36"/>
        </w:rPr>
      </w:pPr>
    </w:p>
    <w:p w14:paraId="39248177" w14:textId="77777777" w:rsidR="00327E6E" w:rsidRPr="00DA70A5" w:rsidRDefault="00327E6E" w:rsidP="008654BC">
      <w:pPr>
        <w:jc w:val="center"/>
        <w:rPr>
          <w:sz w:val="36"/>
          <w:szCs w:val="36"/>
        </w:rPr>
      </w:pPr>
    </w:p>
    <w:p w14:paraId="14ADAD74" w14:textId="77777777" w:rsidR="00327E6E" w:rsidRPr="00DA70A5" w:rsidRDefault="00327E6E" w:rsidP="008654BC">
      <w:pPr>
        <w:jc w:val="center"/>
        <w:rPr>
          <w:sz w:val="36"/>
          <w:szCs w:val="36"/>
        </w:rPr>
      </w:pPr>
    </w:p>
    <w:p w14:paraId="65E3E8C5" w14:textId="77777777" w:rsidR="00327E6E" w:rsidRPr="00DA70A5" w:rsidRDefault="00327E6E" w:rsidP="008654BC">
      <w:pPr>
        <w:jc w:val="center"/>
        <w:rPr>
          <w:sz w:val="36"/>
          <w:szCs w:val="36"/>
        </w:rPr>
      </w:pPr>
    </w:p>
    <w:p w14:paraId="670DFA92" w14:textId="4E7867A0" w:rsidR="00851ECD" w:rsidRDefault="002A019B" w:rsidP="008654BC">
      <w:pPr>
        <w:ind w:left="-284" w:right="-232"/>
        <w:jc w:val="center"/>
        <w:rPr>
          <w:b/>
          <w:i/>
          <w:sz w:val="36"/>
          <w:szCs w:val="36"/>
        </w:rPr>
      </w:pPr>
      <w:r>
        <w:rPr>
          <w:b/>
          <w:i/>
          <w:sz w:val="36"/>
          <w:szCs w:val="36"/>
        </w:rPr>
        <w:t xml:space="preserve">Solicitud de estudio para la asignación de </w:t>
      </w:r>
      <w:r w:rsidR="009C4261">
        <w:rPr>
          <w:b/>
          <w:i/>
          <w:sz w:val="36"/>
          <w:szCs w:val="36"/>
        </w:rPr>
        <w:t xml:space="preserve">tres </w:t>
      </w:r>
      <w:r w:rsidR="00976B18" w:rsidRPr="00976B18">
        <w:rPr>
          <w:b/>
          <w:i/>
          <w:sz w:val="36"/>
          <w:szCs w:val="36"/>
        </w:rPr>
        <w:t xml:space="preserve">plazas </w:t>
      </w:r>
    </w:p>
    <w:p w14:paraId="411DEC9E" w14:textId="3CF390FC" w:rsidR="00327E6E" w:rsidRPr="00DA70A5" w:rsidRDefault="002A019B" w:rsidP="008654BC">
      <w:pPr>
        <w:ind w:left="-284" w:right="-232"/>
        <w:jc w:val="center"/>
        <w:rPr>
          <w:b/>
          <w:sz w:val="36"/>
          <w:szCs w:val="36"/>
        </w:rPr>
      </w:pPr>
      <w:r>
        <w:rPr>
          <w:b/>
          <w:i/>
          <w:sz w:val="36"/>
          <w:szCs w:val="36"/>
        </w:rPr>
        <w:t xml:space="preserve">en </w:t>
      </w:r>
      <w:r w:rsidR="00976B18">
        <w:rPr>
          <w:b/>
          <w:i/>
          <w:sz w:val="36"/>
          <w:szCs w:val="36"/>
        </w:rPr>
        <w:t xml:space="preserve">el </w:t>
      </w:r>
      <w:r w:rsidR="00976B18" w:rsidRPr="00976B18">
        <w:rPr>
          <w:b/>
          <w:i/>
          <w:sz w:val="36"/>
          <w:szCs w:val="36"/>
        </w:rPr>
        <w:t>Juzgado de Cobro de Golfito</w:t>
      </w:r>
      <w:r w:rsidR="003A0697" w:rsidRPr="003A0697">
        <w:rPr>
          <w:b/>
          <w:i/>
          <w:sz w:val="36"/>
          <w:szCs w:val="36"/>
        </w:rPr>
        <w:t>.</w:t>
      </w:r>
    </w:p>
    <w:p w14:paraId="340B39A6" w14:textId="77777777" w:rsidR="00327E6E" w:rsidRPr="00DA70A5" w:rsidRDefault="00327E6E" w:rsidP="008654BC">
      <w:pPr>
        <w:jc w:val="center"/>
        <w:rPr>
          <w:sz w:val="36"/>
          <w:szCs w:val="36"/>
        </w:rPr>
      </w:pPr>
    </w:p>
    <w:p w14:paraId="2DAF5D63" w14:textId="77777777" w:rsidR="00327E6E" w:rsidRPr="00DA70A5" w:rsidRDefault="00327E6E" w:rsidP="008654BC">
      <w:pPr>
        <w:jc w:val="center"/>
        <w:rPr>
          <w:sz w:val="36"/>
          <w:szCs w:val="36"/>
        </w:rPr>
      </w:pPr>
    </w:p>
    <w:p w14:paraId="3B9E6EC4" w14:textId="77777777" w:rsidR="00327E6E" w:rsidRPr="00DA70A5" w:rsidRDefault="00327E6E" w:rsidP="008654BC">
      <w:pPr>
        <w:jc w:val="center"/>
        <w:rPr>
          <w:sz w:val="36"/>
          <w:szCs w:val="36"/>
        </w:rPr>
      </w:pPr>
    </w:p>
    <w:p w14:paraId="480C19D6" w14:textId="2B9ADF91" w:rsidR="00C60859" w:rsidRPr="00DA70A5" w:rsidRDefault="001D6678" w:rsidP="008654BC">
      <w:pPr>
        <w:jc w:val="center"/>
        <w:rPr>
          <w:sz w:val="36"/>
          <w:szCs w:val="36"/>
        </w:rPr>
      </w:pPr>
      <w:r>
        <w:rPr>
          <w:sz w:val="36"/>
          <w:szCs w:val="36"/>
        </w:rPr>
        <w:t>Marzo</w:t>
      </w:r>
      <w:r w:rsidR="00DA70A5" w:rsidRPr="00DA70A5">
        <w:rPr>
          <w:sz w:val="36"/>
          <w:szCs w:val="36"/>
        </w:rPr>
        <w:t xml:space="preserve"> </w:t>
      </w:r>
      <w:r w:rsidR="00151B19" w:rsidRPr="00DA70A5">
        <w:rPr>
          <w:sz w:val="36"/>
          <w:szCs w:val="36"/>
        </w:rPr>
        <w:t>202</w:t>
      </w:r>
      <w:r w:rsidR="002A019B">
        <w:rPr>
          <w:sz w:val="36"/>
          <w:szCs w:val="36"/>
        </w:rPr>
        <w:t>2</w:t>
      </w:r>
    </w:p>
    <w:p w14:paraId="00EF9F94" w14:textId="77777777" w:rsidR="00C60859" w:rsidRPr="00DA70A5" w:rsidRDefault="00C60859" w:rsidP="008654BC">
      <w:pPr>
        <w:rPr>
          <w:sz w:val="36"/>
          <w:szCs w:val="36"/>
        </w:rPr>
      </w:pPr>
      <w:r w:rsidRPr="00DA70A5">
        <w:rPr>
          <w:sz w:val="36"/>
          <w:szCs w:val="36"/>
        </w:rPr>
        <w:br w:type="page"/>
      </w:r>
    </w:p>
    <w:tbl>
      <w:tblPr>
        <w:tblW w:w="104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3"/>
        <w:gridCol w:w="2675"/>
        <w:gridCol w:w="2228"/>
        <w:gridCol w:w="2675"/>
      </w:tblGrid>
      <w:tr w:rsidR="00327E6E" w:rsidRPr="00DA70A5" w14:paraId="74460E40" w14:textId="77777777" w:rsidTr="00674B01">
        <w:trPr>
          <w:trHeight w:val="631"/>
        </w:trPr>
        <w:tc>
          <w:tcPr>
            <w:tcW w:w="5498"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vAlign w:val="center"/>
          </w:tcPr>
          <w:p w14:paraId="13480F45" w14:textId="77777777" w:rsidR="00327E6E" w:rsidRPr="00DA70A5" w:rsidRDefault="00151B19" w:rsidP="008654BC">
            <w:pPr>
              <w:jc w:val="center"/>
              <w:rPr>
                <w:b/>
              </w:rPr>
            </w:pPr>
            <w:r w:rsidRPr="00DA70A5">
              <w:rPr>
                <w:b/>
              </w:rPr>
              <w:lastRenderedPageBreak/>
              <w:t>Dirección de Planificación</w:t>
            </w:r>
          </w:p>
        </w:tc>
        <w:tc>
          <w:tcPr>
            <w:tcW w:w="222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E7E8C74" w14:textId="77777777" w:rsidR="00327E6E" w:rsidRPr="00DA70A5" w:rsidRDefault="00151B19" w:rsidP="008654BC">
            <w:pPr>
              <w:jc w:val="right"/>
              <w:rPr>
                <w:b/>
              </w:rPr>
            </w:pPr>
            <w:r w:rsidRPr="00DA70A5">
              <w:rPr>
                <w:b/>
              </w:rPr>
              <w:t>Fecha:</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F156E" w14:textId="1BB996F3" w:rsidR="00327E6E" w:rsidRPr="00DA70A5" w:rsidRDefault="00647B57" w:rsidP="00DA70A5">
            <w:r>
              <w:rPr>
                <w:i/>
              </w:rPr>
              <w:t>29</w:t>
            </w:r>
            <w:r w:rsidR="00151B19" w:rsidRPr="00DA70A5">
              <w:rPr>
                <w:i/>
              </w:rPr>
              <w:t>/</w:t>
            </w:r>
            <w:r w:rsidR="00CE7437" w:rsidRPr="00DA70A5">
              <w:rPr>
                <w:i/>
              </w:rPr>
              <w:t>0</w:t>
            </w:r>
            <w:r w:rsidR="00DC0FA2">
              <w:rPr>
                <w:i/>
              </w:rPr>
              <w:t>3</w:t>
            </w:r>
            <w:r w:rsidR="00151B19" w:rsidRPr="00DA70A5">
              <w:rPr>
                <w:i/>
              </w:rPr>
              <w:t>/202</w:t>
            </w:r>
            <w:r w:rsidR="004F4F36">
              <w:rPr>
                <w:i/>
              </w:rPr>
              <w:t>2</w:t>
            </w:r>
          </w:p>
        </w:tc>
      </w:tr>
      <w:tr w:rsidR="00327E6E" w:rsidRPr="00DA70A5" w14:paraId="34CD0373" w14:textId="77777777" w:rsidTr="00674B01">
        <w:trPr>
          <w:trHeight w:val="577"/>
        </w:trPr>
        <w:tc>
          <w:tcPr>
            <w:tcW w:w="5498"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vAlign w:val="center"/>
          </w:tcPr>
          <w:p w14:paraId="3E9D9FAA" w14:textId="77777777" w:rsidR="00327E6E" w:rsidRPr="00DA70A5" w:rsidRDefault="00151B19" w:rsidP="008654BC">
            <w:pPr>
              <w:jc w:val="center"/>
              <w:rPr>
                <w:i/>
              </w:rPr>
            </w:pPr>
            <w:r w:rsidRPr="00DA70A5">
              <w:rPr>
                <w:b/>
              </w:rPr>
              <w:t>Estudio de Requerimiento Humano</w:t>
            </w:r>
          </w:p>
        </w:tc>
        <w:tc>
          <w:tcPr>
            <w:tcW w:w="222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00324AF" w14:textId="77777777" w:rsidR="00327E6E" w:rsidRPr="00DA70A5" w:rsidRDefault="00151B19" w:rsidP="008654BC">
            <w:pPr>
              <w:jc w:val="right"/>
              <w:rPr>
                <w:b/>
              </w:rPr>
            </w:pPr>
            <w:r w:rsidRPr="00DA70A5">
              <w:rPr>
                <w:b/>
              </w:rPr>
              <w:t># Informe:</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324F1" w14:textId="3DE1345B" w:rsidR="00327E6E" w:rsidRPr="00DA70A5" w:rsidRDefault="00647B57" w:rsidP="00DA70A5">
            <w:pPr>
              <w:rPr>
                <w:i/>
              </w:rPr>
            </w:pPr>
            <w:r>
              <w:rPr>
                <w:i/>
              </w:rPr>
              <w:t>276-PLA-OI-RH-</w:t>
            </w:r>
            <w:r w:rsidR="00151B19" w:rsidRPr="00DA70A5">
              <w:rPr>
                <w:i/>
              </w:rPr>
              <w:t>202</w:t>
            </w:r>
            <w:r w:rsidR="004F4F36">
              <w:rPr>
                <w:i/>
              </w:rPr>
              <w:t>2</w:t>
            </w:r>
          </w:p>
        </w:tc>
      </w:tr>
      <w:tr w:rsidR="00327E6E" w:rsidRPr="00DA70A5" w14:paraId="44E75F0F" w14:textId="77777777" w:rsidTr="00674B01">
        <w:trPr>
          <w:trHeight w:val="577"/>
        </w:trPr>
        <w:tc>
          <w:tcPr>
            <w:tcW w:w="2823" w:type="dxa"/>
            <w:tcBorders>
              <w:top w:val="single" w:sz="4" w:space="0" w:color="000000"/>
              <w:left w:val="single" w:sz="4" w:space="0" w:color="000000"/>
              <w:bottom w:val="single" w:sz="4" w:space="0" w:color="000000"/>
              <w:right w:val="single" w:sz="4" w:space="0" w:color="000000"/>
            </w:tcBorders>
            <w:shd w:val="clear" w:color="auto" w:fill="B3B3B3"/>
          </w:tcPr>
          <w:p w14:paraId="380A1AB6" w14:textId="77777777" w:rsidR="00327E6E" w:rsidRPr="00DA70A5" w:rsidRDefault="00151B19" w:rsidP="00672B22">
            <w:pPr>
              <w:jc w:val="both"/>
              <w:rPr>
                <w:b/>
              </w:rPr>
            </w:pPr>
            <w:r w:rsidRPr="00DA70A5">
              <w:rPr>
                <w:b/>
              </w:rPr>
              <w:t>Proyecto u oficinas analizadas:</w:t>
            </w:r>
          </w:p>
        </w:tc>
        <w:tc>
          <w:tcPr>
            <w:tcW w:w="7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AF79FA" w14:textId="1E869F30" w:rsidR="00327E6E" w:rsidRPr="00DA70A5" w:rsidRDefault="008420EF" w:rsidP="008654BC">
            <w:pPr>
              <w:jc w:val="both"/>
            </w:pPr>
            <w:r w:rsidRPr="008420EF">
              <w:rPr>
                <w:i/>
              </w:rPr>
              <w:t>Juzgado de Cobro de Golfito</w:t>
            </w:r>
          </w:p>
        </w:tc>
      </w:tr>
      <w:tr w:rsidR="009F2DC3" w:rsidRPr="00DA70A5" w14:paraId="727AEC5C" w14:textId="77777777" w:rsidTr="00674B01">
        <w:trPr>
          <w:trHeight w:val="577"/>
        </w:trPr>
        <w:tc>
          <w:tcPr>
            <w:tcW w:w="2823" w:type="dxa"/>
            <w:tcBorders>
              <w:top w:val="single" w:sz="4" w:space="0" w:color="000000"/>
              <w:left w:val="single" w:sz="4" w:space="0" w:color="000000"/>
              <w:bottom w:val="single" w:sz="4" w:space="0" w:color="000000"/>
              <w:right w:val="single" w:sz="4" w:space="0" w:color="000000"/>
            </w:tcBorders>
            <w:shd w:val="clear" w:color="auto" w:fill="B3B3B3"/>
          </w:tcPr>
          <w:p w14:paraId="5F95B0A6" w14:textId="1A5784C9" w:rsidR="009F2DC3" w:rsidRPr="00DA70A5" w:rsidRDefault="009F2DC3" w:rsidP="00672B22">
            <w:pPr>
              <w:rPr>
                <w:b/>
              </w:rPr>
            </w:pPr>
            <w:r>
              <w:rPr>
                <w:b/>
              </w:rPr>
              <w:t xml:space="preserve">Referencia </w:t>
            </w:r>
            <w:r w:rsidR="00B42FEB">
              <w:rPr>
                <w:b/>
              </w:rPr>
              <w:t>Interna:</w:t>
            </w:r>
          </w:p>
        </w:tc>
        <w:tc>
          <w:tcPr>
            <w:tcW w:w="7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A6B503" w14:textId="772A2BD3" w:rsidR="009F2DC3" w:rsidRPr="00DA70A5" w:rsidRDefault="00B42FEB" w:rsidP="008654BC">
            <w:pPr>
              <w:jc w:val="both"/>
              <w:rPr>
                <w:i/>
              </w:rPr>
            </w:pPr>
            <w:r w:rsidRPr="00DA70A5">
              <w:rPr>
                <w:i/>
              </w:rPr>
              <w:t>Ref:</w:t>
            </w:r>
            <w:r w:rsidR="000F34B0">
              <w:t xml:space="preserve"> </w:t>
            </w:r>
            <w:r w:rsidR="000F34B0" w:rsidRPr="000F34B0">
              <w:rPr>
                <w:i/>
              </w:rPr>
              <w:t>1</w:t>
            </w:r>
            <w:r w:rsidR="008420EF">
              <w:rPr>
                <w:i/>
              </w:rPr>
              <w:t>40</w:t>
            </w:r>
            <w:r w:rsidR="000F34B0" w:rsidRPr="000F34B0">
              <w:rPr>
                <w:i/>
              </w:rPr>
              <w:t>-</w:t>
            </w:r>
            <w:r w:rsidR="008420EF">
              <w:rPr>
                <w:i/>
              </w:rPr>
              <w:t>20</w:t>
            </w:r>
            <w:r w:rsidR="000F34B0" w:rsidRPr="000F34B0">
              <w:rPr>
                <w:i/>
              </w:rPr>
              <w:t>22</w:t>
            </w:r>
          </w:p>
        </w:tc>
      </w:tr>
    </w:tbl>
    <w:p w14:paraId="7B36AA5F" w14:textId="77777777" w:rsidR="00327E6E" w:rsidRPr="00DA70A5" w:rsidRDefault="00327E6E" w:rsidP="008654BC">
      <w:pPr>
        <w:jc w:val="cente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654"/>
      </w:tblGrid>
      <w:tr w:rsidR="00327E6E" w:rsidRPr="00DA70A5" w14:paraId="1FD09971" w14:textId="77777777" w:rsidTr="005158F2">
        <w:trPr>
          <w:trHeight w:val="4071"/>
        </w:trPr>
        <w:tc>
          <w:tcPr>
            <w:tcW w:w="26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B32FC3D" w14:textId="77777777" w:rsidR="00327E6E" w:rsidRPr="00DA70A5" w:rsidRDefault="00151B19" w:rsidP="004F4F36">
            <w:pPr>
              <w:jc w:val="center"/>
            </w:pPr>
            <w:r w:rsidRPr="00DA70A5">
              <w:rPr>
                <w:b/>
              </w:rPr>
              <w:t>I. Plazas por Analizar</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E03A891" w14:textId="77777777" w:rsidR="00327E6E" w:rsidRPr="00DA70A5" w:rsidRDefault="00327E6E" w:rsidP="008654BC">
            <w:pPr>
              <w:ind w:right="478"/>
              <w:jc w:val="center"/>
            </w:pPr>
          </w:p>
          <w:p w14:paraId="33483E57" w14:textId="77777777" w:rsidR="00BE4954" w:rsidRPr="00BE4954" w:rsidRDefault="00151B19" w:rsidP="00BE4954">
            <w:pPr>
              <w:jc w:val="center"/>
              <w:rPr>
                <w:b/>
                <w:bCs/>
                <w:i/>
              </w:rPr>
            </w:pPr>
            <w:r w:rsidRPr="00DA70A5">
              <w:rPr>
                <w:i/>
              </w:rPr>
              <w:t xml:space="preserve">   </w:t>
            </w:r>
            <w:r w:rsidR="00BE4954" w:rsidRPr="00BE4954">
              <w:rPr>
                <w:b/>
                <w:bCs/>
                <w:i/>
              </w:rPr>
              <w:t>Cuadro 1</w:t>
            </w:r>
          </w:p>
          <w:p w14:paraId="758C4DF1" w14:textId="05C01E34" w:rsidR="00BE4954" w:rsidRDefault="00BE4954" w:rsidP="00BE4954">
            <w:pPr>
              <w:jc w:val="center"/>
              <w:rPr>
                <w:b/>
                <w:bCs/>
                <w:i/>
              </w:rPr>
            </w:pPr>
            <w:r w:rsidRPr="00BE4954">
              <w:rPr>
                <w:b/>
                <w:bCs/>
                <w:i/>
              </w:rPr>
              <w:t>Cantidad de Recurso Humano solicitado</w:t>
            </w:r>
          </w:p>
          <w:p w14:paraId="459D2D48" w14:textId="13BBCF7D" w:rsidR="0037100B" w:rsidRPr="00BE4954" w:rsidRDefault="0037100B" w:rsidP="00733429">
            <w:pPr>
              <w:ind w:right="478"/>
              <w:jc w:val="both"/>
              <w:rPr>
                <w:b/>
                <w:i/>
                <w:sz w:val="20"/>
                <w:szCs w:val="20"/>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2314"/>
              <w:gridCol w:w="2161"/>
              <w:gridCol w:w="1672"/>
            </w:tblGrid>
            <w:tr w:rsidR="0037100B" w:rsidRPr="0037100B" w14:paraId="06D5BC2F" w14:textId="77777777" w:rsidTr="0037100B">
              <w:trPr>
                <w:trHeight w:val="753"/>
                <w:jc w:val="center"/>
              </w:trPr>
              <w:tc>
                <w:tcPr>
                  <w:tcW w:w="1078" w:type="dxa"/>
                  <w:tcBorders>
                    <w:top w:val="single" w:sz="4" w:space="0" w:color="auto"/>
                    <w:left w:val="single" w:sz="4" w:space="0" w:color="auto"/>
                    <w:bottom w:val="single" w:sz="4" w:space="0" w:color="auto"/>
                    <w:right w:val="single" w:sz="4" w:space="0" w:color="auto"/>
                  </w:tcBorders>
                  <w:shd w:val="clear" w:color="auto" w:fill="17365D"/>
                  <w:vAlign w:val="center"/>
                </w:tcPr>
                <w:p w14:paraId="39DEECD0" w14:textId="77777777" w:rsidR="0037100B" w:rsidRPr="0037100B" w:rsidRDefault="0037100B" w:rsidP="0037100B">
                  <w:pPr>
                    <w:jc w:val="center"/>
                    <w:rPr>
                      <w:color w:val="FFFFFF"/>
                      <w:sz w:val="20"/>
                      <w:szCs w:val="20"/>
                    </w:rPr>
                  </w:pPr>
                  <w:r w:rsidRPr="0037100B">
                    <w:rPr>
                      <w:color w:val="FFFFFF"/>
                      <w:sz w:val="20"/>
                      <w:szCs w:val="20"/>
                    </w:rPr>
                    <w:t>Cantidad</w:t>
                  </w:r>
                </w:p>
              </w:tc>
              <w:tc>
                <w:tcPr>
                  <w:tcW w:w="2314" w:type="dxa"/>
                  <w:tcBorders>
                    <w:top w:val="single" w:sz="4" w:space="0" w:color="auto"/>
                    <w:left w:val="single" w:sz="4" w:space="0" w:color="auto"/>
                    <w:bottom w:val="single" w:sz="4" w:space="0" w:color="auto"/>
                    <w:right w:val="single" w:sz="4" w:space="0" w:color="auto"/>
                  </w:tcBorders>
                  <w:shd w:val="clear" w:color="auto" w:fill="17365D"/>
                  <w:vAlign w:val="center"/>
                </w:tcPr>
                <w:p w14:paraId="382FB03E" w14:textId="77777777" w:rsidR="0037100B" w:rsidRPr="0037100B" w:rsidRDefault="0037100B" w:rsidP="0037100B">
                  <w:pPr>
                    <w:jc w:val="center"/>
                    <w:rPr>
                      <w:color w:val="FFFFFF"/>
                      <w:sz w:val="20"/>
                      <w:szCs w:val="20"/>
                    </w:rPr>
                  </w:pPr>
                  <w:r w:rsidRPr="0037100B">
                    <w:rPr>
                      <w:color w:val="FFFFFF"/>
                      <w:sz w:val="20"/>
                      <w:szCs w:val="20"/>
                    </w:rPr>
                    <w:t>Tipo de plaza</w:t>
                  </w:r>
                </w:p>
              </w:tc>
              <w:tc>
                <w:tcPr>
                  <w:tcW w:w="2161" w:type="dxa"/>
                  <w:tcBorders>
                    <w:top w:val="single" w:sz="4" w:space="0" w:color="auto"/>
                    <w:left w:val="single" w:sz="4" w:space="0" w:color="auto"/>
                    <w:bottom w:val="single" w:sz="4" w:space="0" w:color="auto"/>
                    <w:right w:val="single" w:sz="4" w:space="0" w:color="auto"/>
                  </w:tcBorders>
                  <w:shd w:val="clear" w:color="auto" w:fill="17365D"/>
                  <w:vAlign w:val="center"/>
                </w:tcPr>
                <w:p w14:paraId="18891BB5" w14:textId="77777777" w:rsidR="0037100B" w:rsidRPr="0037100B" w:rsidRDefault="0037100B" w:rsidP="0037100B">
                  <w:pPr>
                    <w:jc w:val="center"/>
                    <w:rPr>
                      <w:color w:val="FFFFFF"/>
                      <w:sz w:val="20"/>
                      <w:szCs w:val="20"/>
                    </w:rPr>
                  </w:pPr>
                  <w:r w:rsidRPr="0037100B">
                    <w:rPr>
                      <w:color w:val="FFFFFF"/>
                      <w:sz w:val="20"/>
                      <w:szCs w:val="20"/>
                    </w:rPr>
                    <w:t>Observación</w:t>
                  </w:r>
                </w:p>
              </w:tc>
              <w:tc>
                <w:tcPr>
                  <w:tcW w:w="1672" w:type="dxa"/>
                  <w:tcBorders>
                    <w:top w:val="single" w:sz="4" w:space="0" w:color="auto"/>
                    <w:left w:val="single" w:sz="4" w:space="0" w:color="auto"/>
                    <w:bottom w:val="single" w:sz="4" w:space="0" w:color="auto"/>
                    <w:right w:val="single" w:sz="4" w:space="0" w:color="auto"/>
                  </w:tcBorders>
                  <w:shd w:val="clear" w:color="auto" w:fill="17365D"/>
                </w:tcPr>
                <w:p w14:paraId="5EF8B8C8" w14:textId="5E1A6DFA" w:rsidR="0037100B" w:rsidRPr="0037100B" w:rsidRDefault="00237151" w:rsidP="0037100B">
                  <w:pPr>
                    <w:jc w:val="center"/>
                    <w:rPr>
                      <w:color w:val="FFFFFF"/>
                      <w:sz w:val="20"/>
                      <w:szCs w:val="20"/>
                    </w:rPr>
                  </w:pPr>
                  <w:r>
                    <w:rPr>
                      <w:color w:val="FFFFFF"/>
                      <w:sz w:val="20"/>
                      <w:szCs w:val="20"/>
                    </w:rPr>
                    <w:t>Acuerdo del Consejo Superior</w:t>
                  </w:r>
                </w:p>
              </w:tc>
            </w:tr>
            <w:tr w:rsidR="000C74B3" w:rsidRPr="0037100B" w14:paraId="033D13A6" w14:textId="77777777" w:rsidTr="004577DA">
              <w:trPr>
                <w:trHeight w:val="846"/>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68CC2F3" w14:textId="23C263C5" w:rsidR="000C74B3" w:rsidRPr="008746A3" w:rsidRDefault="000C74B3" w:rsidP="0037100B">
                  <w:pPr>
                    <w:jc w:val="center"/>
                    <w:rPr>
                      <w:iCs/>
                      <w:sz w:val="20"/>
                      <w:szCs w:val="20"/>
                    </w:rPr>
                  </w:pPr>
                  <w:r w:rsidRPr="008746A3">
                    <w:rPr>
                      <w:iCs/>
                      <w:sz w:val="20"/>
                      <w:szCs w:val="20"/>
                    </w:rPr>
                    <w:t>2</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211FCA7B" w14:textId="0B6472E6" w:rsidR="000C74B3" w:rsidRPr="008746A3" w:rsidRDefault="000C74B3" w:rsidP="0037100B">
                  <w:pPr>
                    <w:jc w:val="center"/>
                    <w:rPr>
                      <w:iCs/>
                      <w:sz w:val="20"/>
                      <w:szCs w:val="20"/>
                    </w:rPr>
                  </w:pPr>
                  <w:r w:rsidRPr="008746A3">
                    <w:rPr>
                      <w:iCs/>
                      <w:sz w:val="20"/>
                      <w:szCs w:val="20"/>
                    </w:rPr>
                    <w:t>Técnico Judicial 1</w:t>
                  </w:r>
                </w:p>
              </w:tc>
              <w:tc>
                <w:tcPr>
                  <w:tcW w:w="2161" w:type="dxa"/>
                  <w:vMerge w:val="restart"/>
                  <w:tcBorders>
                    <w:top w:val="single" w:sz="4" w:space="0" w:color="auto"/>
                    <w:left w:val="single" w:sz="4" w:space="0" w:color="auto"/>
                    <w:right w:val="single" w:sz="4" w:space="0" w:color="auto"/>
                  </w:tcBorders>
                  <w:shd w:val="clear" w:color="auto" w:fill="auto"/>
                  <w:vAlign w:val="center"/>
                </w:tcPr>
                <w:p w14:paraId="5BA7A13B" w14:textId="0682089E" w:rsidR="000C74B3" w:rsidRPr="000C74B3" w:rsidRDefault="000C74B3" w:rsidP="0037100B">
                  <w:pPr>
                    <w:jc w:val="center"/>
                    <w:rPr>
                      <w:sz w:val="20"/>
                      <w:szCs w:val="20"/>
                    </w:rPr>
                  </w:pPr>
                  <w:r>
                    <w:rPr>
                      <w:sz w:val="20"/>
                      <w:szCs w:val="20"/>
                    </w:rPr>
                    <w:t xml:space="preserve">El </w:t>
                  </w:r>
                  <w:r w:rsidRPr="000C74B3">
                    <w:rPr>
                      <w:sz w:val="20"/>
                      <w:szCs w:val="20"/>
                    </w:rPr>
                    <w:t>Consejo de Administración de Golfito, solicita</w:t>
                  </w:r>
                  <w:r>
                    <w:rPr>
                      <w:sz w:val="20"/>
                      <w:szCs w:val="20"/>
                    </w:rPr>
                    <w:t xml:space="preserve"> l</w:t>
                  </w:r>
                  <w:r w:rsidR="004577DA">
                    <w:rPr>
                      <w:sz w:val="20"/>
                      <w:szCs w:val="20"/>
                    </w:rPr>
                    <w:t>as tre</w:t>
                  </w:r>
                  <w:r w:rsidRPr="000C74B3">
                    <w:rPr>
                      <w:sz w:val="20"/>
                      <w:szCs w:val="20"/>
                    </w:rPr>
                    <w:t>s plazas para atender el aumento en la carga de trabajo del Juzgado de Cobro de Golfito</w:t>
                  </w:r>
                </w:p>
              </w:tc>
              <w:tc>
                <w:tcPr>
                  <w:tcW w:w="1672" w:type="dxa"/>
                  <w:vMerge w:val="restart"/>
                  <w:tcBorders>
                    <w:left w:val="single" w:sz="4" w:space="0" w:color="auto"/>
                    <w:right w:val="single" w:sz="4" w:space="0" w:color="auto"/>
                  </w:tcBorders>
                  <w:shd w:val="clear" w:color="auto" w:fill="auto"/>
                </w:tcPr>
                <w:p w14:paraId="3792B84F" w14:textId="77777777" w:rsidR="000C74B3" w:rsidRDefault="000C74B3" w:rsidP="0037100B">
                  <w:pPr>
                    <w:jc w:val="center"/>
                    <w:rPr>
                      <w:sz w:val="20"/>
                      <w:szCs w:val="20"/>
                    </w:rPr>
                  </w:pPr>
                </w:p>
                <w:p w14:paraId="48E13863" w14:textId="0D8B6447" w:rsidR="000C74B3" w:rsidRPr="0037100B" w:rsidRDefault="000C74B3" w:rsidP="0037100B">
                  <w:pPr>
                    <w:jc w:val="center"/>
                    <w:rPr>
                      <w:i/>
                    </w:rPr>
                  </w:pPr>
                  <w:r>
                    <w:rPr>
                      <w:sz w:val="20"/>
                      <w:szCs w:val="20"/>
                    </w:rPr>
                    <w:t>S</w:t>
                  </w:r>
                  <w:r w:rsidRPr="00F02518">
                    <w:rPr>
                      <w:sz w:val="20"/>
                      <w:szCs w:val="20"/>
                    </w:rPr>
                    <w:t>esión 105-2021 del 7 de diciembre de 2021, artículo XXXIX</w:t>
                  </w:r>
                </w:p>
              </w:tc>
            </w:tr>
            <w:tr w:rsidR="000C74B3" w:rsidRPr="0037100B" w14:paraId="3829BE5E" w14:textId="77777777" w:rsidTr="00BE1610">
              <w:trPr>
                <w:trHeight w:val="455"/>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9276713" w14:textId="77777777" w:rsidR="000C74B3" w:rsidRPr="0037100B" w:rsidRDefault="000C74B3" w:rsidP="0037100B">
                  <w:pPr>
                    <w:jc w:val="center"/>
                    <w:rPr>
                      <w:i/>
                      <w:sz w:val="20"/>
                      <w:szCs w:val="20"/>
                    </w:rPr>
                  </w:pPr>
                  <w:r w:rsidRPr="0037100B">
                    <w:rPr>
                      <w:sz w:val="20"/>
                      <w:szCs w:val="20"/>
                    </w:rPr>
                    <w:t>1</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57AA1E58" w14:textId="3CDD7E5D" w:rsidR="000C74B3" w:rsidRPr="0037100B" w:rsidRDefault="000C74B3" w:rsidP="0037100B">
                  <w:pPr>
                    <w:jc w:val="center"/>
                    <w:rPr>
                      <w:i/>
                      <w:sz w:val="20"/>
                      <w:szCs w:val="20"/>
                    </w:rPr>
                  </w:pPr>
                  <w:r>
                    <w:rPr>
                      <w:sz w:val="20"/>
                      <w:szCs w:val="20"/>
                    </w:rPr>
                    <w:t>Juez 1</w:t>
                  </w:r>
                </w:p>
              </w:tc>
              <w:tc>
                <w:tcPr>
                  <w:tcW w:w="2161" w:type="dxa"/>
                  <w:vMerge/>
                  <w:tcBorders>
                    <w:left w:val="single" w:sz="4" w:space="0" w:color="auto"/>
                    <w:right w:val="single" w:sz="4" w:space="0" w:color="auto"/>
                  </w:tcBorders>
                  <w:shd w:val="clear" w:color="auto" w:fill="auto"/>
                  <w:vAlign w:val="center"/>
                </w:tcPr>
                <w:p w14:paraId="345AE9AA" w14:textId="26347AE6" w:rsidR="000C74B3" w:rsidRPr="0037100B" w:rsidRDefault="000C74B3" w:rsidP="0037100B">
                  <w:pPr>
                    <w:jc w:val="center"/>
                    <w:rPr>
                      <w:rFonts w:asciiTheme="minorHAnsi" w:eastAsiaTheme="minorHAnsi" w:hAnsiTheme="minorHAnsi" w:cstheme="minorBidi"/>
                      <w:sz w:val="20"/>
                      <w:szCs w:val="20"/>
                      <w:lang w:eastAsia="en-US"/>
                    </w:rPr>
                  </w:pPr>
                </w:p>
              </w:tc>
              <w:tc>
                <w:tcPr>
                  <w:tcW w:w="1672" w:type="dxa"/>
                  <w:vMerge/>
                  <w:tcBorders>
                    <w:left w:val="single" w:sz="4" w:space="0" w:color="auto"/>
                    <w:right w:val="single" w:sz="4" w:space="0" w:color="auto"/>
                  </w:tcBorders>
                  <w:shd w:val="clear" w:color="auto" w:fill="auto"/>
                </w:tcPr>
                <w:p w14:paraId="1EC2F47A" w14:textId="77777777" w:rsidR="000C74B3" w:rsidRPr="0037100B" w:rsidRDefault="000C74B3" w:rsidP="0037100B">
                  <w:pPr>
                    <w:jc w:val="center"/>
                    <w:rPr>
                      <w:i/>
                    </w:rPr>
                  </w:pPr>
                </w:p>
              </w:tc>
            </w:tr>
            <w:tr w:rsidR="0037100B" w:rsidRPr="0037100B" w14:paraId="149F95DE" w14:textId="77777777" w:rsidTr="00601ABC">
              <w:trPr>
                <w:trHeight w:val="455"/>
                <w:jc w:val="center"/>
              </w:trPr>
              <w:tc>
                <w:tcPr>
                  <w:tcW w:w="72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E14F248" w14:textId="5FF2B381" w:rsidR="0037100B" w:rsidRPr="0037100B" w:rsidRDefault="0037100B" w:rsidP="0037100B">
                  <w:pPr>
                    <w:jc w:val="center"/>
                    <w:rPr>
                      <w:i/>
                    </w:rPr>
                  </w:pPr>
                  <w:r>
                    <w:rPr>
                      <w:b/>
                      <w:bCs/>
                      <w:sz w:val="20"/>
                      <w:szCs w:val="20"/>
                    </w:rPr>
                    <w:t xml:space="preserve">TOTAL </w:t>
                  </w:r>
                  <w:r w:rsidRPr="0037100B">
                    <w:rPr>
                      <w:b/>
                      <w:bCs/>
                      <w:sz w:val="20"/>
                      <w:szCs w:val="20"/>
                    </w:rPr>
                    <w:t>52</w:t>
                  </w:r>
                </w:p>
              </w:tc>
            </w:tr>
          </w:tbl>
          <w:p w14:paraId="37F6EA79" w14:textId="1A90A6E7" w:rsidR="008C6A5B" w:rsidRDefault="0037100B">
            <w:pPr>
              <w:ind w:right="478"/>
              <w:jc w:val="both"/>
              <w:rPr>
                <w:b/>
                <w:i/>
                <w:sz w:val="20"/>
                <w:szCs w:val="20"/>
              </w:rPr>
            </w:pPr>
            <w:r>
              <w:rPr>
                <w:b/>
                <w:i/>
                <w:sz w:val="20"/>
                <w:szCs w:val="20"/>
              </w:rPr>
              <w:t xml:space="preserve">Fuente: </w:t>
            </w:r>
            <w:r w:rsidR="007049B8" w:rsidRPr="007049B8">
              <w:rPr>
                <w:b/>
                <w:i/>
                <w:sz w:val="20"/>
                <w:szCs w:val="20"/>
              </w:rPr>
              <w:t>07-CAG-2021 del 22 de noviembre de 2021</w:t>
            </w:r>
            <w:r w:rsidR="00747E20">
              <w:rPr>
                <w:rStyle w:val="Refdenotaalpie"/>
                <w:b/>
                <w:i/>
                <w:sz w:val="20"/>
                <w:szCs w:val="20"/>
              </w:rPr>
              <w:footnoteReference w:id="1"/>
            </w:r>
            <w:r w:rsidR="00AA3EFC">
              <w:rPr>
                <w:b/>
                <w:i/>
                <w:sz w:val="20"/>
                <w:szCs w:val="20"/>
              </w:rPr>
              <w:t>.</w:t>
            </w:r>
          </w:p>
          <w:p w14:paraId="6CC0141D" w14:textId="2713A6E8" w:rsidR="0037100B" w:rsidRPr="00DA70A5" w:rsidRDefault="0037100B">
            <w:pPr>
              <w:ind w:right="478"/>
              <w:jc w:val="both"/>
              <w:rPr>
                <w:iCs/>
              </w:rPr>
            </w:pPr>
          </w:p>
        </w:tc>
      </w:tr>
      <w:tr w:rsidR="00327E6E" w:rsidRPr="00DA70A5" w14:paraId="4CBF5FE1" w14:textId="77777777" w:rsidTr="005158F2">
        <w:trPr>
          <w:trHeight w:val="400"/>
        </w:trPr>
        <w:tc>
          <w:tcPr>
            <w:tcW w:w="26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09B5619" w14:textId="77777777" w:rsidR="00327E6E" w:rsidRPr="00DA70A5" w:rsidRDefault="00151B19" w:rsidP="004F4F36">
            <w:pPr>
              <w:jc w:val="center"/>
              <w:rPr>
                <w:b/>
              </w:rPr>
            </w:pPr>
            <w:r w:rsidRPr="00DA70A5">
              <w:rPr>
                <w:b/>
              </w:rPr>
              <w:t>II. Justificación de la Situación o Necesidad Planteada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44B076E" w14:textId="77777777" w:rsidR="00F24559" w:rsidRDefault="00F24559" w:rsidP="004577DA">
            <w:pPr>
              <w:ind w:right="35"/>
              <w:jc w:val="both"/>
            </w:pPr>
          </w:p>
          <w:p w14:paraId="0583E7DD" w14:textId="77777777" w:rsidR="009E7663" w:rsidRDefault="009E7663" w:rsidP="009E7663">
            <w:pPr>
              <w:jc w:val="both"/>
              <w:rPr>
                <w:rFonts w:ascii="Book Antiqua" w:hAnsi="Book Antiqua" w:cs="Book Antiqua"/>
              </w:rPr>
            </w:pPr>
            <w:r w:rsidRPr="00681653">
              <w:rPr>
                <w:rFonts w:ascii="Book Antiqua" w:hAnsi="Book Antiqua" w:cs="Book Antiqua"/>
              </w:rPr>
              <w:t xml:space="preserve">El Consejo de Administración de </w:t>
            </w:r>
            <w:r>
              <w:rPr>
                <w:rFonts w:ascii="Book Antiqua" w:hAnsi="Book Antiqua" w:cs="Book Antiqua"/>
              </w:rPr>
              <w:t>Golfito expuso la situación por la que atraviesa el Juzgado de Cobro de Golfito, en cuanto al incremento de asuntos para resolver que se ha presentado en el último año, por lo que presenta la siguiente gestión:</w:t>
            </w:r>
          </w:p>
          <w:p w14:paraId="3062BC76" w14:textId="77777777" w:rsidR="009E7663" w:rsidRDefault="009E7663" w:rsidP="009E7663">
            <w:pPr>
              <w:rPr>
                <w:rFonts w:ascii="Book Antiqua" w:hAnsi="Book Antiqua" w:cs="Book Antiqua"/>
              </w:rPr>
            </w:pPr>
          </w:p>
          <w:p w14:paraId="56E4D707" w14:textId="77777777" w:rsidR="009E7663" w:rsidRPr="004B1751" w:rsidRDefault="009E7663" w:rsidP="009E7663">
            <w:pPr>
              <w:ind w:left="426" w:right="476"/>
              <w:jc w:val="both"/>
              <w:rPr>
                <w:rFonts w:ascii="Book Antiqua" w:hAnsi="Book Antiqua" w:cs="Book Antiqua"/>
              </w:rPr>
            </w:pPr>
            <w:r w:rsidRPr="004B1751">
              <w:rPr>
                <w:rFonts w:ascii="Book Antiqua" w:hAnsi="Book Antiqua" w:cs="Book Antiqua"/>
              </w:rPr>
              <w:t>“</w:t>
            </w:r>
            <w:r w:rsidRPr="004B1751">
              <w:rPr>
                <w:rFonts w:ascii="Book Antiqua" w:hAnsi="Book Antiqua" w:cs="Book Antiqua"/>
                <w:i/>
                <w:iCs/>
              </w:rPr>
              <w:t xml:space="preserve">… </w:t>
            </w:r>
            <w:r w:rsidRPr="004B1751">
              <w:rPr>
                <w:rFonts w:ascii="Book Antiqua" w:hAnsi="Book Antiqua"/>
                <w:i/>
                <w:iCs/>
                <w:lang w:val="es-ES" w:eastAsia="es-CR"/>
              </w:rPr>
              <w:t xml:space="preserve">la solicitud de que se analice y se valore la realización de un estudio por parte del Departamento de Planificación que venga a  </w:t>
            </w:r>
            <w:r w:rsidRPr="004B1751">
              <w:rPr>
                <w:rFonts w:ascii="Book Antiqua" w:hAnsi="Book Antiqua"/>
                <w:b/>
                <w:bCs/>
                <w:i/>
                <w:iCs/>
                <w:lang w:val="es-ES" w:eastAsia="es-CR"/>
              </w:rPr>
              <w:t xml:space="preserve">determinar la necesidad de más recurso de personal en el Juzgado de Cobro de Golfito, sea creación de dos plazas de técnicos judiciales </w:t>
            </w:r>
            <w:r w:rsidRPr="004B1751">
              <w:rPr>
                <w:rFonts w:ascii="Book Antiqua" w:hAnsi="Book Antiqua"/>
                <w:b/>
                <w:bCs/>
                <w:i/>
                <w:iCs/>
                <w:u w:val="single"/>
                <w:lang w:val="es-ES" w:eastAsia="es-CR"/>
              </w:rPr>
              <w:t>permanentes u ordinarias</w:t>
            </w:r>
            <w:r w:rsidRPr="004B1751">
              <w:rPr>
                <w:rFonts w:ascii="Book Antiqua" w:hAnsi="Book Antiqua"/>
                <w:b/>
                <w:bCs/>
                <w:i/>
                <w:iCs/>
                <w:lang w:val="es-ES" w:eastAsia="es-CR"/>
              </w:rPr>
              <w:t xml:space="preserve"> y una plaza de Juez</w:t>
            </w:r>
            <w:r w:rsidRPr="004B1751">
              <w:rPr>
                <w:rFonts w:ascii="Book Antiqua" w:hAnsi="Book Antiqua"/>
                <w:i/>
                <w:iCs/>
                <w:lang w:val="es-ES" w:eastAsia="es-CR"/>
              </w:rPr>
              <w:t xml:space="preserve">… requerimos un estudio para determinar si existe necesidad de dotar de más recurso humano, </w:t>
            </w:r>
            <w:r w:rsidRPr="004B1751">
              <w:rPr>
                <w:rFonts w:ascii="Book Antiqua" w:hAnsi="Book Antiqua"/>
                <w:b/>
                <w:bCs/>
                <w:i/>
                <w:iCs/>
                <w:lang w:val="es-ES" w:eastAsia="es-CR"/>
              </w:rPr>
              <w:t>cuando la institución pueda y tenga presupuesto para hacerlo</w:t>
            </w:r>
            <w:r w:rsidRPr="004B1751">
              <w:rPr>
                <w:rFonts w:ascii="Book Antiqua" w:hAnsi="Book Antiqua"/>
                <w:i/>
                <w:iCs/>
                <w:lang w:val="es-ES" w:eastAsia="es-CR"/>
              </w:rPr>
              <w:t>, pero si necesitamos de un estudio que nos indique si es procedente o no lo que se les solicita</w:t>
            </w:r>
            <w:r w:rsidRPr="004B1751">
              <w:rPr>
                <w:rFonts w:ascii="Book Antiqua" w:hAnsi="Book Antiqua"/>
                <w:lang w:val="es-ES" w:eastAsia="es-CR"/>
              </w:rPr>
              <w:t>”</w:t>
            </w:r>
            <w:r w:rsidRPr="004B1751">
              <w:rPr>
                <w:rFonts w:ascii="Book Antiqua" w:hAnsi="Book Antiqua" w:cs="Book Antiqua"/>
              </w:rPr>
              <w:t>. (LA NEGRITA NO ES DEL ORIGINAL).</w:t>
            </w:r>
          </w:p>
          <w:p w14:paraId="241A116B" w14:textId="77777777" w:rsidR="009E7663" w:rsidRDefault="009E7663" w:rsidP="009E7663">
            <w:pPr>
              <w:rPr>
                <w:rFonts w:ascii="Book Antiqua" w:hAnsi="Book Antiqua" w:cs="Book Antiqua"/>
              </w:rPr>
            </w:pPr>
          </w:p>
          <w:p w14:paraId="75049B1B" w14:textId="742B82EF" w:rsidR="009E7663" w:rsidRPr="009E7663" w:rsidRDefault="009E7663" w:rsidP="009E7663">
            <w:pPr>
              <w:jc w:val="center"/>
            </w:pPr>
          </w:p>
        </w:tc>
      </w:tr>
      <w:tr w:rsidR="00327E6E" w:rsidRPr="00DA70A5" w14:paraId="59213454" w14:textId="77777777" w:rsidTr="005158F2">
        <w:trPr>
          <w:trHeight w:val="542"/>
        </w:trPr>
        <w:tc>
          <w:tcPr>
            <w:tcW w:w="26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4CE2B5B" w14:textId="77777777" w:rsidR="00327E6E" w:rsidRPr="00DA70A5" w:rsidRDefault="00151B19" w:rsidP="00DA70A5">
            <w:pPr>
              <w:jc w:val="both"/>
              <w:rPr>
                <w:b/>
              </w:rPr>
            </w:pPr>
            <w:r w:rsidRPr="00DA70A5">
              <w:rPr>
                <w:b/>
              </w:rPr>
              <w:lastRenderedPageBreak/>
              <w:t>III. Información Relevante</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7A0CD67" w14:textId="0F6837B0" w:rsidR="00E710C3" w:rsidRPr="000C311B" w:rsidRDefault="007F64DB" w:rsidP="00E710C3">
            <w:pPr>
              <w:ind w:right="51"/>
              <w:rPr>
                <w:rFonts w:ascii="Book Antiqua" w:hAnsi="Book Antiqua" w:cs="Book Antiqua"/>
                <w:b/>
                <w:bCs/>
                <w:i/>
                <w:iCs/>
                <w:sz w:val="26"/>
                <w:szCs w:val="26"/>
              </w:rPr>
            </w:pPr>
            <w:r>
              <w:rPr>
                <w:rFonts w:ascii="Book Antiqua" w:hAnsi="Book Antiqua" w:cs="Book Antiqua"/>
                <w:b/>
                <w:bCs/>
              </w:rPr>
              <w:t>3</w:t>
            </w:r>
            <w:r w:rsidR="00CA2DAB" w:rsidRPr="00CA2DAB">
              <w:rPr>
                <w:rFonts w:ascii="Book Antiqua" w:hAnsi="Book Antiqua" w:cs="Book Antiqua"/>
                <w:b/>
                <w:bCs/>
              </w:rPr>
              <w:t>.</w:t>
            </w:r>
            <w:r w:rsidR="00D97FF9">
              <w:rPr>
                <w:rFonts w:ascii="Book Antiqua" w:hAnsi="Book Antiqua" w:cs="Book Antiqua"/>
                <w:b/>
                <w:bCs/>
              </w:rPr>
              <w:t>1</w:t>
            </w:r>
            <w:r w:rsidR="00CA2DAB" w:rsidRPr="00CA2DAB">
              <w:rPr>
                <w:rFonts w:ascii="Book Antiqua" w:hAnsi="Book Antiqua" w:cs="Book Antiqua"/>
                <w:b/>
                <w:bCs/>
              </w:rPr>
              <w:t>-</w:t>
            </w:r>
            <w:r w:rsidR="00E710C3">
              <w:rPr>
                <w:rFonts w:ascii="Book Antiqua" w:hAnsi="Book Antiqua" w:cs="Book Antiqua"/>
                <w:b/>
                <w:bCs/>
                <w:i/>
                <w:iCs/>
                <w:sz w:val="26"/>
                <w:szCs w:val="26"/>
              </w:rPr>
              <w:t xml:space="preserve"> Composición de personal en el Juzgado de Cobro de Golfito</w:t>
            </w:r>
          </w:p>
          <w:p w14:paraId="3EF48FE8" w14:textId="77777777" w:rsidR="00E710C3" w:rsidRDefault="00E710C3" w:rsidP="00E710C3">
            <w:pPr>
              <w:ind w:right="51"/>
              <w:rPr>
                <w:rFonts w:ascii="Book Antiqua" w:hAnsi="Book Antiqua" w:cs="Book Antiqua"/>
              </w:rPr>
            </w:pPr>
          </w:p>
          <w:p w14:paraId="4741868E" w14:textId="77777777" w:rsidR="00E710C3" w:rsidRDefault="00E710C3" w:rsidP="00A848E7">
            <w:pPr>
              <w:ind w:right="51"/>
              <w:jc w:val="both"/>
              <w:rPr>
                <w:rFonts w:ascii="Book Antiqua" w:hAnsi="Book Antiqua" w:cs="Book Antiqua"/>
              </w:rPr>
            </w:pPr>
            <w:r>
              <w:rPr>
                <w:rFonts w:ascii="Book Antiqua" w:hAnsi="Book Antiqua" w:cs="Book Antiqua"/>
              </w:rPr>
              <w:t>Según la Relación de Puestos del Poder Judicial para el 2022, el Juzgado de Cobro de Golfito tiene la siguiente estructura de recurso humano:</w:t>
            </w:r>
          </w:p>
          <w:p w14:paraId="37D3D62B" w14:textId="77777777" w:rsidR="00E710C3" w:rsidRDefault="00E710C3" w:rsidP="00A848E7">
            <w:pPr>
              <w:ind w:right="51"/>
              <w:jc w:val="both"/>
              <w:rPr>
                <w:rFonts w:ascii="Book Antiqua" w:hAnsi="Book Antiqua" w:cs="Book Antiqua"/>
              </w:rPr>
            </w:pPr>
          </w:p>
          <w:p w14:paraId="54CC0EA1" w14:textId="77777777" w:rsidR="00E710C3" w:rsidRDefault="00E710C3" w:rsidP="00A848E7">
            <w:pPr>
              <w:ind w:left="1595" w:right="51"/>
              <w:jc w:val="both"/>
              <w:rPr>
                <w:rFonts w:ascii="Book Antiqua" w:hAnsi="Book Antiqua" w:cs="Book Antiqua"/>
              </w:rPr>
            </w:pPr>
            <w:r>
              <w:rPr>
                <w:rFonts w:ascii="Book Antiqua" w:hAnsi="Book Antiqua" w:cs="Book Antiqua"/>
              </w:rPr>
              <w:t xml:space="preserve">1 </w:t>
            </w:r>
            <w:proofErr w:type="gramStart"/>
            <w:r>
              <w:rPr>
                <w:rFonts w:ascii="Book Antiqua" w:hAnsi="Book Antiqua" w:cs="Book Antiqua"/>
              </w:rPr>
              <w:t>Jueza</w:t>
            </w:r>
            <w:proofErr w:type="gramEnd"/>
            <w:r>
              <w:rPr>
                <w:rFonts w:ascii="Book Antiqua" w:hAnsi="Book Antiqua" w:cs="Book Antiqua"/>
              </w:rPr>
              <w:t xml:space="preserve"> o Juez 2</w:t>
            </w:r>
          </w:p>
          <w:p w14:paraId="335A1C9E" w14:textId="77777777" w:rsidR="00E710C3" w:rsidRDefault="00E710C3" w:rsidP="00A848E7">
            <w:pPr>
              <w:ind w:left="1595" w:right="51"/>
              <w:jc w:val="both"/>
              <w:rPr>
                <w:rFonts w:ascii="Book Antiqua" w:hAnsi="Book Antiqua" w:cs="Book Antiqua"/>
              </w:rPr>
            </w:pPr>
            <w:r>
              <w:rPr>
                <w:rFonts w:ascii="Book Antiqua" w:hAnsi="Book Antiqua" w:cs="Book Antiqua"/>
              </w:rPr>
              <w:t xml:space="preserve">1 </w:t>
            </w:r>
            <w:proofErr w:type="gramStart"/>
            <w:r>
              <w:rPr>
                <w:rFonts w:ascii="Book Antiqua" w:hAnsi="Book Antiqua" w:cs="Book Antiqua"/>
              </w:rPr>
              <w:t>Coordinadora</w:t>
            </w:r>
            <w:proofErr w:type="gramEnd"/>
            <w:r>
              <w:rPr>
                <w:rFonts w:ascii="Book Antiqua" w:hAnsi="Book Antiqua" w:cs="Book Antiqua"/>
              </w:rPr>
              <w:t xml:space="preserve"> o Coordinador Judicial 1</w:t>
            </w:r>
          </w:p>
          <w:p w14:paraId="2308A2FB" w14:textId="77777777" w:rsidR="00E710C3" w:rsidRDefault="00E710C3" w:rsidP="00A848E7">
            <w:pPr>
              <w:ind w:left="1595" w:right="51"/>
              <w:jc w:val="both"/>
              <w:rPr>
                <w:rFonts w:ascii="Book Antiqua" w:hAnsi="Book Antiqua" w:cs="Book Antiqua"/>
              </w:rPr>
            </w:pPr>
            <w:r>
              <w:rPr>
                <w:rFonts w:ascii="Book Antiqua" w:hAnsi="Book Antiqua" w:cs="Book Antiqua"/>
              </w:rPr>
              <w:t xml:space="preserve">1 </w:t>
            </w:r>
            <w:proofErr w:type="gramStart"/>
            <w:r>
              <w:rPr>
                <w:rFonts w:ascii="Book Antiqua" w:hAnsi="Book Antiqua" w:cs="Book Antiqua"/>
              </w:rPr>
              <w:t>Técnica</w:t>
            </w:r>
            <w:proofErr w:type="gramEnd"/>
            <w:r>
              <w:rPr>
                <w:rFonts w:ascii="Book Antiqua" w:hAnsi="Book Antiqua" w:cs="Book Antiqua"/>
              </w:rPr>
              <w:t xml:space="preserve"> o Técnico Judicial 2</w:t>
            </w:r>
          </w:p>
          <w:p w14:paraId="1D6138E6" w14:textId="77777777" w:rsidR="00E710C3" w:rsidRDefault="00E710C3" w:rsidP="00A848E7">
            <w:pPr>
              <w:ind w:left="1595" w:right="51"/>
              <w:jc w:val="both"/>
              <w:rPr>
                <w:rFonts w:ascii="Book Antiqua" w:hAnsi="Book Antiqua" w:cs="Book Antiqua"/>
              </w:rPr>
            </w:pPr>
            <w:r>
              <w:rPr>
                <w:rFonts w:ascii="Book Antiqua" w:hAnsi="Book Antiqua" w:cs="Book Antiqua"/>
              </w:rPr>
              <w:t xml:space="preserve">2 </w:t>
            </w:r>
            <w:proofErr w:type="gramStart"/>
            <w:r>
              <w:rPr>
                <w:rFonts w:ascii="Book Antiqua" w:hAnsi="Book Antiqua" w:cs="Book Antiqua"/>
              </w:rPr>
              <w:t>Técnicas</w:t>
            </w:r>
            <w:proofErr w:type="gramEnd"/>
            <w:r>
              <w:rPr>
                <w:rFonts w:ascii="Book Antiqua" w:hAnsi="Book Antiqua" w:cs="Book Antiqua"/>
              </w:rPr>
              <w:t xml:space="preserve"> o Técnicos Judiciales 1</w:t>
            </w:r>
          </w:p>
          <w:p w14:paraId="35D08E7F" w14:textId="77777777" w:rsidR="00E710C3" w:rsidRDefault="00E710C3" w:rsidP="00A848E7">
            <w:pPr>
              <w:ind w:right="51"/>
              <w:jc w:val="both"/>
              <w:rPr>
                <w:rFonts w:ascii="Book Antiqua" w:hAnsi="Book Antiqua" w:cs="Book Antiqua"/>
              </w:rPr>
            </w:pPr>
          </w:p>
          <w:p w14:paraId="1CF767CB" w14:textId="77777777" w:rsidR="00E710C3" w:rsidRDefault="00E710C3" w:rsidP="00A848E7">
            <w:pPr>
              <w:ind w:right="51"/>
              <w:jc w:val="both"/>
              <w:rPr>
                <w:rFonts w:ascii="Book Antiqua" w:hAnsi="Book Antiqua" w:cs="Book Antiqua"/>
              </w:rPr>
            </w:pPr>
            <w:r>
              <w:rPr>
                <w:rFonts w:ascii="Book Antiqua" w:hAnsi="Book Antiqua" w:cs="Book Antiqua"/>
              </w:rPr>
              <w:t>Esta composición de personal se mantiene invariable desde el 2020, cuando se les asignó de forma ordinaria dos puestos de apoyo (1 Coordinadora o Coordinador Judicial 1 y 1 Técnica o Técnico Judicial 1).</w:t>
            </w:r>
          </w:p>
          <w:p w14:paraId="5A559F6D" w14:textId="77777777" w:rsidR="00E710C3" w:rsidRDefault="00E710C3" w:rsidP="00647B57">
            <w:pPr>
              <w:ind w:right="51"/>
              <w:rPr>
                <w:rFonts w:ascii="Book Antiqua" w:hAnsi="Book Antiqua" w:cs="Book Antiqua"/>
              </w:rPr>
            </w:pPr>
          </w:p>
          <w:p w14:paraId="26EE6B8C" w14:textId="3B336B3B" w:rsidR="009C438E" w:rsidRDefault="009C438E" w:rsidP="00647B57">
            <w:pPr>
              <w:ind w:right="51"/>
              <w:jc w:val="both"/>
              <w:rPr>
                <w:rFonts w:ascii="Book Antiqua" w:hAnsi="Book Antiqua" w:cs="Book Antiqua"/>
              </w:rPr>
            </w:pPr>
            <w:r>
              <w:rPr>
                <w:rFonts w:ascii="Book Antiqua" w:hAnsi="Book Antiqua" w:cs="Book Antiqua"/>
              </w:rPr>
              <w:t>Por otra parte, se revis</w:t>
            </w:r>
            <w:r w:rsidR="006E050C">
              <w:rPr>
                <w:rFonts w:ascii="Book Antiqua" w:hAnsi="Book Antiqua" w:cs="Book Antiqua"/>
              </w:rPr>
              <w:t>ó la composición total</w:t>
            </w:r>
            <w:r>
              <w:rPr>
                <w:rFonts w:ascii="Book Antiqua" w:hAnsi="Book Antiqua" w:cs="Book Antiqua"/>
              </w:rPr>
              <w:t xml:space="preserve"> de los 17 despachos competentes en materia Cobratoria a nivel</w:t>
            </w:r>
            <w:r w:rsidR="001C0321">
              <w:rPr>
                <w:rFonts w:ascii="Book Antiqua" w:hAnsi="Book Antiqua" w:cs="Book Antiqua"/>
              </w:rPr>
              <w:t xml:space="preserve"> nacional, según se observa a continuación:</w:t>
            </w:r>
          </w:p>
          <w:p w14:paraId="71A23355" w14:textId="77777777" w:rsidR="001C0321" w:rsidRDefault="001C0321" w:rsidP="00647B57">
            <w:pPr>
              <w:ind w:right="51"/>
              <w:jc w:val="both"/>
              <w:rPr>
                <w:rFonts w:ascii="Book Antiqua" w:hAnsi="Book Antiqua" w:cs="Book Antiqua"/>
              </w:rPr>
            </w:pPr>
          </w:p>
          <w:p w14:paraId="557F4DC9" w14:textId="48B78FBA" w:rsidR="003110B2" w:rsidRPr="00F73A82" w:rsidRDefault="003110B2" w:rsidP="00647B57">
            <w:pPr>
              <w:ind w:right="51"/>
              <w:jc w:val="center"/>
              <w:rPr>
                <w:rFonts w:ascii="Book Antiqua" w:hAnsi="Book Antiqua" w:cs="Book Antiqua"/>
                <w:b/>
                <w:bCs/>
              </w:rPr>
            </w:pPr>
            <w:r w:rsidRPr="00F73A82">
              <w:rPr>
                <w:rFonts w:ascii="Book Antiqua" w:hAnsi="Book Antiqua" w:cs="Book Antiqua"/>
                <w:b/>
                <w:bCs/>
              </w:rPr>
              <w:t>Cuadro 2</w:t>
            </w:r>
          </w:p>
          <w:p w14:paraId="54F2C894" w14:textId="300EF4CA" w:rsidR="003110B2" w:rsidRDefault="00C72CF1" w:rsidP="00647B57">
            <w:pPr>
              <w:ind w:right="51"/>
              <w:jc w:val="center"/>
              <w:rPr>
                <w:rFonts w:ascii="Book Antiqua" w:hAnsi="Book Antiqua" w:cs="Book Antiqua"/>
              </w:rPr>
            </w:pPr>
            <w:r w:rsidRPr="00F73A82">
              <w:rPr>
                <w:rFonts w:ascii="Book Antiqua" w:hAnsi="Book Antiqua" w:cs="Book Antiqua"/>
                <w:b/>
                <w:bCs/>
              </w:rPr>
              <w:t>Composición de personal</w:t>
            </w:r>
            <w:r>
              <w:rPr>
                <w:rFonts w:ascii="Book Antiqua" w:hAnsi="Book Antiqua" w:cs="Book Antiqua"/>
                <w:b/>
                <w:bCs/>
              </w:rPr>
              <w:t xml:space="preserve"> </w:t>
            </w:r>
            <w:r w:rsidRPr="00F73A82">
              <w:rPr>
                <w:rFonts w:ascii="Book Antiqua" w:hAnsi="Book Antiqua" w:cs="Book Antiqua"/>
                <w:b/>
                <w:bCs/>
              </w:rPr>
              <w:t>en los Juzgados Cobratorios del país</w:t>
            </w:r>
          </w:p>
          <w:p w14:paraId="693B640B" w14:textId="77777777" w:rsidR="003110B2" w:rsidRPr="00F73A82" w:rsidRDefault="003110B2" w:rsidP="00647B57">
            <w:pPr>
              <w:ind w:right="51"/>
              <w:jc w:val="both"/>
              <w:rPr>
                <w:rFonts w:ascii="Book Antiqua" w:hAnsi="Book Antiqua" w:cs="Book Antiqua"/>
                <w:sz w:val="16"/>
                <w:szCs w:val="16"/>
              </w:rPr>
            </w:pPr>
          </w:p>
          <w:p w14:paraId="2BAC3FD0" w14:textId="71DB629B" w:rsidR="003110B2" w:rsidRDefault="00C72CF1" w:rsidP="00647B57">
            <w:pPr>
              <w:ind w:right="51"/>
              <w:jc w:val="center"/>
              <w:rPr>
                <w:rFonts w:ascii="Book Antiqua" w:hAnsi="Book Antiqua" w:cs="Book Antiqua"/>
              </w:rPr>
            </w:pPr>
            <w:r w:rsidRPr="00C72CF1">
              <w:rPr>
                <w:rFonts w:ascii="Book Antiqua" w:hAnsi="Book Antiqua" w:cs="Book Antiqua"/>
                <w:noProof/>
              </w:rPr>
              <w:drawing>
                <wp:inline distT="0" distB="0" distL="0" distR="0" wp14:anchorId="0862D21E" wp14:editId="479EBE8A">
                  <wp:extent cx="3586038" cy="2683986"/>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09080" cy="2701232"/>
                          </a:xfrm>
                          <a:prstGeom prst="rect">
                            <a:avLst/>
                          </a:prstGeom>
                        </pic:spPr>
                      </pic:pic>
                    </a:graphicData>
                  </a:graphic>
                </wp:inline>
              </w:drawing>
            </w:r>
          </w:p>
          <w:p w14:paraId="73E13F67" w14:textId="765A39F1" w:rsidR="003110B2" w:rsidRPr="00F73A82" w:rsidRDefault="00C72CF1" w:rsidP="00647B57">
            <w:pPr>
              <w:ind w:left="597" w:right="51"/>
              <w:jc w:val="both"/>
              <w:rPr>
                <w:rFonts w:ascii="Book Antiqua" w:hAnsi="Book Antiqua" w:cs="Book Antiqua"/>
                <w:b/>
                <w:bCs/>
                <w:sz w:val="20"/>
                <w:szCs w:val="20"/>
              </w:rPr>
            </w:pPr>
            <w:r w:rsidRPr="00F73A82">
              <w:rPr>
                <w:rFonts w:ascii="Book Antiqua" w:hAnsi="Book Antiqua" w:cs="Book Antiqua"/>
                <w:b/>
                <w:bCs/>
                <w:sz w:val="20"/>
                <w:szCs w:val="20"/>
              </w:rPr>
              <w:t>FUENTE: Elaboración propia, con base en la Relación de Puestos 2022.</w:t>
            </w:r>
          </w:p>
          <w:p w14:paraId="45F23F6B" w14:textId="77777777" w:rsidR="001C0321" w:rsidRDefault="001C0321" w:rsidP="00647B57">
            <w:pPr>
              <w:ind w:right="51"/>
              <w:jc w:val="both"/>
              <w:rPr>
                <w:rFonts w:ascii="Book Antiqua" w:hAnsi="Book Antiqua" w:cs="Book Antiqua"/>
              </w:rPr>
            </w:pPr>
          </w:p>
          <w:p w14:paraId="629FBF4C" w14:textId="77777777" w:rsidR="009C438E" w:rsidRDefault="009C438E" w:rsidP="00647B57">
            <w:pPr>
              <w:ind w:right="51"/>
              <w:rPr>
                <w:rFonts w:ascii="Book Antiqua" w:hAnsi="Book Antiqua" w:cs="Book Antiqua"/>
              </w:rPr>
            </w:pPr>
          </w:p>
          <w:p w14:paraId="04222ECA" w14:textId="7BB5DAAA" w:rsidR="00806C0F" w:rsidRDefault="00C72CF1" w:rsidP="00647B57">
            <w:pPr>
              <w:ind w:right="51"/>
              <w:jc w:val="both"/>
              <w:rPr>
                <w:rFonts w:ascii="Book Antiqua" w:hAnsi="Book Antiqua" w:cs="Book Antiqua"/>
              </w:rPr>
            </w:pPr>
            <w:r>
              <w:rPr>
                <w:rFonts w:ascii="Book Antiqua" w:hAnsi="Book Antiqua" w:cs="Book Antiqua"/>
              </w:rPr>
              <w:t xml:space="preserve">Tal como se observa, </w:t>
            </w:r>
            <w:r w:rsidR="007C5D67">
              <w:rPr>
                <w:rFonts w:ascii="Book Antiqua" w:hAnsi="Book Antiqua" w:cs="Book Antiqua"/>
              </w:rPr>
              <w:t xml:space="preserve">existen 6 </w:t>
            </w:r>
            <w:r>
              <w:rPr>
                <w:rFonts w:ascii="Book Antiqua" w:hAnsi="Book Antiqua" w:cs="Book Antiqua"/>
              </w:rPr>
              <w:t xml:space="preserve">juzgados con </w:t>
            </w:r>
            <w:r w:rsidR="007C5D67">
              <w:rPr>
                <w:rFonts w:ascii="Book Antiqua" w:hAnsi="Book Antiqua" w:cs="Book Antiqua"/>
              </w:rPr>
              <w:t xml:space="preserve">dotaciones </w:t>
            </w:r>
            <w:r>
              <w:rPr>
                <w:rFonts w:ascii="Book Antiqua" w:hAnsi="Book Antiqua" w:cs="Book Antiqua"/>
              </w:rPr>
              <w:t xml:space="preserve">de personal adscrito </w:t>
            </w:r>
            <w:r w:rsidR="00FE2198">
              <w:rPr>
                <w:rFonts w:ascii="Book Antiqua" w:hAnsi="Book Antiqua" w:cs="Book Antiqua"/>
              </w:rPr>
              <w:t>inferiores a</w:t>
            </w:r>
            <w:r w:rsidR="007C5D67">
              <w:rPr>
                <w:rFonts w:ascii="Book Antiqua" w:hAnsi="Book Antiqua" w:cs="Book Antiqua"/>
              </w:rPr>
              <w:t xml:space="preserve"> las 10 plazas</w:t>
            </w:r>
            <w:r w:rsidR="00FE2198">
              <w:rPr>
                <w:rFonts w:ascii="Book Antiqua" w:hAnsi="Book Antiqua" w:cs="Book Antiqua"/>
              </w:rPr>
              <w:t>:</w:t>
            </w:r>
            <w:r w:rsidR="000C0C33">
              <w:rPr>
                <w:rFonts w:ascii="Book Antiqua" w:hAnsi="Book Antiqua" w:cs="Book Antiqua"/>
              </w:rPr>
              <w:t xml:space="preserve"> Golfito</w:t>
            </w:r>
            <w:r w:rsidR="00F664D4">
              <w:rPr>
                <w:rFonts w:ascii="Book Antiqua" w:hAnsi="Book Antiqua" w:cs="Book Antiqua"/>
              </w:rPr>
              <w:t xml:space="preserve">, </w:t>
            </w:r>
            <w:r w:rsidR="005860B5">
              <w:rPr>
                <w:rFonts w:ascii="Book Antiqua" w:hAnsi="Book Antiqua" w:cs="Book Antiqua"/>
              </w:rPr>
              <w:t>Santa Cruz (5</w:t>
            </w:r>
            <w:r w:rsidR="00F664D4">
              <w:rPr>
                <w:rFonts w:ascii="Book Antiqua" w:hAnsi="Book Antiqua" w:cs="Book Antiqua"/>
              </w:rPr>
              <w:t xml:space="preserve"> puestos por despacho</w:t>
            </w:r>
            <w:r w:rsidR="005860B5">
              <w:rPr>
                <w:rFonts w:ascii="Book Antiqua" w:hAnsi="Book Antiqua" w:cs="Book Antiqua"/>
              </w:rPr>
              <w:t xml:space="preserve">), </w:t>
            </w:r>
            <w:r w:rsidR="003F6EED">
              <w:rPr>
                <w:rFonts w:ascii="Book Antiqua" w:hAnsi="Book Antiqua" w:cs="Book Antiqua"/>
              </w:rPr>
              <w:t xml:space="preserve">San Ramón (8), Grecia, </w:t>
            </w:r>
            <w:r w:rsidR="005860B5">
              <w:rPr>
                <w:rFonts w:ascii="Book Antiqua" w:hAnsi="Book Antiqua" w:cs="Book Antiqua"/>
              </w:rPr>
              <w:t xml:space="preserve">Liberia y Pococí (9 </w:t>
            </w:r>
            <w:r w:rsidR="006D766F">
              <w:rPr>
                <w:rFonts w:ascii="Book Antiqua" w:hAnsi="Book Antiqua" w:cs="Book Antiqua"/>
              </w:rPr>
              <w:t>plazas cada uno</w:t>
            </w:r>
            <w:r w:rsidR="005860B5">
              <w:rPr>
                <w:rFonts w:ascii="Book Antiqua" w:hAnsi="Book Antiqua" w:cs="Book Antiqua"/>
              </w:rPr>
              <w:t xml:space="preserve">). </w:t>
            </w:r>
          </w:p>
          <w:p w14:paraId="2569367D" w14:textId="77777777" w:rsidR="00806C0F" w:rsidRDefault="00806C0F" w:rsidP="00647B57">
            <w:pPr>
              <w:ind w:right="51"/>
              <w:jc w:val="both"/>
              <w:rPr>
                <w:rFonts w:ascii="Book Antiqua" w:hAnsi="Book Antiqua" w:cs="Book Antiqua"/>
              </w:rPr>
            </w:pPr>
          </w:p>
          <w:p w14:paraId="58F788EC" w14:textId="4A45B431" w:rsidR="00ED47F1" w:rsidRDefault="00806C0F" w:rsidP="00647B57">
            <w:pPr>
              <w:ind w:right="51"/>
              <w:jc w:val="both"/>
              <w:rPr>
                <w:rFonts w:ascii="Book Antiqua" w:hAnsi="Book Antiqua" w:cs="Book Antiqua"/>
              </w:rPr>
            </w:pPr>
            <w:r>
              <w:rPr>
                <w:rFonts w:ascii="Book Antiqua" w:hAnsi="Book Antiqua" w:cs="Book Antiqua"/>
              </w:rPr>
              <w:t xml:space="preserve">Además, </w:t>
            </w:r>
            <w:r w:rsidR="006D766F">
              <w:rPr>
                <w:rFonts w:ascii="Book Antiqua" w:hAnsi="Book Antiqua" w:cs="Book Antiqua"/>
              </w:rPr>
              <w:t>es de notar</w:t>
            </w:r>
            <w:r>
              <w:rPr>
                <w:rFonts w:ascii="Book Antiqua" w:hAnsi="Book Antiqua" w:cs="Book Antiqua"/>
              </w:rPr>
              <w:t xml:space="preserve"> que Golfito y Santa Cruz son los únicos juzgados unipersonales</w:t>
            </w:r>
            <w:r w:rsidR="006D766F">
              <w:rPr>
                <w:rFonts w:ascii="Book Antiqua" w:hAnsi="Book Antiqua" w:cs="Book Antiqua"/>
              </w:rPr>
              <w:t xml:space="preserve"> del paí</w:t>
            </w:r>
            <w:r w:rsidR="00262AED">
              <w:rPr>
                <w:rFonts w:ascii="Book Antiqua" w:hAnsi="Book Antiqua" w:cs="Book Antiqua"/>
              </w:rPr>
              <w:t>s</w:t>
            </w:r>
            <w:r>
              <w:rPr>
                <w:rFonts w:ascii="Book Antiqua" w:hAnsi="Book Antiqua" w:cs="Book Antiqua"/>
              </w:rPr>
              <w:t>,</w:t>
            </w:r>
            <w:r w:rsidR="003325F5">
              <w:rPr>
                <w:rFonts w:ascii="Book Antiqua" w:hAnsi="Book Antiqua" w:cs="Book Antiqua"/>
              </w:rPr>
              <w:t xml:space="preserve"> es decir, que cuentan con una persona juzgadora.</w:t>
            </w:r>
          </w:p>
          <w:p w14:paraId="36F9EBE9" w14:textId="77777777" w:rsidR="00ED47F1" w:rsidRPr="00B854A6" w:rsidRDefault="00ED47F1" w:rsidP="00647B57">
            <w:pPr>
              <w:ind w:right="51"/>
              <w:rPr>
                <w:rFonts w:ascii="Book Antiqua" w:hAnsi="Book Antiqua" w:cs="Book Antiqua"/>
              </w:rPr>
            </w:pPr>
          </w:p>
          <w:p w14:paraId="299DFBF6" w14:textId="50CEF20F" w:rsidR="00A848E7" w:rsidRPr="000C311B" w:rsidRDefault="00A848E7" w:rsidP="00A848E7">
            <w:pPr>
              <w:ind w:right="51"/>
              <w:jc w:val="both"/>
              <w:rPr>
                <w:rFonts w:ascii="Book Antiqua" w:hAnsi="Book Antiqua" w:cs="Book Antiqua"/>
                <w:b/>
                <w:bCs/>
                <w:i/>
                <w:iCs/>
                <w:sz w:val="26"/>
                <w:szCs w:val="26"/>
              </w:rPr>
            </w:pPr>
            <w:r w:rsidRPr="00A848E7">
              <w:rPr>
                <w:rFonts w:ascii="Book Antiqua" w:hAnsi="Book Antiqua" w:cs="Book Antiqua"/>
                <w:b/>
                <w:bCs/>
                <w:sz w:val="26"/>
                <w:szCs w:val="26"/>
              </w:rPr>
              <w:t>3.2.-</w:t>
            </w:r>
            <w:r>
              <w:rPr>
                <w:rFonts w:ascii="Book Antiqua" w:hAnsi="Book Antiqua" w:cs="Book Antiqua"/>
                <w:b/>
                <w:bCs/>
                <w:i/>
                <w:iCs/>
                <w:sz w:val="26"/>
                <w:szCs w:val="26"/>
              </w:rPr>
              <w:t xml:space="preserve"> Proyectos para el descongestionamiento de Cobro, a cargo del Centro de Apoyo, Coordinación y Mejoramiento de la Función Jurisdiccional</w:t>
            </w:r>
          </w:p>
          <w:p w14:paraId="2CD7E3A9" w14:textId="77777777" w:rsidR="00A848E7" w:rsidRPr="00B34186" w:rsidRDefault="00A848E7" w:rsidP="00A848E7">
            <w:pPr>
              <w:ind w:right="51"/>
              <w:rPr>
                <w:rFonts w:ascii="Book Antiqua" w:hAnsi="Book Antiqua" w:cs="Book Antiqua"/>
              </w:rPr>
            </w:pPr>
          </w:p>
          <w:p w14:paraId="71459552" w14:textId="77777777" w:rsidR="00A848E7" w:rsidRDefault="00A848E7" w:rsidP="00A848E7">
            <w:pPr>
              <w:ind w:right="51"/>
              <w:jc w:val="both"/>
              <w:rPr>
                <w:rFonts w:ascii="Book Antiqua" w:hAnsi="Book Antiqua" w:cs="Arial"/>
                <w:color w:val="000000"/>
                <w:shd w:val="clear" w:color="auto" w:fill="FFFFFF"/>
              </w:rPr>
            </w:pPr>
            <w:r>
              <w:rPr>
                <w:rFonts w:ascii="Book Antiqua" w:hAnsi="Book Antiqua" w:cs="Book Antiqua"/>
              </w:rPr>
              <w:t xml:space="preserve">Con respecto a la utilización de la metodología de administración de proyectos, se determinó que </w:t>
            </w:r>
            <w:r w:rsidRPr="00B34186">
              <w:rPr>
                <w:rFonts w:ascii="Book Antiqua" w:hAnsi="Book Antiqua" w:cs="Book Antiqua"/>
              </w:rPr>
              <w:t>al Centro de Apoyo</w:t>
            </w:r>
            <w:r>
              <w:rPr>
                <w:rFonts w:ascii="Book Antiqua" w:hAnsi="Book Antiqua" w:cs="Book Antiqua"/>
              </w:rPr>
              <w:t xml:space="preserve">, Coordinación y Mejoramiento de la Función Jurisdiccional (CACMFJ) </w:t>
            </w:r>
            <w:r w:rsidRPr="00B34186">
              <w:rPr>
                <w:rFonts w:ascii="Book Antiqua" w:hAnsi="Book Antiqua" w:cs="Book Antiqua"/>
              </w:rPr>
              <w:t xml:space="preserve">se </w:t>
            </w:r>
            <w:r>
              <w:rPr>
                <w:rFonts w:ascii="Book Antiqua" w:hAnsi="Book Antiqua" w:cs="Book Antiqua"/>
              </w:rPr>
              <w:t xml:space="preserve">le </w:t>
            </w:r>
            <w:r w:rsidRPr="00B34186">
              <w:rPr>
                <w:rFonts w:ascii="Book Antiqua" w:hAnsi="Book Antiqua" w:cs="Book Antiqua"/>
              </w:rPr>
              <w:t>autorizó</w:t>
            </w:r>
            <w:r>
              <w:rPr>
                <w:rFonts w:ascii="Book Antiqua" w:hAnsi="Book Antiqua" w:cs="Book Antiqua"/>
              </w:rPr>
              <w:t xml:space="preserve"> en el 2021 la implementación del Proyecto 1324-CACMFJ-P02 denominado “</w:t>
            </w:r>
            <w:r w:rsidRPr="00D25C25">
              <w:rPr>
                <w:rFonts w:ascii="Book Antiqua" w:hAnsi="Book Antiqua" w:cs="Book Antiqua"/>
                <w:b/>
                <w:bCs/>
                <w:i/>
                <w:iCs/>
              </w:rPr>
              <w:t>Planes de Descongestionamiento para la materia Cobro Judicial</w:t>
            </w:r>
            <w:r>
              <w:rPr>
                <w:rFonts w:ascii="Book Antiqua" w:hAnsi="Book Antiqua" w:cs="Book Antiqua"/>
              </w:rPr>
              <w:t>”, cuyo objetivo consistía en “</w:t>
            </w:r>
            <w:r w:rsidRPr="00D25C25">
              <w:rPr>
                <w:rFonts w:ascii="Book Antiqua" w:hAnsi="Book Antiqua" w:cs="Arial"/>
                <w:i/>
                <w:iCs/>
                <w:color w:val="000000"/>
                <w:shd w:val="clear" w:color="auto" w:fill="FFFFFF"/>
              </w:rPr>
              <w:t>Atender por etapas los juzgados en materia de Cobro mediante la tramitación y firma de expedientes, priorizando a aquellos despachos que muestran mayor retraso judicial y cumplimiento de cuotas de trabajo</w:t>
            </w:r>
            <w:r>
              <w:rPr>
                <w:rFonts w:ascii="Book Antiqua" w:hAnsi="Book Antiqua" w:cs="Arial"/>
                <w:i/>
                <w:iCs/>
                <w:color w:val="000000"/>
                <w:shd w:val="clear" w:color="auto" w:fill="FFFFFF"/>
              </w:rPr>
              <w:t>”</w:t>
            </w:r>
            <w:r w:rsidRPr="00D25C25">
              <w:rPr>
                <w:rFonts w:ascii="Book Antiqua" w:hAnsi="Book Antiqua" w:cs="Arial"/>
                <w:i/>
                <w:iCs/>
                <w:color w:val="000000"/>
                <w:shd w:val="clear" w:color="auto" w:fill="FFFFFF"/>
              </w:rPr>
              <w:t>.</w:t>
            </w:r>
            <w:r>
              <w:rPr>
                <w:rFonts w:ascii="Book Antiqua" w:hAnsi="Book Antiqua" w:cs="Arial"/>
                <w:i/>
                <w:iCs/>
                <w:color w:val="000000"/>
                <w:shd w:val="clear" w:color="auto" w:fill="FFFFFF"/>
              </w:rPr>
              <w:t xml:space="preserve"> </w:t>
            </w:r>
            <w:r>
              <w:rPr>
                <w:rFonts w:ascii="Book Antiqua" w:hAnsi="Book Antiqua" w:cs="Arial"/>
                <w:color w:val="000000"/>
                <w:shd w:val="clear" w:color="auto" w:fill="FFFFFF"/>
              </w:rPr>
              <w:t>Para esos efectos, el indicador definido fue alcanzar un valor esperado mensual de 1.134 asuntos resueltos (contando con 3 Jueces y 6 Técnicos Judiciales).</w:t>
            </w:r>
          </w:p>
          <w:p w14:paraId="157E5D35" w14:textId="77777777" w:rsidR="00A848E7" w:rsidRDefault="00A848E7" w:rsidP="00A848E7">
            <w:pPr>
              <w:ind w:right="51"/>
              <w:jc w:val="both"/>
              <w:rPr>
                <w:rFonts w:ascii="Book Antiqua" w:hAnsi="Book Antiqua" w:cs="Arial"/>
                <w:color w:val="000000"/>
                <w:shd w:val="clear" w:color="auto" w:fill="FFFFFF"/>
              </w:rPr>
            </w:pPr>
          </w:p>
          <w:p w14:paraId="2BCA7BD1" w14:textId="065EAEA9" w:rsidR="00A848E7" w:rsidRDefault="00A848E7" w:rsidP="00A848E7">
            <w:pPr>
              <w:ind w:right="51"/>
              <w:jc w:val="both"/>
              <w:rPr>
                <w:rFonts w:ascii="Book Antiqua" w:hAnsi="Book Antiqua" w:cs="Arial"/>
                <w:color w:val="000000"/>
                <w:shd w:val="clear" w:color="auto" w:fill="FFFFFF"/>
              </w:rPr>
            </w:pPr>
            <w:r>
              <w:rPr>
                <w:rFonts w:ascii="Book Antiqua" w:hAnsi="Book Antiqua" w:cs="Arial"/>
                <w:color w:val="000000"/>
                <w:shd w:val="clear" w:color="auto" w:fill="FFFFFF"/>
              </w:rPr>
              <w:t xml:space="preserve">Cabe indicar que en el 2020 </w:t>
            </w:r>
            <w:r w:rsidRPr="000C7E90">
              <w:rPr>
                <w:rFonts w:ascii="Book Antiqua" w:hAnsi="Book Antiqua" w:cs="Arial"/>
                <w:color w:val="000000"/>
                <w:shd w:val="clear" w:color="auto" w:fill="FFFFFF"/>
              </w:rPr>
              <w:t xml:space="preserve">el </w:t>
            </w:r>
            <w:r w:rsidR="00ED47F1" w:rsidRPr="00647B57">
              <w:rPr>
                <w:rFonts w:ascii="Book Antiqua" w:hAnsi="Book Antiqua" w:cs="Arial"/>
                <w:color w:val="000000"/>
                <w:shd w:val="clear" w:color="auto" w:fill="FFFFFF"/>
              </w:rPr>
              <w:t>Juzgado de Cobro de Golfito</w:t>
            </w:r>
            <w:r w:rsidR="00ED47F1" w:rsidRPr="000C7E90">
              <w:rPr>
                <w:rFonts w:ascii="Book Antiqua" w:hAnsi="Book Antiqua" w:cs="Arial"/>
                <w:color w:val="000000"/>
                <w:shd w:val="clear" w:color="auto" w:fill="FFFFFF"/>
              </w:rPr>
              <w:t xml:space="preserve"> </w:t>
            </w:r>
            <w:r w:rsidRPr="000C7E90">
              <w:rPr>
                <w:rFonts w:ascii="Book Antiqua" w:hAnsi="Book Antiqua" w:cs="Arial"/>
                <w:color w:val="000000"/>
                <w:shd w:val="clear" w:color="auto" w:fill="FFFFFF"/>
              </w:rPr>
              <w:t>contó</w:t>
            </w:r>
            <w:r>
              <w:rPr>
                <w:rFonts w:ascii="Book Antiqua" w:hAnsi="Book Antiqua" w:cs="Arial"/>
                <w:color w:val="000000"/>
                <w:shd w:val="clear" w:color="auto" w:fill="FFFFFF"/>
              </w:rPr>
              <w:t xml:space="preserve"> con la colaboración de 1 Juez y 2 Técnicos Judiciales por un periodo de cuatro meses (de julio a octubre); con el recurso antes descrito y pese a la emergencia nacional por el COVID-19 se logró para la totalidad del proyecto una efectividad de un 104%, en relación con la cuota ajustada, por cuanto de 67.674 expedientes esperados se logró tramitar y firmar 70.602 asuntos (2.928 expedientes adicionales)</w:t>
            </w:r>
            <w:r>
              <w:rPr>
                <w:rStyle w:val="Refdenotaalpie"/>
                <w:rFonts w:ascii="Book Antiqua" w:hAnsi="Book Antiqua"/>
                <w:color w:val="000000"/>
                <w:shd w:val="clear" w:color="auto" w:fill="FFFFFF"/>
              </w:rPr>
              <w:footnoteReference w:id="2"/>
            </w:r>
            <w:r>
              <w:rPr>
                <w:rFonts w:ascii="Book Antiqua" w:hAnsi="Book Antiqua" w:cs="Arial"/>
                <w:color w:val="000000"/>
                <w:shd w:val="clear" w:color="auto" w:fill="FFFFFF"/>
              </w:rPr>
              <w:t xml:space="preserve">. </w:t>
            </w:r>
          </w:p>
          <w:p w14:paraId="11FCD84C" w14:textId="77777777" w:rsidR="00A848E7" w:rsidRDefault="00A848E7" w:rsidP="00A848E7">
            <w:pPr>
              <w:ind w:right="283"/>
              <w:jc w:val="both"/>
              <w:rPr>
                <w:rFonts w:ascii="Book Antiqua" w:hAnsi="Book Antiqua" w:cs="Arial"/>
                <w:color w:val="000000"/>
                <w:shd w:val="clear" w:color="auto" w:fill="FFFFFF"/>
              </w:rPr>
            </w:pPr>
          </w:p>
          <w:p w14:paraId="2C028725" w14:textId="24A8CE5C" w:rsidR="00A848E7" w:rsidRDefault="00A848E7" w:rsidP="00A848E7">
            <w:pPr>
              <w:ind w:right="51"/>
              <w:jc w:val="both"/>
              <w:rPr>
                <w:rFonts w:ascii="Book Antiqua" w:hAnsi="Book Antiqua" w:cs="Arial"/>
                <w:color w:val="000000"/>
                <w:shd w:val="clear" w:color="auto" w:fill="FFFFFF"/>
              </w:rPr>
            </w:pPr>
            <w:r>
              <w:rPr>
                <w:rFonts w:ascii="Book Antiqua" w:hAnsi="Book Antiqua" w:cs="Arial"/>
                <w:color w:val="000000"/>
                <w:shd w:val="clear" w:color="auto" w:fill="FFFFFF"/>
              </w:rPr>
              <w:t xml:space="preserve">Para el 2021 se brindó apoyo al Juzgado de Cobro de Golfito con las mismas cantidades de puestos, por el último trimestre (de octubre a diciembre). Los permisos con goce de salario y sustitución del plan de descongestionamiento en materia de </w:t>
            </w:r>
            <w:proofErr w:type="gramStart"/>
            <w:r>
              <w:rPr>
                <w:rFonts w:ascii="Book Antiqua" w:hAnsi="Book Antiqua" w:cs="Arial"/>
                <w:color w:val="000000"/>
                <w:shd w:val="clear" w:color="auto" w:fill="FFFFFF"/>
              </w:rPr>
              <w:t>Cobro</w:t>
            </w:r>
            <w:r w:rsidR="000B6452">
              <w:rPr>
                <w:rFonts w:ascii="Book Antiqua" w:hAnsi="Book Antiqua" w:cs="Arial"/>
                <w:color w:val="000000"/>
                <w:shd w:val="clear" w:color="auto" w:fill="FFFFFF"/>
              </w:rPr>
              <w:t>,</w:t>
            </w:r>
            <w:proofErr w:type="gramEnd"/>
            <w:r>
              <w:rPr>
                <w:rFonts w:ascii="Book Antiqua" w:hAnsi="Book Antiqua" w:cs="Arial"/>
                <w:color w:val="000000"/>
                <w:shd w:val="clear" w:color="auto" w:fill="FFFFFF"/>
              </w:rPr>
              <w:t xml:space="preserve"> fueron prorrogados por el Consejo Superior para el periodo de octubre a diciembre de 2021, </w:t>
            </w:r>
            <w:r>
              <w:rPr>
                <w:rFonts w:ascii="Book Antiqua" w:hAnsi="Book Antiqua" w:cs="Arial"/>
                <w:color w:val="000000"/>
                <w:shd w:val="clear" w:color="auto" w:fill="FFFFFF"/>
              </w:rPr>
              <w:lastRenderedPageBreak/>
              <w:t>según consta en la sesión N° 80-2021, del 14 de setiembre de 2021, artículo XXIV.</w:t>
            </w:r>
          </w:p>
          <w:p w14:paraId="78075E5F" w14:textId="77777777" w:rsidR="00A848E7" w:rsidRDefault="00A848E7" w:rsidP="00A848E7">
            <w:pPr>
              <w:ind w:right="51"/>
              <w:jc w:val="both"/>
              <w:rPr>
                <w:rFonts w:ascii="Book Antiqua" w:hAnsi="Book Antiqua" w:cs="Arial"/>
                <w:color w:val="000000"/>
                <w:shd w:val="clear" w:color="auto" w:fill="FFFFFF"/>
              </w:rPr>
            </w:pPr>
          </w:p>
          <w:p w14:paraId="4DBC4ABD" w14:textId="77777777" w:rsidR="00A848E7" w:rsidRDefault="00A848E7" w:rsidP="00A848E7">
            <w:pPr>
              <w:ind w:right="51"/>
              <w:jc w:val="both"/>
              <w:rPr>
                <w:rFonts w:ascii="Book Antiqua" w:hAnsi="Book Antiqua" w:cs="Arial"/>
                <w:color w:val="000000"/>
                <w:shd w:val="clear" w:color="auto" w:fill="FFFFFF"/>
              </w:rPr>
            </w:pPr>
            <w:r>
              <w:rPr>
                <w:rFonts w:ascii="Book Antiqua" w:hAnsi="Book Antiqua" w:cs="Arial"/>
                <w:color w:val="000000"/>
                <w:shd w:val="clear" w:color="auto" w:fill="FFFFFF"/>
              </w:rPr>
              <w:t>En esta oportunidad, la efectividad general del proyecto fue de 106%, en relación con la cuota ajustada, ya que se esperaban 73.512 expedientes y de ellos fue posible tramitar y firmar 77.729 asuntos (4.217 expedientes adicionales)</w:t>
            </w:r>
            <w:r>
              <w:rPr>
                <w:rStyle w:val="Refdenotaalpie"/>
                <w:rFonts w:ascii="Book Antiqua" w:hAnsi="Book Antiqua"/>
                <w:color w:val="000000"/>
                <w:shd w:val="clear" w:color="auto" w:fill="FFFFFF"/>
              </w:rPr>
              <w:footnoteReference w:id="3"/>
            </w:r>
            <w:r>
              <w:rPr>
                <w:rFonts w:ascii="Book Antiqua" w:hAnsi="Book Antiqua" w:cs="Arial"/>
                <w:color w:val="000000"/>
                <w:shd w:val="clear" w:color="auto" w:fill="FFFFFF"/>
              </w:rPr>
              <w:t>.</w:t>
            </w:r>
          </w:p>
          <w:p w14:paraId="4B8C019C" w14:textId="77777777" w:rsidR="00A848E7" w:rsidRDefault="00A848E7" w:rsidP="00A848E7">
            <w:pPr>
              <w:ind w:right="51"/>
              <w:jc w:val="both"/>
              <w:rPr>
                <w:rFonts w:ascii="Book Antiqua" w:hAnsi="Book Antiqua" w:cs="Arial"/>
                <w:color w:val="000000"/>
                <w:shd w:val="clear" w:color="auto" w:fill="FFFFFF"/>
              </w:rPr>
            </w:pPr>
          </w:p>
          <w:p w14:paraId="5526AC6A" w14:textId="77777777" w:rsidR="00A848E7" w:rsidRPr="00806941" w:rsidRDefault="00A848E7" w:rsidP="00A848E7">
            <w:pPr>
              <w:ind w:right="51"/>
              <w:rPr>
                <w:rFonts w:ascii="Book Antiqua" w:hAnsi="Book Antiqua" w:cs="Book Antiqua"/>
              </w:rPr>
            </w:pPr>
          </w:p>
          <w:p w14:paraId="47B14A2E" w14:textId="14A71E35" w:rsidR="00A848E7" w:rsidRDefault="00A848E7" w:rsidP="00A848E7">
            <w:pPr>
              <w:ind w:right="51"/>
              <w:rPr>
                <w:rFonts w:ascii="Book Antiqua" w:hAnsi="Book Antiqua" w:cs="Book Antiqua"/>
              </w:rPr>
            </w:pPr>
            <w:r>
              <w:rPr>
                <w:rFonts w:ascii="Book Antiqua" w:hAnsi="Book Antiqua" w:cs="Book Antiqua"/>
                <w:b/>
                <w:bCs/>
                <w:i/>
                <w:iCs/>
                <w:sz w:val="26"/>
                <w:szCs w:val="26"/>
              </w:rPr>
              <w:t>3.3</w:t>
            </w:r>
            <w:r w:rsidRPr="000C311B">
              <w:rPr>
                <w:rFonts w:ascii="Book Antiqua" w:hAnsi="Book Antiqua" w:cs="Book Antiqua"/>
                <w:b/>
                <w:bCs/>
                <w:i/>
                <w:iCs/>
                <w:sz w:val="26"/>
                <w:szCs w:val="26"/>
              </w:rPr>
              <w:t>.</w:t>
            </w:r>
            <w:r>
              <w:rPr>
                <w:rFonts w:ascii="Book Antiqua" w:hAnsi="Book Antiqua" w:cs="Book Antiqua"/>
                <w:b/>
                <w:bCs/>
                <w:i/>
                <w:iCs/>
                <w:sz w:val="26"/>
                <w:szCs w:val="26"/>
              </w:rPr>
              <w:t>-</w:t>
            </w:r>
            <w:r w:rsidRPr="000C311B">
              <w:rPr>
                <w:rFonts w:ascii="Book Antiqua" w:hAnsi="Book Antiqua" w:cs="Book Antiqua"/>
                <w:b/>
                <w:bCs/>
                <w:i/>
                <w:iCs/>
                <w:sz w:val="26"/>
                <w:szCs w:val="26"/>
              </w:rPr>
              <w:t xml:space="preserve"> </w:t>
            </w:r>
            <w:r>
              <w:rPr>
                <w:rFonts w:ascii="Book Antiqua" w:hAnsi="Book Antiqua" w:cs="Book Antiqua"/>
                <w:b/>
                <w:bCs/>
                <w:i/>
                <w:iCs/>
                <w:sz w:val="26"/>
                <w:szCs w:val="26"/>
              </w:rPr>
              <w:t>Carga laboral en los Juzgados Especializados de Cobro</w:t>
            </w:r>
          </w:p>
          <w:p w14:paraId="7777A139" w14:textId="77777777" w:rsidR="00A848E7" w:rsidRDefault="00A848E7" w:rsidP="00A848E7">
            <w:pPr>
              <w:ind w:right="51"/>
              <w:rPr>
                <w:rFonts w:ascii="Book Antiqua" w:hAnsi="Book Antiqua" w:cs="Book Antiqua"/>
              </w:rPr>
            </w:pPr>
          </w:p>
          <w:p w14:paraId="4370F1BB" w14:textId="36134D22" w:rsidR="00A848E7" w:rsidRDefault="00A848E7" w:rsidP="00A848E7">
            <w:pPr>
              <w:ind w:right="51"/>
              <w:jc w:val="both"/>
              <w:rPr>
                <w:rFonts w:ascii="Book Antiqua" w:hAnsi="Book Antiqua" w:cs="Book Antiqua"/>
              </w:rPr>
            </w:pPr>
            <w:r>
              <w:rPr>
                <w:rFonts w:ascii="Book Antiqua" w:hAnsi="Book Antiqua" w:cs="Book Antiqua"/>
              </w:rPr>
              <w:t>Con el fin de conocer la evolución de la carga de trabajo en la materia Cobratoria a nivel nacional, se consultó al Lic. Jorge Rodríguez Salazar, Jefe del Subproceso de Modernización Institucional</w:t>
            </w:r>
            <w:r w:rsidR="000B6452">
              <w:rPr>
                <w:rFonts w:ascii="Book Antiqua" w:hAnsi="Book Antiqua" w:cs="Book Antiqua"/>
              </w:rPr>
              <w:t xml:space="preserve"> de esta Dirección</w:t>
            </w:r>
            <w:r>
              <w:rPr>
                <w:rFonts w:ascii="Book Antiqua" w:hAnsi="Book Antiqua" w:cs="Book Antiqua"/>
              </w:rPr>
              <w:t>, quien comentó que dentro del informe 190-PLA-MI-TR-2022, relacionado con el “</w:t>
            </w:r>
            <w:r w:rsidRPr="00B912A3">
              <w:rPr>
                <w:rFonts w:ascii="Book Antiqua" w:hAnsi="Book Antiqua" w:cs="Book Antiqua"/>
                <w:b/>
                <w:bCs/>
                <w:i/>
                <w:iCs/>
              </w:rPr>
              <w:t>Análisis de los datos de Juzgados Especializados de Cobro</w:t>
            </w:r>
            <w:r>
              <w:rPr>
                <w:rFonts w:ascii="Book Antiqua" w:hAnsi="Book Antiqua" w:cs="Book Antiqua"/>
              </w:rPr>
              <w:t>”, se aportaron elementos de interés sobre el comportamiento de la carga laboral de la materia Cobratoria en todo el país, incluyendo al Juzgado de Cobro de Golfito. Seguidamente se comentan los resultados más relevantes:</w:t>
            </w:r>
          </w:p>
          <w:p w14:paraId="2EDA380D" w14:textId="3B1C5738" w:rsidR="00A848E7" w:rsidRDefault="00A848E7" w:rsidP="00A848E7">
            <w:pPr>
              <w:ind w:right="51"/>
              <w:rPr>
                <w:rFonts w:ascii="Book Antiqua" w:hAnsi="Book Antiqua" w:cs="Book Antiqua"/>
              </w:rPr>
            </w:pPr>
          </w:p>
          <w:p w14:paraId="06D2F547" w14:textId="77777777" w:rsidR="00137F9B" w:rsidRDefault="00137F9B" w:rsidP="00A848E7">
            <w:pPr>
              <w:ind w:right="51"/>
              <w:rPr>
                <w:rFonts w:ascii="Book Antiqua" w:hAnsi="Book Antiqua" w:cs="Book Antiqua"/>
              </w:rPr>
            </w:pPr>
          </w:p>
          <w:p w14:paraId="04A51907" w14:textId="77777777" w:rsidR="00A848E7" w:rsidRPr="007A4CAC" w:rsidRDefault="00A848E7" w:rsidP="00A848E7">
            <w:pPr>
              <w:numPr>
                <w:ilvl w:val="0"/>
                <w:numId w:val="21"/>
              </w:numPr>
              <w:ind w:right="51"/>
              <w:jc w:val="both"/>
              <w:rPr>
                <w:rFonts w:ascii="Book Antiqua" w:hAnsi="Book Antiqua" w:cs="Book Antiqua"/>
                <w:b/>
                <w:bCs/>
                <w:i/>
                <w:iCs/>
              </w:rPr>
            </w:pPr>
            <w:r w:rsidRPr="007A4CAC">
              <w:rPr>
                <w:rFonts w:ascii="Book Antiqua" w:hAnsi="Book Antiqua" w:cs="Book Antiqua"/>
                <w:b/>
                <w:bCs/>
                <w:i/>
                <w:iCs/>
              </w:rPr>
              <w:t>Incremento de asuntos cobratorios</w:t>
            </w:r>
          </w:p>
          <w:p w14:paraId="4CBDCDE6" w14:textId="77777777" w:rsidR="00A848E7" w:rsidRPr="007A4CAC" w:rsidRDefault="00A848E7" w:rsidP="00A848E7">
            <w:pPr>
              <w:rPr>
                <w:rFonts w:ascii="Book Antiqua" w:hAnsi="Book Antiqua"/>
              </w:rPr>
            </w:pPr>
          </w:p>
          <w:p w14:paraId="2890DEC7" w14:textId="77777777" w:rsidR="00A848E7" w:rsidRPr="007A4CAC" w:rsidRDefault="00A848E7" w:rsidP="00A848E7">
            <w:pPr>
              <w:jc w:val="both"/>
              <w:rPr>
                <w:rFonts w:ascii="Book Antiqua" w:hAnsi="Book Antiqua"/>
              </w:rPr>
            </w:pPr>
            <w:r w:rsidRPr="007A4CAC">
              <w:rPr>
                <w:rFonts w:ascii="Book Antiqua" w:hAnsi="Book Antiqua"/>
              </w:rPr>
              <w:t xml:space="preserve">De la revisión hecha a la entrada total de asuntos a los juzgados de cobro judicial (periodo 2008 – 2021), </w:t>
            </w:r>
            <w:r>
              <w:rPr>
                <w:rFonts w:ascii="Book Antiqua" w:hAnsi="Book Antiqua"/>
              </w:rPr>
              <w:t xml:space="preserve">se evidenció el crecimiento exponencial en la entrada de demandas desde el 2008 cuando entró a regir la anterior Ley de Cobro Judicial, la cual quedó derogada con la Ley 9342 nuevo “Código Procesal Civil”, a partir del 8 de octubre de 2018. </w:t>
            </w:r>
          </w:p>
          <w:p w14:paraId="58BF332F" w14:textId="77777777" w:rsidR="00A848E7" w:rsidRDefault="00A848E7" w:rsidP="00A848E7"/>
          <w:p w14:paraId="3A1B8970" w14:textId="77777777" w:rsidR="00A848E7" w:rsidRPr="007A4CAC" w:rsidRDefault="00A848E7" w:rsidP="00B141E9">
            <w:pPr>
              <w:jc w:val="both"/>
              <w:rPr>
                <w:rFonts w:ascii="Book Antiqua" w:hAnsi="Book Antiqua"/>
              </w:rPr>
            </w:pPr>
            <w:r>
              <w:rPr>
                <w:rFonts w:ascii="Book Antiqua" w:hAnsi="Book Antiqua"/>
              </w:rPr>
              <w:t>A partir de 2013 la entrada total se ha mantenido sobre el rango de 200 mil asuntos anuales, alcanzando en el 2018 el valor más alto con 339.337 asuntos entrados. Pese a haberse registrado una disminución en el último trienio, en parte por los efectos de la enfermedad COVID-19, la tendencia general (línea punteada) evidencia un crecimiento constante desde el 2008, tal como se observa en la Ilustración 1:</w:t>
            </w:r>
          </w:p>
          <w:p w14:paraId="4D744EBA" w14:textId="77777777" w:rsidR="00A848E7" w:rsidRDefault="00A848E7" w:rsidP="00A848E7"/>
          <w:p w14:paraId="01FD0287" w14:textId="77777777" w:rsidR="00A848E7" w:rsidRPr="007A4CAC" w:rsidRDefault="00A848E7" w:rsidP="00A848E7">
            <w:pPr>
              <w:pStyle w:val="a"/>
              <w:keepNext/>
              <w:jc w:val="center"/>
              <w:rPr>
                <w:i/>
                <w:iCs/>
                <w:color w:val="000000"/>
              </w:rPr>
            </w:pPr>
            <w:r w:rsidRPr="007A4CAC">
              <w:rPr>
                <w:color w:val="000000"/>
              </w:rPr>
              <w:lastRenderedPageBreak/>
              <w:t xml:space="preserve">Ilustración </w:t>
            </w:r>
            <w:r w:rsidRPr="007A4CAC">
              <w:rPr>
                <w:i/>
                <w:iCs/>
                <w:color w:val="000000"/>
              </w:rPr>
              <w:fldChar w:fldCharType="begin"/>
            </w:r>
            <w:r w:rsidRPr="007A4CAC">
              <w:rPr>
                <w:color w:val="000000"/>
              </w:rPr>
              <w:instrText xml:space="preserve"> SEQ Ilustración \* ARABIC </w:instrText>
            </w:r>
            <w:r w:rsidRPr="007A4CAC">
              <w:rPr>
                <w:i/>
                <w:iCs/>
                <w:color w:val="000000"/>
              </w:rPr>
              <w:fldChar w:fldCharType="separate"/>
            </w:r>
            <w:r w:rsidRPr="007A4CAC">
              <w:rPr>
                <w:noProof/>
                <w:color w:val="000000"/>
              </w:rPr>
              <w:t>1</w:t>
            </w:r>
            <w:r w:rsidRPr="007A4CAC">
              <w:rPr>
                <w:i/>
                <w:iCs/>
                <w:color w:val="000000"/>
              </w:rPr>
              <w:fldChar w:fldCharType="end"/>
            </w:r>
          </w:p>
          <w:p w14:paraId="6256970F" w14:textId="77777777" w:rsidR="00A848E7" w:rsidRPr="007A4CAC" w:rsidRDefault="00A848E7" w:rsidP="00A848E7">
            <w:pPr>
              <w:pStyle w:val="a"/>
              <w:keepNext/>
              <w:jc w:val="center"/>
              <w:rPr>
                <w:i/>
                <w:iCs/>
                <w:color w:val="000000"/>
              </w:rPr>
            </w:pPr>
            <w:r w:rsidRPr="007A4CAC">
              <w:rPr>
                <w:color w:val="000000"/>
              </w:rPr>
              <w:t>Entrada total en materia de cobro judicial desde el 2008 hasta el 2021</w:t>
            </w:r>
          </w:p>
          <w:p w14:paraId="2EEE0620" w14:textId="3813F11D" w:rsidR="00A848E7" w:rsidRDefault="00A848E7" w:rsidP="00A848E7">
            <w:pPr>
              <w:rPr>
                <w:noProof/>
              </w:rPr>
            </w:pPr>
          </w:p>
          <w:p w14:paraId="7015A4B2" w14:textId="5830ACF4" w:rsidR="00FF74AE" w:rsidRDefault="00FF74AE" w:rsidP="00A848E7">
            <w:pPr>
              <w:rPr>
                <w:noProof/>
              </w:rPr>
            </w:pPr>
            <w:r w:rsidRPr="00FF74AE">
              <w:rPr>
                <w:noProof/>
              </w:rPr>
              <w:drawing>
                <wp:inline distT="0" distB="0" distL="0" distR="0" wp14:anchorId="5E67FED5" wp14:editId="56A80FCA">
                  <wp:extent cx="4723130" cy="2414270"/>
                  <wp:effectExtent l="0" t="0" r="127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3130" cy="2414270"/>
                          </a:xfrm>
                          <a:prstGeom prst="rect">
                            <a:avLst/>
                          </a:prstGeom>
                        </pic:spPr>
                      </pic:pic>
                    </a:graphicData>
                  </a:graphic>
                </wp:inline>
              </w:drawing>
            </w:r>
          </w:p>
          <w:p w14:paraId="22F6807E" w14:textId="65AC3697" w:rsidR="00FF74AE" w:rsidRPr="00F73A82" w:rsidRDefault="00FF74AE" w:rsidP="00647B57">
            <w:pPr>
              <w:rPr>
                <w:rFonts w:ascii="Book Antiqua" w:hAnsi="Book Antiqua"/>
                <w:noProof/>
              </w:rPr>
            </w:pPr>
          </w:p>
          <w:p w14:paraId="6AD240E4" w14:textId="17A66A41" w:rsidR="002F2543" w:rsidRPr="00F73A82" w:rsidRDefault="008D6DEC" w:rsidP="00647B57">
            <w:pPr>
              <w:rPr>
                <w:rFonts w:ascii="Book Antiqua" w:hAnsi="Book Antiqua"/>
                <w:noProof/>
              </w:rPr>
            </w:pPr>
            <w:r w:rsidRPr="00F73A82">
              <w:rPr>
                <w:rFonts w:ascii="Book Antiqua" w:hAnsi="Book Antiqua"/>
                <w:noProof/>
              </w:rPr>
              <w:t>En el caso particular del Juzgado de Cobro de Golfito, seguidamente se presenta el balance general correspondiente al periodo 2015-2021</w:t>
            </w:r>
            <w:r w:rsidR="00B063EF" w:rsidRPr="00F73A82">
              <w:rPr>
                <w:rFonts w:ascii="Book Antiqua" w:hAnsi="Book Antiqua"/>
                <w:noProof/>
              </w:rPr>
              <w:t>:</w:t>
            </w:r>
          </w:p>
          <w:p w14:paraId="4AEB6AE6" w14:textId="77777777" w:rsidR="00B063EF" w:rsidRPr="00F73A82" w:rsidRDefault="00B063EF" w:rsidP="00647B57">
            <w:pPr>
              <w:rPr>
                <w:rFonts w:ascii="Book Antiqua" w:hAnsi="Book Antiqua"/>
                <w:noProof/>
              </w:rPr>
            </w:pPr>
          </w:p>
          <w:p w14:paraId="36BB4341" w14:textId="220CD205" w:rsidR="00B063EF" w:rsidRPr="00F73A82" w:rsidRDefault="00B063EF" w:rsidP="00647B57">
            <w:pPr>
              <w:jc w:val="center"/>
              <w:rPr>
                <w:rFonts w:ascii="Book Antiqua" w:hAnsi="Book Antiqua"/>
                <w:b/>
                <w:bCs/>
                <w:noProof/>
              </w:rPr>
            </w:pPr>
            <w:r w:rsidRPr="00F73A82">
              <w:rPr>
                <w:rFonts w:ascii="Book Antiqua" w:hAnsi="Book Antiqua"/>
                <w:b/>
                <w:bCs/>
                <w:noProof/>
              </w:rPr>
              <w:t>Cuadro 2</w:t>
            </w:r>
          </w:p>
          <w:p w14:paraId="796F8EAA" w14:textId="77777777" w:rsidR="00DD112B" w:rsidRPr="00F73A82" w:rsidRDefault="00D604D6" w:rsidP="00647B57">
            <w:pPr>
              <w:jc w:val="center"/>
              <w:rPr>
                <w:rFonts w:ascii="Book Antiqua" w:hAnsi="Book Antiqua"/>
                <w:b/>
                <w:bCs/>
                <w:noProof/>
              </w:rPr>
            </w:pPr>
            <w:r w:rsidRPr="00F73A82">
              <w:rPr>
                <w:rFonts w:ascii="Book Antiqua" w:hAnsi="Book Antiqua"/>
                <w:b/>
                <w:bCs/>
                <w:noProof/>
              </w:rPr>
              <w:t>Movimiento Histórico y Relación Salida versus Entrada en materia Cobratoria en el Juzgado de Cobro de Golfito,</w:t>
            </w:r>
            <w:r w:rsidR="00DD112B" w:rsidRPr="00F73A82">
              <w:rPr>
                <w:rFonts w:ascii="Book Antiqua" w:hAnsi="Book Antiqua"/>
                <w:b/>
                <w:bCs/>
                <w:noProof/>
              </w:rPr>
              <w:t xml:space="preserve"> </w:t>
            </w:r>
            <w:r w:rsidRPr="00F73A82">
              <w:rPr>
                <w:rFonts w:ascii="Book Antiqua" w:hAnsi="Book Antiqua"/>
                <w:b/>
                <w:bCs/>
                <w:noProof/>
              </w:rPr>
              <w:t xml:space="preserve">durante </w:t>
            </w:r>
            <w:r w:rsidR="00DD112B" w:rsidRPr="00F73A82">
              <w:rPr>
                <w:rFonts w:ascii="Book Antiqua" w:hAnsi="Book Antiqua"/>
                <w:b/>
                <w:bCs/>
                <w:noProof/>
              </w:rPr>
              <w:t>el</w:t>
            </w:r>
          </w:p>
          <w:p w14:paraId="5343C895" w14:textId="21489B03" w:rsidR="00B063EF" w:rsidRPr="00F73A82" w:rsidRDefault="00D604D6" w:rsidP="00647B57">
            <w:pPr>
              <w:jc w:val="center"/>
              <w:rPr>
                <w:rFonts w:ascii="Book Antiqua" w:hAnsi="Book Antiqua"/>
                <w:b/>
                <w:bCs/>
                <w:noProof/>
              </w:rPr>
            </w:pPr>
            <w:r w:rsidRPr="00F73A82">
              <w:rPr>
                <w:rFonts w:ascii="Book Antiqua" w:hAnsi="Book Antiqua"/>
                <w:b/>
                <w:bCs/>
                <w:noProof/>
              </w:rPr>
              <w:t xml:space="preserve">periodo 2015 </w:t>
            </w:r>
            <w:r w:rsidR="00DD112B" w:rsidRPr="00F73A82">
              <w:rPr>
                <w:rFonts w:ascii="Book Antiqua" w:hAnsi="Book Antiqua"/>
                <w:b/>
                <w:bCs/>
                <w:noProof/>
              </w:rPr>
              <w:t>- 2021</w:t>
            </w:r>
          </w:p>
          <w:p w14:paraId="2E3CD56E" w14:textId="77777777" w:rsidR="006376EE" w:rsidRPr="00F73A82" w:rsidRDefault="006376EE" w:rsidP="00647B57">
            <w:pPr>
              <w:rPr>
                <w:rFonts w:ascii="Book Antiqua" w:hAnsi="Book Antiqua"/>
                <w:noProof/>
                <w:sz w:val="16"/>
                <w:szCs w:val="16"/>
              </w:rPr>
            </w:pPr>
          </w:p>
          <w:p w14:paraId="72250041" w14:textId="0AC7BB05" w:rsidR="006376EE" w:rsidRDefault="006376EE" w:rsidP="00647B57">
            <w:pPr>
              <w:rPr>
                <w:noProof/>
              </w:rPr>
            </w:pPr>
            <w:r w:rsidRPr="006376EE">
              <w:rPr>
                <w:noProof/>
              </w:rPr>
              <w:drawing>
                <wp:inline distT="0" distB="0" distL="0" distR="0" wp14:anchorId="2B5E70E8" wp14:editId="611E2FB3">
                  <wp:extent cx="4723130" cy="1821180"/>
                  <wp:effectExtent l="0" t="0" r="127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23130" cy="1821180"/>
                          </a:xfrm>
                          <a:prstGeom prst="rect">
                            <a:avLst/>
                          </a:prstGeom>
                        </pic:spPr>
                      </pic:pic>
                    </a:graphicData>
                  </a:graphic>
                </wp:inline>
              </w:drawing>
            </w:r>
          </w:p>
          <w:p w14:paraId="53E403DB" w14:textId="7F76F1B5" w:rsidR="002F2543" w:rsidRPr="00F73A82" w:rsidRDefault="00DD112B" w:rsidP="00647B57">
            <w:pPr>
              <w:rPr>
                <w:b/>
                <w:bCs/>
                <w:noProof/>
              </w:rPr>
            </w:pPr>
            <w:r w:rsidRPr="00F73A82">
              <w:rPr>
                <w:b/>
                <w:bCs/>
                <w:noProof/>
              </w:rPr>
              <w:t xml:space="preserve">FUENTE: </w:t>
            </w:r>
            <w:r w:rsidR="009213CB" w:rsidRPr="00F73A82">
              <w:rPr>
                <w:b/>
                <w:bCs/>
                <w:noProof/>
              </w:rPr>
              <w:t xml:space="preserve">Elaboración propia, con base en los datos del Informe </w:t>
            </w:r>
            <w:r w:rsidR="00AE4B32" w:rsidRPr="00F73A82">
              <w:rPr>
                <w:b/>
                <w:bCs/>
                <w:noProof/>
              </w:rPr>
              <w:t>425-PLA-MI-2019</w:t>
            </w:r>
            <w:r w:rsidR="001F1571" w:rsidRPr="00F73A82">
              <w:rPr>
                <w:b/>
                <w:bCs/>
                <w:noProof/>
              </w:rPr>
              <w:t xml:space="preserve"> y</w:t>
            </w:r>
            <w:r w:rsidR="00425208" w:rsidRPr="00F73A82">
              <w:rPr>
                <w:b/>
                <w:bCs/>
                <w:noProof/>
              </w:rPr>
              <w:t xml:space="preserve"> </w:t>
            </w:r>
            <w:r w:rsidR="009213CB" w:rsidRPr="00F73A82">
              <w:rPr>
                <w:rFonts w:ascii="Book Antiqua" w:hAnsi="Book Antiqua"/>
                <w:b/>
                <w:bCs/>
              </w:rPr>
              <w:t>del Subproceso de Estadística.</w:t>
            </w:r>
            <w:r w:rsidR="007B148E">
              <w:rPr>
                <w:rFonts w:ascii="Book Antiqua" w:hAnsi="Book Antiqua"/>
                <w:b/>
                <w:bCs/>
              </w:rPr>
              <w:t xml:space="preserve"> A partir del 2018 se da la readecuación de competencias a nivel nacional producto de la</w:t>
            </w:r>
            <w:r w:rsidR="002A3B49">
              <w:rPr>
                <w:rFonts w:ascii="Book Antiqua" w:hAnsi="Book Antiqua"/>
                <w:b/>
                <w:bCs/>
              </w:rPr>
              <w:t xml:space="preserve"> aplicación de la nueva ley Procesal Civil.</w:t>
            </w:r>
          </w:p>
          <w:p w14:paraId="35F61656" w14:textId="77777777" w:rsidR="002F2543" w:rsidRDefault="002F2543" w:rsidP="00647B57">
            <w:pPr>
              <w:rPr>
                <w:noProof/>
              </w:rPr>
            </w:pPr>
          </w:p>
          <w:p w14:paraId="59AF0910" w14:textId="6F4B83EC" w:rsidR="00604502" w:rsidRPr="00F73A82" w:rsidRDefault="00A5612B" w:rsidP="00647B57">
            <w:pPr>
              <w:jc w:val="both"/>
              <w:rPr>
                <w:rFonts w:ascii="Book Antiqua" w:hAnsi="Book Antiqua"/>
                <w:noProof/>
              </w:rPr>
            </w:pPr>
            <w:r w:rsidRPr="00F73A82">
              <w:rPr>
                <w:rFonts w:ascii="Book Antiqua" w:hAnsi="Book Antiqua"/>
                <w:noProof/>
              </w:rPr>
              <w:t xml:space="preserve">Es de notar que la </w:t>
            </w:r>
            <w:r w:rsidRPr="00F73A82">
              <w:rPr>
                <w:rFonts w:ascii="Book Antiqua" w:hAnsi="Book Antiqua"/>
                <w:b/>
                <w:bCs/>
                <w:noProof/>
              </w:rPr>
              <w:t>entrada total</w:t>
            </w:r>
            <w:r w:rsidRPr="00F73A82">
              <w:rPr>
                <w:rFonts w:ascii="Book Antiqua" w:hAnsi="Book Antiqua"/>
                <w:noProof/>
              </w:rPr>
              <w:t xml:space="preserve"> en Golfito ha mostrado un</w:t>
            </w:r>
            <w:r w:rsidR="00950F16" w:rsidRPr="00F73A82">
              <w:rPr>
                <w:rFonts w:ascii="Book Antiqua" w:hAnsi="Book Antiqua"/>
                <w:noProof/>
              </w:rPr>
              <w:t xml:space="preserve"> comportamiento similar al </w:t>
            </w:r>
            <w:r w:rsidR="00376FFA">
              <w:rPr>
                <w:rFonts w:ascii="Book Antiqua" w:hAnsi="Book Antiqua"/>
                <w:noProof/>
              </w:rPr>
              <w:t xml:space="preserve">de </w:t>
            </w:r>
            <w:r w:rsidR="00950F16" w:rsidRPr="00F73A82">
              <w:rPr>
                <w:rFonts w:ascii="Book Antiqua" w:hAnsi="Book Antiqua"/>
                <w:noProof/>
              </w:rPr>
              <w:t>la materia Cobratoria</w:t>
            </w:r>
            <w:r w:rsidR="00376FFA">
              <w:rPr>
                <w:rFonts w:ascii="Book Antiqua" w:hAnsi="Book Antiqua"/>
                <w:noProof/>
              </w:rPr>
              <w:t xml:space="preserve"> a nivel nacional</w:t>
            </w:r>
            <w:r w:rsidR="00950F16" w:rsidRPr="00F73A82">
              <w:rPr>
                <w:rFonts w:ascii="Book Antiqua" w:hAnsi="Book Antiqua"/>
                <w:noProof/>
              </w:rPr>
              <w:t xml:space="preserve">, </w:t>
            </w:r>
            <w:r w:rsidR="00131A4D" w:rsidRPr="00F73A82">
              <w:rPr>
                <w:rFonts w:ascii="Book Antiqua" w:hAnsi="Book Antiqua"/>
                <w:noProof/>
              </w:rPr>
              <w:lastRenderedPageBreak/>
              <w:t>donde el monto registrado</w:t>
            </w:r>
            <w:r w:rsidR="00CD3371" w:rsidRPr="00F73A82">
              <w:rPr>
                <w:rFonts w:ascii="Book Antiqua" w:hAnsi="Book Antiqua"/>
                <w:noProof/>
              </w:rPr>
              <w:t xml:space="preserve"> </w:t>
            </w:r>
            <w:r w:rsidR="00376FFA">
              <w:rPr>
                <w:rFonts w:ascii="Book Antiqua" w:hAnsi="Book Antiqua"/>
                <w:noProof/>
              </w:rPr>
              <w:t xml:space="preserve">por el Juzgado de Cobro de Golfito </w:t>
            </w:r>
            <w:r w:rsidR="00CD3371" w:rsidRPr="00F73A82">
              <w:rPr>
                <w:rFonts w:ascii="Book Antiqua" w:hAnsi="Book Antiqua"/>
                <w:noProof/>
              </w:rPr>
              <w:t xml:space="preserve">en el 2021 (3563) representó </w:t>
            </w:r>
            <w:r w:rsidR="007E42AA" w:rsidRPr="00F73A82">
              <w:rPr>
                <w:rFonts w:ascii="Book Antiqua" w:hAnsi="Book Antiqua"/>
                <w:noProof/>
              </w:rPr>
              <w:t>254% de</w:t>
            </w:r>
            <w:r w:rsidR="006956C0">
              <w:rPr>
                <w:rFonts w:ascii="Book Antiqua" w:hAnsi="Book Antiqua"/>
                <w:noProof/>
              </w:rPr>
              <w:t xml:space="preserve">l valor obtenido </w:t>
            </w:r>
            <w:r w:rsidR="007E42AA" w:rsidRPr="00F73A82">
              <w:rPr>
                <w:rFonts w:ascii="Book Antiqua" w:hAnsi="Book Antiqua"/>
                <w:noProof/>
              </w:rPr>
              <w:t>en el 2015 (1007</w:t>
            </w:r>
            <w:r w:rsidR="003247C3" w:rsidRPr="00F73A82">
              <w:rPr>
                <w:rFonts w:ascii="Book Antiqua" w:hAnsi="Book Antiqua"/>
                <w:noProof/>
              </w:rPr>
              <w:t>).</w:t>
            </w:r>
            <w:r w:rsidRPr="00F73A82">
              <w:rPr>
                <w:rFonts w:ascii="Book Antiqua" w:hAnsi="Book Antiqua"/>
                <w:noProof/>
              </w:rPr>
              <w:t xml:space="preserve"> </w:t>
            </w:r>
          </w:p>
          <w:p w14:paraId="3A77371D" w14:textId="77777777" w:rsidR="002F2543" w:rsidRPr="00F73A82" w:rsidRDefault="002F2543" w:rsidP="00647B57">
            <w:pPr>
              <w:jc w:val="both"/>
              <w:rPr>
                <w:rFonts w:ascii="Book Antiqua" w:hAnsi="Book Antiqua"/>
                <w:noProof/>
              </w:rPr>
            </w:pPr>
          </w:p>
          <w:p w14:paraId="71B690A6" w14:textId="77777777" w:rsidR="002F2543" w:rsidRDefault="002F2543" w:rsidP="00647B57">
            <w:pPr>
              <w:rPr>
                <w:noProof/>
              </w:rPr>
            </w:pPr>
          </w:p>
          <w:p w14:paraId="01DAC350" w14:textId="77777777" w:rsidR="00A848E7" w:rsidRPr="007A4CAC" w:rsidRDefault="00A848E7" w:rsidP="00A848E7">
            <w:pPr>
              <w:numPr>
                <w:ilvl w:val="0"/>
                <w:numId w:val="21"/>
              </w:numPr>
              <w:ind w:right="51"/>
              <w:jc w:val="both"/>
              <w:rPr>
                <w:rFonts w:ascii="Book Antiqua" w:hAnsi="Book Antiqua" w:cs="Book Antiqua"/>
                <w:b/>
                <w:bCs/>
                <w:i/>
                <w:iCs/>
              </w:rPr>
            </w:pPr>
            <w:r>
              <w:rPr>
                <w:rFonts w:ascii="Book Antiqua" w:hAnsi="Book Antiqua" w:cs="Book Antiqua"/>
                <w:b/>
                <w:bCs/>
                <w:i/>
                <w:iCs/>
              </w:rPr>
              <w:t>Cantidad y plazos: circulante, demandas nuevas y entrada de escritos</w:t>
            </w:r>
          </w:p>
          <w:p w14:paraId="408384EB" w14:textId="77777777" w:rsidR="00A848E7" w:rsidRDefault="00A848E7" w:rsidP="00A848E7">
            <w:pPr>
              <w:ind w:right="51"/>
              <w:rPr>
                <w:rFonts w:ascii="Book Antiqua" w:hAnsi="Book Antiqua" w:cs="Book Antiqua"/>
              </w:rPr>
            </w:pPr>
          </w:p>
          <w:p w14:paraId="108EEF56" w14:textId="77777777" w:rsidR="00A848E7" w:rsidRDefault="00A848E7" w:rsidP="00B141E9">
            <w:pPr>
              <w:ind w:right="51"/>
              <w:jc w:val="both"/>
              <w:rPr>
                <w:rFonts w:ascii="Book Antiqua" w:hAnsi="Book Antiqua" w:cs="Book Antiqua"/>
              </w:rPr>
            </w:pPr>
            <w:r>
              <w:rPr>
                <w:rFonts w:ascii="Book Antiqua" w:hAnsi="Book Antiqua" w:cs="Book Antiqua"/>
              </w:rPr>
              <w:t>Se analizaron todos los Juzgados de Cobro del país, con los datos reportados entre enero 2019 y setiembre 2021, para conocer el funcionamiento de esos despachos desde la Reforma Procesal Civil. Los resultados se presentan en la Tabla 1:</w:t>
            </w:r>
          </w:p>
          <w:p w14:paraId="5680770E" w14:textId="0871CEDD" w:rsidR="00A848E7" w:rsidRDefault="007916C9" w:rsidP="00A848E7">
            <w:pPr>
              <w:ind w:right="51"/>
              <w:jc w:val="center"/>
              <w:rPr>
                <w:rFonts w:ascii="Book Antiqua" w:hAnsi="Book Antiqua" w:cs="Book Antiqua"/>
              </w:rPr>
            </w:pPr>
            <w:r>
              <w:rPr>
                <w:noProof/>
              </w:rPr>
              <w:t xml:space="preserve"> </w:t>
            </w:r>
            <w:r w:rsidR="00226B69" w:rsidRPr="00226B69">
              <w:rPr>
                <w:noProof/>
              </w:rPr>
              <w:drawing>
                <wp:inline distT="0" distB="0" distL="0" distR="0" wp14:anchorId="5D3A8213" wp14:editId="289D04A5">
                  <wp:extent cx="4723130" cy="3843655"/>
                  <wp:effectExtent l="0" t="0" r="127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23130" cy="3843655"/>
                          </a:xfrm>
                          <a:prstGeom prst="rect">
                            <a:avLst/>
                          </a:prstGeom>
                        </pic:spPr>
                      </pic:pic>
                    </a:graphicData>
                  </a:graphic>
                </wp:inline>
              </w:drawing>
            </w:r>
          </w:p>
          <w:p w14:paraId="19643280" w14:textId="097B5F49" w:rsidR="00A848E7" w:rsidRDefault="00A848E7" w:rsidP="00A848E7">
            <w:pPr>
              <w:ind w:right="51"/>
              <w:rPr>
                <w:rFonts w:ascii="Book Antiqua" w:hAnsi="Book Antiqua" w:cs="Book Antiqua"/>
              </w:rPr>
            </w:pPr>
          </w:p>
          <w:p w14:paraId="336AA566" w14:textId="705A1FD1" w:rsidR="00A61360" w:rsidRDefault="00A61360" w:rsidP="00647B57">
            <w:pPr>
              <w:ind w:right="51"/>
              <w:rPr>
                <w:rFonts w:ascii="Book Antiqua" w:hAnsi="Book Antiqua" w:cs="Book Antiqua"/>
              </w:rPr>
            </w:pPr>
          </w:p>
          <w:p w14:paraId="1199105B" w14:textId="1B405916" w:rsidR="00652C79" w:rsidRDefault="00072B6F" w:rsidP="00647B57">
            <w:pPr>
              <w:ind w:right="51"/>
              <w:jc w:val="both"/>
              <w:rPr>
                <w:rFonts w:ascii="Book Antiqua" w:hAnsi="Book Antiqua" w:cs="Book Antiqua"/>
              </w:rPr>
            </w:pPr>
            <w:r w:rsidRPr="00647B57">
              <w:rPr>
                <w:rFonts w:ascii="Book Antiqua" w:hAnsi="Book Antiqua" w:cs="Book Antiqua"/>
              </w:rPr>
              <w:t xml:space="preserve">De los datos anterior se aprecia que </w:t>
            </w:r>
            <w:r w:rsidR="002D66D8" w:rsidRPr="00647B57">
              <w:rPr>
                <w:rFonts w:ascii="Book Antiqua" w:hAnsi="Book Antiqua" w:cs="Book Antiqua"/>
              </w:rPr>
              <w:t xml:space="preserve">Golfito </w:t>
            </w:r>
            <w:r w:rsidR="00D00F51" w:rsidRPr="00647B57">
              <w:rPr>
                <w:rFonts w:ascii="Book Antiqua" w:hAnsi="Book Antiqua" w:cs="Book Antiqua"/>
              </w:rPr>
              <w:t xml:space="preserve">ocupa el cuarto lugar </w:t>
            </w:r>
            <w:r w:rsidR="00EC3485" w:rsidRPr="00647B57">
              <w:rPr>
                <w:rFonts w:ascii="Book Antiqua" w:hAnsi="Book Antiqua" w:cs="Book Antiqua"/>
              </w:rPr>
              <w:t xml:space="preserve">entre los despachos </w:t>
            </w:r>
            <w:r w:rsidR="00D65AF8" w:rsidRPr="00647B57">
              <w:rPr>
                <w:rFonts w:ascii="Book Antiqua" w:hAnsi="Book Antiqua" w:cs="Book Antiqua"/>
              </w:rPr>
              <w:t xml:space="preserve">con los valores promedio de entrada mensual </w:t>
            </w:r>
            <w:r w:rsidR="00EC3485" w:rsidRPr="00647B57">
              <w:rPr>
                <w:rFonts w:ascii="Book Antiqua" w:hAnsi="Book Antiqua" w:cs="Book Antiqua"/>
              </w:rPr>
              <w:t xml:space="preserve">de demandas nuevas más </w:t>
            </w:r>
            <w:r w:rsidR="00B9652A" w:rsidRPr="00647B57">
              <w:rPr>
                <w:rFonts w:ascii="Book Antiqua" w:hAnsi="Book Antiqua" w:cs="Book Antiqua"/>
              </w:rPr>
              <w:t>bajos</w:t>
            </w:r>
            <w:r w:rsidR="00EC3485" w:rsidRPr="00647B57">
              <w:rPr>
                <w:rFonts w:ascii="Book Antiqua" w:hAnsi="Book Antiqua" w:cs="Book Antiqua"/>
              </w:rPr>
              <w:t>,</w:t>
            </w:r>
            <w:r w:rsidR="00B9652A" w:rsidRPr="00647B57">
              <w:rPr>
                <w:rFonts w:ascii="Book Antiqua" w:hAnsi="Book Antiqua" w:cs="Book Antiqua"/>
              </w:rPr>
              <w:t xml:space="preserve"> por encima de Grecia y San Ramón que tienen </w:t>
            </w:r>
            <w:r w:rsidR="000022AF" w:rsidRPr="00647B57">
              <w:rPr>
                <w:rFonts w:ascii="Book Antiqua" w:hAnsi="Book Antiqua" w:cs="Book Antiqua"/>
              </w:rPr>
              <w:t xml:space="preserve">9 y 8 </w:t>
            </w:r>
            <w:r w:rsidR="00662D49" w:rsidRPr="00647B57">
              <w:rPr>
                <w:rFonts w:ascii="Book Antiqua" w:hAnsi="Book Antiqua" w:cs="Book Antiqua"/>
              </w:rPr>
              <w:t>plazas adscritas, respectivamente</w:t>
            </w:r>
            <w:r w:rsidR="00246686" w:rsidRPr="00647B57">
              <w:rPr>
                <w:rFonts w:ascii="Book Antiqua" w:hAnsi="Book Antiqua" w:cs="Book Antiqua"/>
              </w:rPr>
              <w:t>,</w:t>
            </w:r>
            <w:r w:rsidR="00EC3485" w:rsidRPr="00647B57">
              <w:rPr>
                <w:rFonts w:ascii="Book Antiqua" w:hAnsi="Book Antiqua" w:cs="Book Antiqua"/>
              </w:rPr>
              <w:t xml:space="preserve"> </w:t>
            </w:r>
            <w:r w:rsidR="001C4467" w:rsidRPr="00647B57">
              <w:rPr>
                <w:rFonts w:ascii="Book Antiqua" w:hAnsi="Book Antiqua" w:cs="Book Antiqua"/>
              </w:rPr>
              <w:t xml:space="preserve">en tanto Golfito cuenta con </w:t>
            </w:r>
            <w:r w:rsidR="007632A2" w:rsidRPr="00647B57">
              <w:rPr>
                <w:rFonts w:ascii="Book Antiqua" w:hAnsi="Book Antiqua" w:cs="Book Antiqua"/>
              </w:rPr>
              <w:t>5 puestos asignados.</w:t>
            </w:r>
          </w:p>
          <w:p w14:paraId="1DBC2FB8" w14:textId="77777777" w:rsidR="00652C79" w:rsidRDefault="00652C79" w:rsidP="00A848E7">
            <w:pPr>
              <w:ind w:right="51"/>
              <w:rPr>
                <w:rFonts w:ascii="Book Antiqua" w:hAnsi="Book Antiqua" w:cs="Book Antiqua"/>
              </w:rPr>
            </w:pPr>
          </w:p>
          <w:p w14:paraId="33F206E2" w14:textId="45C8D9E4" w:rsidR="00A848E7" w:rsidRDefault="00A848E7" w:rsidP="00B141E9">
            <w:pPr>
              <w:ind w:right="51"/>
              <w:jc w:val="both"/>
              <w:rPr>
                <w:rFonts w:ascii="Book Antiqua" w:hAnsi="Book Antiqua" w:cs="Book Antiqua"/>
              </w:rPr>
            </w:pPr>
            <w:r>
              <w:rPr>
                <w:rFonts w:ascii="Book Antiqua" w:hAnsi="Book Antiqua" w:cs="Book Antiqua"/>
              </w:rPr>
              <w:lastRenderedPageBreak/>
              <w:t xml:space="preserve">En el caso del Juzgado de Cobro de Golfito, se indicó </w:t>
            </w:r>
            <w:proofErr w:type="gramStart"/>
            <w:r>
              <w:rPr>
                <w:rFonts w:ascii="Book Antiqua" w:hAnsi="Book Antiqua" w:cs="Book Antiqua"/>
              </w:rPr>
              <w:t>que</w:t>
            </w:r>
            <w:proofErr w:type="gramEnd"/>
            <w:r>
              <w:rPr>
                <w:rFonts w:ascii="Book Antiqua" w:hAnsi="Book Antiqua" w:cs="Book Antiqua"/>
              </w:rPr>
              <w:t xml:space="preserve"> junto a sus homólogos de Pococí, Cartago, Heredia, Alajuela y el Segundo Especializado del Primer Circuito Judicial de San José, se encuentran en el intervalo de los 8 y 9 meses para poder atender un escrito que sea presentado por una persona usuaria, plazo que supera entre 2 y 3 meses el valor promedio para resolver </w:t>
            </w:r>
            <w:r w:rsidRPr="00647B57">
              <w:rPr>
                <w:rFonts w:ascii="Book Antiqua" w:hAnsi="Book Antiqua" w:cs="Book Antiqua"/>
              </w:rPr>
              <w:t>escritos (6 meses).</w:t>
            </w:r>
            <w:r w:rsidR="00A61360" w:rsidRPr="00647B57">
              <w:rPr>
                <w:rFonts w:ascii="Book Antiqua" w:hAnsi="Book Antiqua" w:cs="Book Antiqua"/>
              </w:rPr>
              <w:t xml:space="preserve"> </w:t>
            </w:r>
          </w:p>
          <w:p w14:paraId="1A63F517" w14:textId="77777777" w:rsidR="00A97EBA" w:rsidRDefault="00A97EBA" w:rsidP="00B141E9">
            <w:pPr>
              <w:ind w:right="51"/>
              <w:jc w:val="both"/>
              <w:rPr>
                <w:rFonts w:ascii="Book Antiqua" w:hAnsi="Book Antiqua" w:cs="Book Antiqua"/>
              </w:rPr>
            </w:pPr>
          </w:p>
          <w:p w14:paraId="209618EE" w14:textId="77777777" w:rsidR="00A97EBA" w:rsidRDefault="00A97EBA" w:rsidP="00A97EBA">
            <w:pPr>
              <w:ind w:right="51"/>
              <w:jc w:val="both"/>
              <w:rPr>
                <w:rFonts w:ascii="Book Antiqua" w:hAnsi="Book Antiqua" w:cs="Book Antiqua"/>
              </w:rPr>
            </w:pPr>
            <w:r>
              <w:rPr>
                <w:rFonts w:ascii="Book Antiqua" w:hAnsi="Book Antiqua" w:cs="Book Antiqua"/>
              </w:rPr>
              <w:t>Aunado a lo anterior, Golfito registró un plazo de 3,2 meses para la resolución de demandas nuevas, el cual supera en más del 50% el valor promedio obtenido (de 2 meses) y también fue superior al de San Ramón (1,25) y de Grecia (0,00).</w:t>
            </w:r>
          </w:p>
          <w:p w14:paraId="697232F8" w14:textId="77777777" w:rsidR="00E51973" w:rsidRDefault="00E51973" w:rsidP="00647B57">
            <w:pPr>
              <w:ind w:right="51"/>
              <w:jc w:val="both"/>
              <w:rPr>
                <w:rFonts w:ascii="Book Antiqua" w:hAnsi="Book Antiqua" w:cs="Book Antiqua"/>
              </w:rPr>
            </w:pPr>
          </w:p>
          <w:p w14:paraId="5523C4A9" w14:textId="380B7029" w:rsidR="00E51973" w:rsidRDefault="00E51973" w:rsidP="00647B57">
            <w:pPr>
              <w:ind w:right="51"/>
              <w:jc w:val="both"/>
              <w:rPr>
                <w:rFonts w:ascii="Book Antiqua" w:hAnsi="Book Antiqua" w:cs="Book Antiqua"/>
              </w:rPr>
            </w:pPr>
            <w:r w:rsidRPr="00647B57">
              <w:rPr>
                <w:rFonts w:ascii="Book Antiqua" w:hAnsi="Book Antiqua" w:cs="Book Antiqua"/>
              </w:rPr>
              <w:t xml:space="preserve">Al respecto, </w:t>
            </w:r>
            <w:r w:rsidR="00353F64" w:rsidRPr="00647B57">
              <w:rPr>
                <w:rFonts w:ascii="Book Antiqua" w:hAnsi="Book Antiqua" w:cs="Book Antiqua"/>
              </w:rPr>
              <w:t>se ha definido dentro de los indicadores de gestión</w:t>
            </w:r>
            <w:r w:rsidR="00B91B63" w:rsidRPr="00647B57">
              <w:rPr>
                <w:rFonts w:ascii="Book Antiqua" w:hAnsi="Book Antiqua" w:cs="Book Antiqua"/>
              </w:rPr>
              <w:t xml:space="preserve"> que los plazos </w:t>
            </w:r>
            <w:r w:rsidR="0013535D" w:rsidRPr="00647B57">
              <w:rPr>
                <w:rFonts w:ascii="Book Antiqua" w:hAnsi="Book Antiqua" w:cs="Book Antiqua"/>
              </w:rPr>
              <w:t xml:space="preserve">para resolver demandas nuevas </w:t>
            </w:r>
            <w:r w:rsidR="00B5454B" w:rsidRPr="00647B57">
              <w:rPr>
                <w:rFonts w:ascii="Book Antiqua" w:hAnsi="Book Antiqua" w:cs="Book Antiqua"/>
              </w:rPr>
              <w:t xml:space="preserve">en la materia Cobratoria </w:t>
            </w:r>
            <w:r w:rsidR="0013535D" w:rsidRPr="00647B57">
              <w:rPr>
                <w:rFonts w:ascii="Book Antiqua" w:hAnsi="Book Antiqua" w:cs="Book Antiqua"/>
              </w:rPr>
              <w:t>sean entre 1 y 3 meses (2 meses el valor normal esperado)</w:t>
            </w:r>
            <w:r w:rsidR="00B5454B" w:rsidRPr="00647B57">
              <w:rPr>
                <w:rFonts w:ascii="Book Antiqua" w:hAnsi="Book Antiqua" w:cs="Book Antiqua"/>
              </w:rPr>
              <w:t xml:space="preserve">, en tanto los plazos </w:t>
            </w:r>
            <w:r w:rsidR="00B91B63" w:rsidRPr="00647B57">
              <w:rPr>
                <w:rFonts w:ascii="Book Antiqua" w:hAnsi="Book Antiqua" w:cs="Book Antiqua"/>
              </w:rPr>
              <w:t>para resolver escritos</w:t>
            </w:r>
            <w:r w:rsidR="008030EB" w:rsidRPr="00647B57">
              <w:rPr>
                <w:rFonts w:ascii="Book Antiqua" w:hAnsi="Book Antiqua" w:cs="Book Antiqua"/>
              </w:rPr>
              <w:t xml:space="preserve"> </w:t>
            </w:r>
            <w:r w:rsidR="00553365" w:rsidRPr="00647B57">
              <w:rPr>
                <w:rFonts w:ascii="Book Antiqua" w:hAnsi="Book Antiqua" w:cs="Book Antiqua"/>
              </w:rPr>
              <w:t>se ubiquen entre 1 y 5 meses</w:t>
            </w:r>
            <w:r w:rsidR="00B5454B" w:rsidRPr="00647B57">
              <w:rPr>
                <w:rFonts w:ascii="Book Antiqua" w:hAnsi="Book Antiqua" w:cs="Book Antiqua"/>
              </w:rPr>
              <w:t xml:space="preserve"> (</w:t>
            </w:r>
            <w:r w:rsidR="00553365" w:rsidRPr="00647B57">
              <w:rPr>
                <w:rFonts w:ascii="Book Antiqua" w:hAnsi="Book Antiqua" w:cs="Book Antiqua"/>
              </w:rPr>
              <w:t xml:space="preserve">3 meses </w:t>
            </w:r>
            <w:r w:rsidR="00B5454B" w:rsidRPr="00647B57">
              <w:rPr>
                <w:rFonts w:ascii="Book Antiqua" w:hAnsi="Book Antiqua" w:cs="Book Antiqua"/>
              </w:rPr>
              <w:t>como</w:t>
            </w:r>
            <w:r w:rsidR="00553365" w:rsidRPr="00647B57">
              <w:rPr>
                <w:rFonts w:ascii="Book Antiqua" w:hAnsi="Book Antiqua" w:cs="Book Antiqua"/>
              </w:rPr>
              <w:t xml:space="preserve"> valor </w:t>
            </w:r>
            <w:r w:rsidR="00CF741E" w:rsidRPr="00647B57">
              <w:rPr>
                <w:rFonts w:ascii="Book Antiqua" w:hAnsi="Book Antiqua" w:cs="Book Antiqua"/>
              </w:rPr>
              <w:t>normal esperado</w:t>
            </w:r>
            <w:r w:rsidR="00B5454B" w:rsidRPr="00647B57">
              <w:rPr>
                <w:rFonts w:ascii="Book Antiqua" w:hAnsi="Book Antiqua" w:cs="Book Antiqua"/>
              </w:rPr>
              <w:t>)</w:t>
            </w:r>
            <w:r w:rsidR="00CF741E" w:rsidRPr="00647B57">
              <w:rPr>
                <w:rFonts w:ascii="Book Antiqua" w:hAnsi="Book Antiqua" w:cs="Book Antiqua"/>
              </w:rPr>
              <w:t xml:space="preserve">. </w:t>
            </w:r>
            <w:r w:rsidR="00B5454B" w:rsidRPr="00647B57">
              <w:rPr>
                <w:rFonts w:ascii="Book Antiqua" w:hAnsi="Book Antiqua" w:cs="Book Antiqua"/>
              </w:rPr>
              <w:t xml:space="preserve">La posición de Golfito en ambas variables </w:t>
            </w:r>
            <w:r w:rsidR="002F24A7" w:rsidRPr="00647B57">
              <w:rPr>
                <w:rFonts w:ascii="Book Antiqua" w:hAnsi="Book Antiqua" w:cs="Book Antiqua"/>
              </w:rPr>
              <w:t xml:space="preserve">(3,2 y 8,19) evidencia </w:t>
            </w:r>
            <w:r w:rsidR="009D552E" w:rsidRPr="00647B57">
              <w:rPr>
                <w:rFonts w:ascii="Book Antiqua" w:hAnsi="Book Antiqua" w:cs="Book Antiqua"/>
              </w:rPr>
              <w:t xml:space="preserve">dificultades para cumplir con esos plazos de trámite </w:t>
            </w:r>
            <w:r w:rsidR="00FD40DC" w:rsidRPr="00647B57">
              <w:rPr>
                <w:rFonts w:ascii="Book Antiqua" w:hAnsi="Book Antiqua" w:cs="Book Antiqua"/>
              </w:rPr>
              <w:t>manteniendo la dotación actual de puestos.</w:t>
            </w:r>
            <w:r w:rsidR="00FD40DC">
              <w:rPr>
                <w:rFonts w:ascii="Book Antiqua" w:hAnsi="Book Antiqua" w:cs="Book Antiqua"/>
              </w:rPr>
              <w:t xml:space="preserve"> </w:t>
            </w:r>
            <w:r w:rsidR="00353F64">
              <w:rPr>
                <w:rFonts w:ascii="Book Antiqua" w:hAnsi="Book Antiqua" w:cs="Book Antiqua"/>
              </w:rPr>
              <w:t xml:space="preserve"> </w:t>
            </w:r>
          </w:p>
          <w:p w14:paraId="66FED049" w14:textId="77777777" w:rsidR="00A848E7" w:rsidRDefault="00A848E7" w:rsidP="00647B57">
            <w:pPr>
              <w:ind w:right="51"/>
              <w:jc w:val="both"/>
              <w:rPr>
                <w:rFonts w:ascii="Book Antiqua" w:hAnsi="Book Antiqua" w:cs="Book Antiqua"/>
              </w:rPr>
            </w:pPr>
          </w:p>
          <w:p w14:paraId="58896599" w14:textId="00F4FF61" w:rsidR="00A848E7" w:rsidRDefault="00A848E7" w:rsidP="00B141E9">
            <w:pPr>
              <w:ind w:right="51"/>
              <w:jc w:val="both"/>
              <w:rPr>
                <w:rFonts w:ascii="Book Antiqua" w:hAnsi="Book Antiqua" w:cs="Book Antiqua"/>
              </w:rPr>
            </w:pPr>
            <w:r>
              <w:rPr>
                <w:rFonts w:ascii="Book Antiqua" w:hAnsi="Book Antiqua" w:cs="Book Antiqua"/>
              </w:rPr>
              <w:t>Tratándose de los niveles de circulante, el monto reportado por Golfito (13.451) está por encima de los datos obtenidos por San Ramón (12.933) y Grecia (9.599), pese a que estos dos últimos despachos registraron mayores promedios mensuales de entrada de escritos (2.451 y 3.647) frente a Golfito (1.590).</w:t>
            </w:r>
          </w:p>
          <w:p w14:paraId="27904929" w14:textId="77777777" w:rsidR="00A848E7" w:rsidRDefault="00A848E7" w:rsidP="00A848E7">
            <w:pPr>
              <w:ind w:right="51"/>
              <w:rPr>
                <w:rFonts w:ascii="Book Antiqua" w:hAnsi="Book Antiqua" w:cs="Book Antiqua"/>
              </w:rPr>
            </w:pPr>
          </w:p>
          <w:p w14:paraId="3B41B0E5" w14:textId="77777777" w:rsidR="002C0AB7" w:rsidRDefault="002C0AB7" w:rsidP="00A848E7">
            <w:pPr>
              <w:ind w:right="51"/>
              <w:rPr>
                <w:rFonts w:ascii="Book Antiqua" w:hAnsi="Book Antiqua" w:cs="Book Antiqua"/>
              </w:rPr>
            </w:pPr>
          </w:p>
          <w:p w14:paraId="65536024" w14:textId="5454111C" w:rsidR="00A848E7" w:rsidRPr="007A4CAC" w:rsidRDefault="00A848E7" w:rsidP="00A848E7">
            <w:pPr>
              <w:numPr>
                <w:ilvl w:val="0"/>
                <w:numId w:val="21"/>
              </w:numPr>
              <w:ind w:right="51"/>
              <w:jc w:val="both"/>
              <w:rPr>
                <w:rFonts w:ascii="Book Antiqua" w:hAnsi="Book Antiqua" w:cs="Book Antiqua"/>
                <w:b/>
                <w:bCs/>
                <w:i/>
                <w:iCs/>
              </w:rPr>
            </w:pPr>
            <w:r>
              <w:rPr>
                <w:rFonts w:ascii="Book Antiqua" w:hAnsi="Book Antiqua" w:cs="Book Antiqua"/>
                <w:b/>
                <w:bCs/>
                <w:i/>
                <w:iCs/>
              </w:rPr>
              <w:t>Carga de trabajo</w:t>
            </w:r>
            <w:r w:rsidR="00137F9B">
              <w:rPr>
                <w:rFonts w:ascii="Book Antiqua" w:hAnsi="Book Antiqua" w:cs="Book Antiqua"/>
                <w:b/>
                <w:bCs/>
                <w:i/>
                <w:iCs/>
              </w:rPr>
              <w:t xml:space="preserve"> </w:t>
            </w:r>
          </w:p>
          <w:p w14:paraId="4A9C3266" w14:textId="77777777" w:rsidR="00A848E7" w:rsidRDefault="00A848E7" w:rsidP="00A848E7">
            <w:pPr>
              <w:ind w:right="51"/>
              <w:rPr>
                <w:rFonts w:ascii="Book Antiqua" w:hAnsi="Book Antiqua" w:cs="Book Antiqua"/>
              </w:rPr>
            </w:pPr>
          </w:p>
          <w:p w14:paraId="5514DDF5" w14:textId="2A698AD2" w:rsidR="00A848E7" w:rsidRDefault="00A848E7" w:rsidP="00FE313E">
            <w:pPr>
              <w:ind w:right="51"/>
              <w:jc w:val="both"/>
              <w:rPr>
                <w:rFonts w:ascii="Book Antiqua" w:hAnsi="Book Antiqua" w:cs="Book Antiqua"/>
              </w:rPr>
            </w:pPr>
            <w:r>
              <w:rPr>
                <w:rFonts w:ascii="Book Antiqua" w:hAnsi="Book Antiqua" w:cs="Book Antiqua"/>
              </w:rPr>
              <w:t xml:space="preserve">Con los datos anteriores se estableció la “carga diaria” de cada despacho judicial especializado en Cobro, la cual se confrontó con la cantidad actual de personal tramitador y con los parámetros definidos por la Dirección de Planificación, para establecer las dotaciones de personal técnico judicial y personal juzgador adicional. A </w:t>
            </w:r>
            <w:r w:rsidR="008061E3">
              <w:rPr>
                <w:rFonts w:ascii="Book Antiqua" w:hAnsi="Book Antiqua" w:cs="Book Antiqua"/>
              </w:rPr>
              <w:t>continuación,</w:t>
            </w:r>
            <w:r>
              <w:rPr>
                <w:rFonts w:ascii="Book Antiqua" w:hAnsi="Book Antiqua" w:cs="Book Antiqua"/>
              </w:rPr>
              <w:t xml:space="preserve"> se presenta la condición obtenida por el Juzgado de Cobro de Golfito:</w:t>
            </w:r>
          </w:p>
          <w:p w14:paraId="037CFFFC" w14:textId="4BCE812D" w:rsidR="00FD40DC" w:rsidRDefault="00FD40DC" w:rsidP="00FE313E">
            <w:pPr>
              <w:ind w:right="51"/>
              <w:jc w:val="both"/>
              <w:rPr>
                <w:rFonts w:ascii="Book Antiqua" w:hAnsi="Book Antiqua" w:cs="Book Antiqua"/>
              </w:rPr>
            </w:pPr>
          </w:p>
          <w:p w14:paraId="4C3E7A5B" w14:textId="13E8DB30" w:rsidR="00647B57" w:rsidRDefault="00647B57" w:rsidP="00FE313E">
            <w:pPr>
              <w:ind w:right="51"/>
              <w:jc w:val="both"/>
              <w:rPr>
                <w:rFonts w:ascii="Book Antiqua" w:hAnsi="Book Antiqua" w:cs="Book Antiqua"/>
              </w:rPr>
            </w:pPr>
          </w:p>
          <w:p w14:paraId="672D8A04" w14:textId="5914A387" w:rsidR="00647B57" w:rsidRDefault="00647B57" w:rsidP="00FE313E">
            <w:pPr>
              <w:ind w:right="51"/>
              <w:jc w:val="both"/>
              <w:rPr>
                <w:rFonts w:ascii="Book Antiqua" w:hAnsi="Book Antiqua" w:cs="Book Antiqua"/>
              </w:rPr>
            </w:pPr>
          </w:p>
          <w:p w14:paraId="07D2575A" w14:textId="2B6DBAFD" w:rsidR="00647B57" w:rsidRDefault="00647B57" w:rsidP="00FE313E">
            <w:pPr>
              <w:ind w:right="51"/>
              <w:jc w:val="both"/>
              <w:rPr>
                <w:rFonts w:ascii="Book Antiqua" w:hAnsi="Book Antiqua" w:cs="Book Antiqua"/>
              </w:rPr>
            </w:pPr>
          </w:p>
          <w:p w14:paraId="2BAB4498" w14:textId="64733609" w:rsidR="00647B57" w:rsidRDefault="00647B57" w:rsidP="00FE313E">
            <w:pPr>
              <w:ind w:right="51"/>
              <w:jc w:val="both"/>
              <w:rPr>
                <w:rFonts w:ascii="Book Antiqua" w:hAnsi="Book Antiqua" w:cs="Book Antiqua"/>
              </w:rPr>
            </w:pPr>
          </w:p>
          <w:p w14:paraId="32ECE7AA" w14:textId="77777777" w:rsidR="00647B57" w:rsidRDefault="00647B57" w:rsidP="00FE313E">
            <w:pPr>
              <w:ind w:right="51"/>
              <w:jc w:val="both"/>
              <w:rPr>
                <w:rFonts w:ascii="Book Antiqua" w:hAnsi="Book Antiqua" w:cs="Book Antiqua"/>
              </w:rPr>
            </w:pPr>
          </w:p>
          <w:p w14:paraId="1C93E2E9" w14:textId="77777777" w:rsidR="00A848E7" w:rsidRPr="009810A5" w:rsidRDefault="00A848E7" w:rsidP="00A848E7">
            <w:pPr>
              <w:pStyle w:val="a"/>
              <w:jc w:val="center"/>
              <w:rPr>
                <w:i/>
                <w:iCs/>
                <w:color w:val="000000"/>
              </w:rPr>
            </w:pPr>
            <w:r w:rsidRPr="009810A5">
              <w:rPr>
                <w:color w:val="000000"/>
              </w:rPr>
              <w:t xml:space="preserve">Tabla </w:t>
            </w:r>
            <w:r w:rsidRPr="009810A5">
              <w:rPr>
                <w:i/>
                <w:iCs/>
                <w:color w:val="000000"/>
              </w:rPr>
              <w:fldChar w:fldCharType="begin"/>
            </w:r>
            <w:r w:rsidRPr="009810A5">
              <w:rPr>
                <w:color w:val="000000"/>
              </w:rPr>
              <w:instrText xml:space="preserve"> SEQ Tabla \* ARABIC </w:instrText>
            </w:r>
            <w:r w:rsidRPr="009810A5">
              <w:rPr>
                <w:i/>
                <w:iCs/>
                <w:color w:val="000000"/>
              </w:rPr>
              <w:fldChar w:fldCharType="separate"/>
            </w:r>
            <w:r w:rsidRPr="009810A5">
              <w:rPr>
                <w:noProof/>
                <w:color w:val="000000"/>
              </w:rPr>
              <w:t>2</w:t>
            </w:r>
            <w:r w:rsidRPr="009810A5">
              <w:rPr>
                <w:i/>
                <w:iCs/>
                <w:color w:val="000000"/>
              </w:rPr>
              <w:fldChar w:fldCharType="end"/>
            </w:r>
          </w:p>
          <w:p w14:paraId="7074D57D" w14:textId="426383A4" w:rsidR="00A848E7" w:rsidRDefault="00A848E7" w:rsidP="00A848E7">
            <w:pPr>
              <w:pStyle w:val="a"/>
              <w:jc w:val="center"/>
              <w:rPr>
                <w:color w:val="000000"/>
              </w:rPr>
            </w:pPr>
            <w:r w:rsidRPr="009810A5">
              <w:rPr>
                <w:color w:val="000000"/>
              </w:rPr>
              <w:t>Estructuras de trabajo de los Juzgados, carga diaria y necesidades de personal humano</w:t>
            </w:r>
          </w:p>
          <w:p w14:paraId="14744195" w14:textId="14B06A19" w:rsidR="00F64517" w:rsidRDefault="00F64517" w:rsidP="00F64517">
            <w:pPr>
              <w:rPr>
                <w:lang w:val="es-ES"/>
              </w:rPr>
            </w:pPr>
            <w:r w:rsidRPr="00F64517">
              <w:rPr>
                <w:noProof/>
                <w:lang w:val="es-ES"/>
              </w:rPr>
              <w:drawing>
                <wp:inline distT="0" distB="0" distL="0" distR="0" wp14:anchorId="4EE2F169" wp14:editId="7354290D">
                  <wp:extent cx="4705592" cy="154312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05592" cy="1543129"/>
                          </a:xfrm>
                          <a:prstGeom prst="rect">
                            <a:avLst/>
                          </a:prstGeom>
                        </pic:spPr>
                      </pic:pic>
                    </a:graphicData>
                  </a:graphic>
                </wp:inline>
              </w:drawing>
            </w:r>
          </w:p>
          <w:p w14:paraId="4D2F1C3D" w14:textId="77777777" w:rsidR="00A848E7" w:rsidRPr="00595166" w:rsidRDefault="00A848E7" w:rsidP="00A848E7"/>
          <w:p w14:paraId="1F1FD514" w14:textId="1018D571" w:rsidR="00A848E7" w:rsidRDefault="00A848E7" w:rsidP="005E783C">
            <w:pPr>
              <w:ind w:right="51"/>
              <w:jc w:val="both"/>
              <w:rPr>
                <w:rFonts w:ascii="Book Antiqua" w:hAnsi="Book Antiqua" w:cs="Book Antiqua"/>
                <w:b/>
                <w:bCs/>
              </w:rPr>
            </w:pPr>
            <w:r w:rsidRPr="00E91ABD">
              <w:rPr>
                <w:rFonts w:ascii="Book Antiqua" w:hAnsi="Book Antiqua" w:cs="Book Antiqua"/>
                <w:b/>
                <w:bCs/>
              </w:rPr>
              <w:t xml:space="preserve">Lo anterior permite estimar los requerimientos de recurso humano para el Juzgado de Cobro de Golfito en 2 Técnicos Judiciales 1 y 1 Juez 2 adicionales, dotaciones similares a las colaboraciones o apoyos brindados en los últimos años. </w:t>
            </w:r>
          </w:p>
          <w:p w14:paraId="5AC9C56A" w14:textId="77777777" w:rsidR="00BA4AA5" w:rsidRDefault="00BA4AA5" w:rsidP="00647B57">
            <w:pPr>
              <w:ind w:right="51"/>
              <w:jc w:val="both"/>
              <w:rPr>
                <w:rFonts w:ascii="Book Antiqua" w:hAnsi="Book Antiqua" w:cs="Book Antiqua"/>
                <w:b/>
                <w:bCs/>
              </w:rPr>
            </w:pPr>
          </w:p>
          <w:p w14:paraId="72D63AEC" w14:textId="649670F0" w:rsidR="00BA4AA5" w:rsidRDefault="00BA4AA5" w:rsidP="00647B57">
            <w:pPr>
              <w:ind w:right="51"/>
              <w:jc w:val="both"/>
              <w:rPr>
                <w:rFonts w:ascii="Book Antiqua" w:hAnsi="Book Antiqua" w:cs="Book Antiqua"/>
                <w:b/>
                <w:bCs/>
              </w:rPr>
            </w:pPr>
            <w:r w:rsidRPr="00647B57">
              <w:rPr>
                <w:rFonts w:ascii="Book Antiqua" w:hAnsi="Book Antiqua" w:cs="Book Antiqua"/>
                <w:b/>
                <w:bCs/>
              </w:rPr>
              <w:t xml:space="preserve">Precisamente </w:t>
            </w:r>
            <w:r w:rsidR="002B596E" w:rsidRPr="00647B57">
              <w:rPr>
                <w:rFonts w:ascii="Book Antiqua" w:hAnsi="Book Antiqua" w:cs="Book Antiqua"/>
                <w:b/>
                <w:bCs/>
              </w:rPr>
              <w:t xml:space="preserve">el Subproceso de Modernización Institucional </w:t>
            </w:r>
            <w:r w:rsidR="00024024" w:rsidRPr="00647B57">
              <w:rPr>
                <w:rFonts w:ascii="Book Antiqua" w:hAnsi="Book Antiqua" w:cs="Book Antiqua"/>
                <w:b/>
                <w:bCs/>
              </w:rPr>
              <w:t xml:space="preserve">estableció </w:t>
            </w:r>
            <w:r w:rsidR="0095156A" w:rsidRPr="00647B57">
              <w:rPr>
                <w:rFonts w:ascii="Book Antiqua" w:hAnsi="Book Antiqua" w:cs="Book Antiqua"/>
                <w:b/>
                <w:bCs/>
              </w:rPr>
              <w:t xml:space="preserve">con base en el análisis realizado </w:t>
            </w:r>
            <w:r w:rsidR="00024024" w:rsidRPr="00647B57">
              <w:rPr>
                <w:rFonts w:ascii="Book Antiqua" w:hAnsi="Book Antiqua" w:cs="Book Antiqua"/>
                <w:b/>
                <w:bCs/>
              </w:rPr>
              <w:t>en el informe 190-PLA-MI-TR-2022</w:t>
            </w:r>
            <w:r w:rsidR="0095156A" w:rsidRPr="00647B57">
              <w:rPr>
                <w:rFonts w:ascii="Book Antiqua" w:hAnsi="Book Antiqua" w:cs="Book Antiqua"/>
                <w:b/>
                <w:bCs/>
              </w:rPr>
              <w:t xml:space="preserve"> </w:t>
            </w:r>
            <w:r w:rsidR="00024024" w:rsidRPr="00647B57">
              <w:rPr>
                <w:rFonts w:ascii="Book Antiqua" w:hAnsi="Book Antiqua" w:cs="Book Antiqua"/>
                <w:b/>
                <w:bCs/>
              </w:rPr>
              <w:t xml:space="preserve">la pertinencia de fortalecer la capacidad operativa de </w:t>
            </w:r>
            <w:r w:rsidR="0078018F" w:rsidRPr="00647B57">
              <w:rPr>
                <w:rFonts w:ascii="Book Antiqua" w:hAnsi="Book Antiqua" w:cs="Book Antiqua"/>
                <w:b/>
                <w:bCs/>
              </w:rPr>
              <w:t>los juzgados cobratorios</w:t>
            </w:r>
            <w:r w:rsidR="009E7E88" w:rsidRPr="00647B57">
              <w:rPr>
                <w:rFonts w:ascii="Book Antiqua" w:hAnsi="Book Antiqua" w:cs="Book Antiqua"/>
                <w:b/>
                <w:bCs/>
              </w:rPr>
              <w:t xml:space="preserve">, en procura de atender bajo </w:t>
            </w:r>
            <w:r w:rsidR="003D1F1E" w:rsidRPr="00647B57">
              <w:rPr>
                <w:rFonts w:ascii="Book Antiqua" w:hAnsi="Book Antiqua" w:cs="Book Antiqua"/>
                <w:b/>
                <w:bCs/>
              </w:rPr>
              <w:t xml:space="preserve">mejores </w:t>
            </w:r>
            <w:r w:rsidR="009E7E88" w:rsidRPr="00647B57">
              <w:rPr>
                <w:rFonts w:ascii="Book Antiqua" w:hAnsi="Book Antiqua" w:cs="Book Antiqua"/>
                <w:b/>
                <w:bCs/>
              </w:rPr>
              <w:t xml:space="preserve">condiciones las </w:t>
            </w:r>
            <w:r w:rsidR="003D1F1E" w:rsidRPr="00647B57">
              <w:rPr>
                <w:rFonts w:ascii="Book Antiqua" w:hAnsi="Book Antiqua" w:cs="Book Antiqua"/>
                <w:b/>
                <w:bCs/>
              </w:rPr>
              <w:t>demandas nuevas y escritos que son presentados de forma diaria a nivel nacional.</w:t>
            </w:r>
          </w:p>
          <w:p w14:paraId="469E0502" w14:textId="77777777" w:rsidR="002C71B3" w:rsidRDefault="002C71B3" w:rsidP="005E783C">
            <w:pPr>
              <w:ind w:right="51"/>
              <w:jc w:val="both"/>
              <w:rPr>
                <w:rFonts w:ascii="Book Antiqua" w:hAnsi="Book Antiqua" w:cs="Book Antiqua"/>
                <w:b/>
                <w:bCs/>
              </w:rPr>
            </w:pPr>
          </w:p>
          <w:p w14:paraId="20B04460" w14:textId="611D2813" w:rsidR="00A848E7" w:rsidRDefault="00A848E7" w:rsidP="005E783C">
            <w:pPr>
              <w:ind w:right="51"/>
              <w:jc w:val="both"/>
              <w:rPr>
                <w:rFonts w:ascii="Book Antiqua" w:hAnsi="Book Antiqua" w:cs="Book Antiqua"/>
              </w:rPr>
            </w:pPr>
            <w:r>
              <w:rPr>
                <w:rFonts w:ascii="Book Antiqua" w:hAnsi="Book Antiqua" w:cs="Book Antiqua"/>
              </w:rPr>
              <w:t>Se aclar</w:t>
            </w:r>
            <w:r w:rsidR="0075682F">
              <w:rPr>
                <w:rFonts w:ascii="Book Antiqua" w:hAnsi="Book Antiqua" w:cs="Book Antiqua"/>
              </w:rPr>
              <w:t>a</w:t>
            </w:r>
            <w:r>
              <w:rPr>
                <w:rFonts w:ascii="Book Antiqua" w:hAnsi="Book Antiqua" w:cs="Book Antiqua"/>
              </w:rPr>
              <w:t xml:space="preserve"> que esa estimación fue únicamente para cubrir la entrada, siendo que adicionalmente estos despachos tienen asuntos, demandas y escritos pendientes de resolver, ya que de no cubrir la entrada se genera la acumulación de asuntos en trámite.</w:t>
            </w:r>
            <w:r w:rsidR="0075682F">
              <w:rPr>
                <w:rFonts w:ascii="Book Antiqua" w:hAnsi="Book Antiqua" w:cs="Book Antiqua"/>
              </w:rPr>
              <w:t xml:space="preserve"> </w:t>
            </w:r>
          </w:p>
          <w:p w14:paraId="253BEDCB" w14:textId="77777777" w:rsidR="00A848E7" w:rsidRDefault="00A848E7" w:rsidP="00A848E7">
            <w:pPr>
              <w:ind w:right="51"/>
              <w:rPr>
                <w:rFonts w:ascii="Book Antiqua" w:hAnsi="Book Antiqua" w:cs="Book Antiqua"/>
              </w:rPr>
            </w:pPr>
          </w:p>
          <w:p w14:paraId="3D502B73" w14:textId="4140C4CB" w:rsidR="00FE313E" w:rsidRDefault="00A848E7" w:rsidP="006B71FA">
            <w:pPr>
              <w:ind w:right="51"/>
              <w:jc w:val="both"/>
              <w:rPr>
                <w:color w:val="000000"/>
              </w:rPr>
            </w:pPr>
            <w:r>
              <w:rPr>
                <w:rFonts w:ascii="Book Antiqua" w:hAnsi="Book Antiqua" w:cs="Book Antiqua"/>
              </w:rPr>
              <w:t>En el caso del Juzgado de Cobro de Golfito, el estado de esas variables a inicios de diciembre 2021 era el siguiente</w:t>
            </w:r>
            <w:r w:rsidR="006B71FA">
              <w:rPr>
                <w:rFonts w:ascii="Book Antiqua" w:hAnsi="Book Antiqua" w:cs="Book Antiqua"/>
              </w:rPr>
              <w:t xml:space="preserve">, donde las demandas nuevas superaban los 460 asuntos, los escritos alcanzaron los 8059, y los asuntos pendientes de fallo, </w:t>
            </w:r>
            <w:r w:rsidR="006B71FA" w:rsidRPr="00647B57">
              <w:rPr>
                <w:rFonts w:ascii="Book Antiqua" w:hAnsi="Book Antiqua" w:cs="Book Antiqua"/>
              </w:rPr>
              <w:t>30</w:t>
            </w:r>
            <w:r w:rsidRPr="00647B57">
              <w:rPr>
                <w:rFonts w:ascii="Book Antiqua" w:hAnsi="Book Antiqua" w:cs="Book Antiqua"/>
              </w:rPr>
              <w:t>:</w:t>
            </w:r>
            <w:r w:rsidR="00D018A6" w:rsidRPr="00647B57">
              <w:rPr>
                <w:rFonts w:ascii="Book Antiqua" w:hAnsi="Book Antiqua" w:cs="Book Antiqua"/>
              </w:rPr>
              <w:t xml:space="preserve"> </w:t>
            </w:r>
          </w:p>
          <w:p w14:paraId="487335EB" w14:textId="77777777" w:rsidR="007536FC" w:rsidRDefault="007536FC" w:rsidP="00A848E7">
            <w:pPr>
              <w:pStyle w:val="a"/>
              <w:jc w:val="center"/>
              <w:rPr>
                <w:color w:val="000000"/>
              </w:rPr>
            </w:pPr>
          </w:p>
          <w:p w14:paraId="085BC024" w14:textId="77777777" w:rsidR="00231B4A" w:rsidRDefault="00231B4A" w:rsidP="00231B4A">
            <w:pPr>
              <w:rPr>
                <w:lang w:val="es-ES"/>
              </w:rPr>
            </w:pPr>
          </w:p>
          <w:p w14:paraId="2FD49151" w14:textId="458029EB" w:rsidR="00231B4A" w:rsidRDefault="00231B4A" w:rsidP="00231B4A">
            <w:pPr>
              <w:rPr>
                <w:lang w:val="es-ES"/>
              </w:rPr>
            </w:pPr>
          </w:p>
          <w:p w14:paraId="60D4E8F2" w14:textId="62F97E2E" w:rsidR="00647B57" w:rsidRDefault="00647B57" w:rsidP="00231B4A">
            <w:pPr>
              <w:rPr>
                <w:lang w:val="es-ES"/>
              </w:rPr>
            </w:pPr>
          </w:p>
          <w:p w14:paraId="186A84A1" w14:textId="496EC6C4" w:rsidR="00647B57" w:rsidRDefault="00647B57" w:rsidP="00231B4A">
            <w:pPr>
              <w:rPr>
                <w:lang w:val="es-ES"/>
              </w:rPr>
            </w:pPr>
          </w:p>
          <w:p w14:paraId="39CC2279" w14:textId="67534A8E" w:rsidR="00647B57" w:rsidRDefault="00647B57" w:rsidP="00231B4A">
            <w:pPr>
              <w:rPr>
                <w:lang w:val="es-ES"/>
              </w:rPr>
            </w:pPr>
          </w:p>
          <w:p w14:paraId="0160182F" w14:textId="5E8C7A72" w:rsidR="00647B57" w:rsidRDefault="00647B57" w:rsidP="00231B4A">
            <w:pPr>
              <w:rPr>
                <w:lang w:val="es-ES"/>
              </w:rPr>
            </w:pPr>
          </w:p>
          <w:p w14:paraId="4E424A2C" w14:textId="6024485C" w:rsidR="00647B57" w:rsidRDefault="00647B57" w:rsidP="00231B4A">
            <w:pPr>
              <w:rPr>
                <w:lang w:val="es-ES"/>
              </w:rPr>
            </w:pPr>
          </w:p>
          <w:p w14:paraId="6AF8CB1C" w14:textId="77777777" w:rsidR="00647B57" w:rsidRDefault="00647B57" w:rsidP="00231B4A">
            <w:pPr>
              <w:rPr>
                <w:lang w:val="es-ES"/>
              </w:rPr>
            </w:pPr>
          </w:p>
          <w:p w14:paraId="5189C875" w14:textId="77777777" w:rsidR="00231B4A" w:rsidRPr="00F73A82" w:rsidRDefault="00231B4A" w:rsidP="00F73A82"/>
          <w:p w14:paraId="5E9CAF44" w14:textId="655351BA" w:rsidR="00A848E7" w:rsidRPr="00221671" w:rsidRDefault="00A848E7" w:rsidP="00A848E7">
            <w:pPr>
              <w:pStyle w:val="a"/>
              <w:jc w:val="center"/>
              <w:rPr>
                <w:i/>
                <w:iCs/>
                <w:color w:val="000000"/>
              </w:rPr>
            </w:pPr>
            <w:r w:rsidRPr="00221671">
              <w:rPr>
                <w:color w:val="000000"/>
              </w:rPr>
              <w:t xml:space="preserve">Tabla </w:t>
            </w:r>
            <w:r w:rsidRPr="00221671">
              <w:rPr>
                <w:i/>
                <w:iCs/>
                <w:color w:val="000000"/>
              </w:rPr>
              <w:fldChar w:fldCharType="begin"/>
            </w:r>
            <w:r w:rsidRPr="00221671">
              <w:rPr>
                <w:color w:val="000000"/>
              </w:rPr>
              <w:instrText xml:space="preserve"> SEQ Tabla \* ARABIC </w:instrText>
            </w:r>
            <w:r w:rsidRPr="00221671">
              <w:rPr>
                <w:i/>
                <w:iCs/>
                <w:color w:val="000000"/>
              </w:rPr>
              <w:fldChar w:fldCharType="separate"/>
            </w:r>
            <w:r w:rsidRPr="00221671">
              <w:rPr>
                <w:noProof/>
                <w:color w:val="000000"/>
              </w:rPr>
              <w:t>3</w:t>
            </w:r>
            <w:r w:rsidRPr="00221671">
              <w:rPr>
                <w:i/>
                <w:iCs/>
                <w:color w:val="000000"/>
              </w:rPr>
              <w:fldChar w:fldCharType="end"/>
            </w:r>
            <w:r w:rsidRPr="00221671">
              <w:rPr>
                <w:color w:val="000000"/>
              </w:rPr>
              <w:t xml:space="preserve"> </w:t>
            </w:r>
          </w:p>
          <w:p w14:paraId="3BFCA5B6" w14:textId="77777777" w:rsidR="00A848E7" w:rsidRPr="00221671" w:rsidRDefault="00A848E7" w:rsidP="00A848E7">
            <w:pPr>
              <w:pStyle w:val="a"/>
              <w:jc w:val="center"/>
              <w:rPr>
                <w:i/>
                <w:iCs/>
                <w:color w:val="000000"/>
              </w:rPr>
            </w:pPr>
            <w:r w:rsidRPr="00221671">
              <w:rPr>
                <w:color w:val="000000"/>
              </w:rPr>
              <w:t>Cantidad de asuntos pendientes a inicios de diciembre 2021</w:t>
            </w:r>
          </w:p>
          <w:tbl>
            <w:tblPr>
              <w:tblW w:w="6734" w:type="dxa"/>
              <w:jc w:val="center"/>
              <w:tblLayout w:type="fixed"/>
              <w:tblCellMar>
                <w:left w:w="70" w:type="dxa"/>
                <w:right w:w="70" w:type="dxa"/>
              </w:tblCellMar>
              <w:tblLook w:val="04A0" w:firstRow="1" w:lastRow="0" w:firstColumn="1" w:lastColumn="0" w:noHBand="0" w:noVBand="1"/>
            </w:tblPr>
            <w:tblGrid>
              <w:gridCol w:w="2775"/>
              <w:gridCol w:w="1496"/>
              <w:gridCol w:w="1479"/>
              <w:gridCol w:w="984"/>
            </w:tblGrid>
            <w:tr w:rsidR="00025620" w14:paraId="765C4C74" w14:textId="77777777" w:rsidTr="0062128B">
              <w:trPr>
                <w:trHeight w:val="570"/>
                <w:jc w:val="center"/>
              </w:trPr>
              <w:tc>
                <w:tcPr>
                  <w:tcW w:w="2775" w:type="dxa"/>
                  <w:vMerge w:val="restart"/>
                  <w:tcBorders>
                    <w:top w:val="single" w:sz="4" w:space="0" w:color="auto"/>
                    <w:left w:val="single" w:sz="4" w:space="0" w:color="auto"/>
                    <w:bottom w:val="single" w:sz="4" w:space="0" w:color="000000"/>
                    <w:right w:val="single" w:sz="4" w:space="0" w:color="auto"/>
                  </w:tcBorders>
                  <w:shd w:val="clear" w:color="auto" w:fill="D9E1F2"/>
                  <w:vAlign w:val="center"/>
                  <w:hideMark/>
                </w:tcPr>
                <w:p w14:paraId="72149B61" w14:textId="77777777" w:rsidR="00025620" w:rsidRDefault="00025620" w:rsidP="00025620">
                  <w:pPr>
                    <w:jc w:val="center"/>
                    <w:rPr>
                      <w:rFonts w:cs="Calibri"/>
                      <w:b/>
                      <w:bCs/>
                      <w:color w:val="000000"/>
                      <w:sz w:val="14"/>
                      <w:szCs w:val="14"/>
                      <w:lang w:eastAsia="es-CR"/>
                    </w:rPr>
                  </w:pPr>
                  <w:r>
                    <w:rPr>
                      <w:rFonts w:cs="Calibri"/>
                      <w:b/>
                      <w:bCs/>
                      <w:color w:val="000000"/>
                      <w:sz w:val="14"/>
                      <w:szCs w:val="14"/>
                      <w:lang w:eastAsia="es-CR"/>
                    </w:rPr>
                    <w:t>Juzgados</w:t>
                  </w:r>
                </w:p>
              </w:tc>
              <w:tc>
                <w:tcPr>
                  <w:tcW w:w="3959" w:type="dxa"/>
                  <w:gridSpan w:val="3"/>
                  <w:tcBorders>
                    <w:top w:val="single" w:sz="4" w:space="0" w:color="auto"/>
                    <w:left w:val="nil"/>
                    <w:bottom w:val="single" w:sz="4" w:space="0" w:color="auto"/>
                    <w:right w:val="single" w:sz="4" w:space="0" w:color="000000"/>
                  </w:tcBorders>
                  <w:shd w:val="clear" w:color="auto" w:fill="D9E1F2"/>
                  <w:vAlign w:val="center"/>
                  <w:hideMark/>
                </w:tcPr>
                <w:p w14:paraId="1B99CD0E" w14:textId="77777777" w:rsidR="00025620" w:rsidRDefault="00025620" w:rsidP="00025620">
                  <w:pPr>
                    <w:jc w:val="center"/>
                    <w:rPr>
                      <w:rFonts w:cs="Calibri"/>
                      <w:b/>
                      <w:bCs/>
                      <w:color w:val="000000"/>
                      <w:sz w:val="14"/>
                      <w:szCs w:val="14"/>
                      <w:lang w:eastAsia="es-CR"/>
                    </w:rPr>
                  </w:pPr>
                  <w:r>
                    <w:rPr>
                      <w:rFonts w:cs="Calibri"/>
                      <w:b/>
                      <w:bCs/>
                      <w:color w:val="000000"/>
                      <w:sz w:val="14"/>
                      <w:szCs w:val="14"/>
                      <w:lang w:eastAsia="es-CR"/>
                    </w:rPr>
                    <w:t>Cantidad de asuntos pendientes a inicios de diciembre 2021</w:t>
                  </w:r>
                </w:p>
              </w:tc>
            </w:tr>
            <w:tr w:rsidR="00025620" w14:paraId="1716C71F" w14:textId="77777777" w:rsidTr="0062128B">
              <w:trPr>
                <w:trHeight w:val="546"/>
                <w:jc w:val="center"/>
              </w:trPr>
              <w:tc>
                <w:tcPr>
                  <w:tcW w:w="2775" w:type="dxa"/>
                  <w:vMerge/>
                  <w:tcBorders>
                    <w:top w:val="single" w:sz="4" w:space="0" w:color="auto"/>
                    <w:left w:val="single" w:sz="4" w:space="0" w:color="auto"/>
                    <w:bottom w:val="single" w:sz="4" w:space="0" w:color="000000"/>
                    <w:right w:val="single" w:sz="4" w:space="0" w:color="auto"/>
                  </w:tcBorders>
                  <w:vAlign w:val="center"/>
                  <w:hideMark/>
                </w:tcPr>
                <w:p w14:paraId="4DEDEB16" w14:textId="77777777" w:rsidR="00025620" w:rsidRDefault="00025620" w:rsidP="00025620">
                  <w:pPr>
                    <w:rPr>
                      <w:rFonts w:cs="Calibri"/>
                      <w:b/>
                      <w:bCs/>
                      <w:color w:val="000000"/>
                      <w:sz w:val="14"/>
                      <w:szCs w:val="14"/>
                      <w:lang w:eastAsia="es-CR"/>
                    </w:rPr>
                  </w:pPr>
                </w:p>
              </w:tc>
              <w:tc>
                <w:tcPr>
                  <w:tcW w:w="1496" w:type="dxa"/>
                  <w:tcBorders>
                    <w:top w:val="nil"/>
                    <w:left w:val="nil"/>
                    <w:bottom w:val="single" w:sz="4" w:space="0" w:color="auto"/>
                    <w:right w:val="single" w:sz="4" w:space="0" w:color="auto"/>
                  </w:tcBorders>
                  <w:shd w:val="clear" w:color="auto" w:fill="D9E1F2"/>
                  <w:vAlign w:val="center"/>
                  <w:hideMark/>
                </w:tcPr>
                <w:p w14:paraId="3B608907" w14:textId="77777777" w:rsidR="00025620" w:rsidRDefault="00025620" w:rsidP="00025620">
                  <w:pPr>
                    <w:jc w:val="center"/>
                    <w:rPr>
                      <w:rFonts w:cs="Calibri"/>
                      <w:b/>
                      <w:bCs/>
                      <w:color w:val="000000"/>
                      <w:sz w:val="14"/>
                      <w:szCs w:val="14"/>
                      <w:lang w:eastAsia="es-CR"/>
                    </w:rPr>
                  </w:pPr>
                  <w:r>
                    <w:rPr>
                      <w:rFonts w:cs="Calibri"/>
                      <w:b/>
                      <w:bCs/>
                      <w:color w:val="000000"/>
                      <w:sz w:val="14"/>
                      <w:szCs w:val="14"/>
                      <w:lang w:eastAsia="es-CR"/>
                    </w:rPr>
                    <w:t xml:space="preserve">Demandas nuevas </w:t>
                  </w:r>
                </w:p>
              </w:tc>
              <w:tc>
                <w:tcPr>
                  <w:tcW w:w="1479" w:type="dxa"/>
                  <w:tcBorders>
                    <w:top w:val="nil"/>
                    <w:left w:val="nil"/>
                    <w:bottom w:val="single" w:sz="4" w:space="0" w:color="auto"/>
                    <w:right w:val="single" w:sz="4" w:space="0" w:color="auto"/>
                  </w:tcBorders>
                  <w:shd w:val="clear" w:color="auto" w:fill="D9E1F2"/>
                  <w:vAlign w:val="center"/>
                  <w:hideMark/>
                </w:tcPr>
                <w:p w14:paraId="0175A9D0" w14:textId="77777777" w:rsidR="00025620" w:rsidRDefault="00025620" w:rsidP="00025620">
                  <w:pPr>
                    <w:jc w:val="center"/>
                    <w:rPr>
                      <w:rFonts w:cs="Calibri"/>
                      <w:b/>
                      <w:bCs/>
                      <w:color w:val="000000"/>
                      <w:sz w:val="14"/>
                      <w:szCs w:val="14"/>
                      <w:lang w:eastAsia="es-CR"/>
                    </w:rPr>
                  </w:pPr>
                  <w:r>
                    <w:rPr>
                      <w:rFonts w:cs="Calibri"/>
                      <w:b/>
                      <w:bCs/>
                      <w:color w:val="000000"/>
                      <w:sz w:val="14"/>
                      <w:szCs w:val="14"/>
                      <w:lang w:eastAsia="es-CR"/>
                    </w:rPr>
                    <w:t xml:space="preserve">Escritos </w:t>
                  </w:r>
                </w:p>
              </w:tc>
              <w:tc>
                <w:tcPr>
                  <w:tcW w:w="984" w:type="dxa"/>
                  <w:tcBorders>
                    <w:top w:val="nil"/>
                    <w:left w:val="nil"/>
                    <w:bottom w:val="single" w:sz="4" w:space="0" w:color="auto"/>
                    <w:right w:val="single" w:sz="4" w:space="0" w:color="auto"/>
                  </w:tcBorders>
                  <w:shd w:val="clear" w:color="auto" w:fill="D9E1F2"/>
                  <w:vAlign w:val="center"/>
                  <w:hideMark/>
                </w:tcPr>
                <w:p w14:paraId="1A0042FE" w14:textId="77777777" w:rsidR="00025620" w:rsidRDefault="00025620" w:rsidP="00025620">
                  <w:pPr>
                    <w:jc w:val="center"/>
                    <w:rPr>
                      <w:rFonts w:cs="Calibri"/>
                      <w:b/>
                      <w:bCs/>
                      <w:color w:val="000000"/>
                      <w:sz w:val="14"/>
                      <w:szCs w:val="14"/>
                      <w:lang w:eastAsia="es-CR"/>
                    </w:rPr>
                  </w:pPr>
                  <w:r>
                    <w:rPr>
                      <w:rFonts w:cs="Calibri"/>
                      <w:b/>
                      <w:bCs/>
                      <w:color w:val="000000"/>
                      <w:sz w:val="14"/>
                      <w:szCs w:val="14"/>
                      <w:lang w:eastAsia="es-CR"/>
                    </w:rPr>
                    <w:t xml:space="preserve">Fallo </w:t>
                  </w:r>
                </w:p>
              </w:tc>
            </w:tr>
            <w:tr w:rsidR="00025620" w14:paraId="4584F8FF" w14:textId="77777777" w:rsidTr="0062128B">
              <w:trPr>
                <w:trHeight w:val="275"/>
                <w:jc w:val="center"/>
              </w:trPr>
              <w:tc>
                <w:tcPr>
                  <w:tcW w:w="2775" w:type="dxa"/>
                  <w:tcBorders>
                    <w:top w:val="nil"/>
                    <w:left w:val="single" w:sz="4" w:space="0" w:color="auto"/>
                    <w:bottom w:val="single" w:sz="4" w:space="0" w:color="auto"/>
                    <w:right w:val="single" w:sz="4" w:space="0" w:color="auto"/>
                  </w:tcBorders>
                  <w:vAlign w:val="center"/>
                  <w:hideMark/>
                </w:tcPr>
                <w:p w14:paraId="5FE19BC2" w14:textId="77777777" w:rsidR="00025620" w:rsidRDefault="00025620" w:rsidP="00025620">
                  <w:pPr>
                    <w:rPr>
                      <w:rFonts w:cs="Calibri"/>
                      <w:color w:val="000000"/>
                      <w:sz w:val="16"/>
                      <w:szCs w:val="16"/>
                      <w:lang w:eastAsia="es-CR"/>
                    </w:rPr>
                  </w:pPr>
                  <w:r>
                    <w:rPr>
                      <w:rFonts w:cs="Calibri"/>
                      <w:color w:val="000000"/>
                      <w:sz w:val="16"/>
                      <w:szCs w:val="16"/>
                      <w:lang w:eastAsia="es-CR"/>
                    </w:rPr>
                    <w:t xml:space="preserve">Juzgado de Cobro de Golfito </w:t>
                  </w:r>
                </w:p>
              </w:tc>
              <w:tc>
                <w:tcPr>
                  <w:tcW w:w="1496" w:type="dxa"/>
                  <w:tcBorders>
                    <w:top w:val="nil"/>
                    <w:left w:val="nil"/>
                    <w:bottom w:val="single" w:sz="4" w:space="0" w:color="auto"/>
                    <w:right w:val="single" w:sz="4" w:space="0" w:color="auto"/>
                  </w:tcBorders>
                  <w:noWrap/>
                  <w:vAlign w:val="center"/>
                  <w:hideMark/>
                </w:tcPr>
                <w:p w14:paraId="6D21391A" w14:textId="77777777" w:rsidR="00025620" w:rsidRDefault="00025620" w:rsidP="00025620">
                  <w:pPr>
                    <w:jc w:val="center"/>
                    <w:rPr>
                      <w:rFonts w:cs="Calibri"/>
                      <w:color w:val="000000"/>
                      <w:sz w:val="16"/>
                      <w:szCs w:val="16"/>
                      <w:lang w:eastAsia="es-CR"/>
                    </w:rPr>
                  </w:pPr>
                  <w:r>
                    <w:rPr>
                      <w:rFonts w:cs="Calibri"/>
                      <w:color w:val="000000"/>
                      <w:sz w:val="16"/>
                      <w:szCs w:val="16"/>
                      <w:lang w:eastAsia="es-CR"/>
                    </w:rPr>
                    <w:t>467</w:t>
                  </w:r>
                </w:p>
              </w:tc>
              <w:tc>
                <w:tcPr>
                  <w:tcW w:w="1479" w:type="dxa"/>
                  <w:tcBorders>
                    <w:top w:val="nil"/>
                    <w:left w:val="nil"/>
                    <w:bottom w:val="single" w:sz="4" w:space="0" w:color="auto"/>
                    <w:right w:val="single" w:sz="4" w:space="0" w:color="auto"/>
                  </w:tcBorders>
                  <w:noWrap/>
                  <w:vAlign w:val="center"/>
                  <w:hideMark/>
                </w:tcPr>
                <w:p w14:paraId="2E9897E0" w14:textId="77777777" w:rsidR="00025620" w:rsidRDefault="00025620" w:rsidP="00025620">
                  <w:pPr>
                    <w:jc w:val="center"/>
                    <w:rPr>
                      <w:rFonts w:cs="Calibri"/>
                      <w:color w:val="000000"/>
                      <w:sz w:val="16"/>
                      <w:szCs w:val="16"/>
                      <w:lang w:eastAsia="es-CR"/>
                    </w:rPr>
                  </w:pPr>
                  <w:r>
                    <w:rPr>
                      <w:rFonts w:cs="Calibri"/>
                      <w:color w:val="000000"/>
                      <w:sz w:val="16"/>
                      <w:szCs w:val="16"/>
                      <w:lang w:eastAsia="es-CR"/>
                    </w:rPr>
                    <w:t>8 059</w:t>
                  </w:r>
                </w:p>
              </w:tc>
              <w:tc>
                <w:tcPr>
                  <w:tcW w:w="984" w:type="dxa"/>
                  <w:tcBorders>
                    <w:top w:val="nil"/>
                    <w:left w:val="nil"/>
                    <w:bottom w:val="single" w:sz="4" w:space="0" w:color="auto"/>
                    <w:right w:val="single" w:sz="4" w:space="0" w:color="auto"/>
                  </w:tcBorders>
                  <w:shd w:val="clear" w:color="auto" w:fill="FFF2CC"/>
                  <w:noWrap/>
                  <w:vAlign w:val="center"/>
                  <w:hideMark/>
                </w:tcPr>
                <w:p w14:paraId="2F0748EA" w14:textId="77777777" w:rsidR="00025620" w:rsidRDefault="00025620" w:rsidP="00025620">
                  <w:pPr>
                    <w:jc w:val="center"/>
                    <w:rPr>
                      <w:rFonts w:cs="Calibri"/>
                      <w:color w:val="000000"/>
                      <w:sz w:val="16"/>
                      <w:szCs w:val="16"/>
                      <w:lang w:eastAsia="es-CR"/>
                    </w:rPr>
                  </w:pPr>
                  <w:r>
                    <w:rPr>
                      <w:rFonts w:cs="Calibri"/>
                      <w:color w:val="000000"/>
                      <w:sz w:val="16"/>
                      <w:szCs w:val="16"/>
                      <w:lang w:eastAsia="es-CR"/>
                    </w:rPr>
                    <w:t>30</w:t>
                  </w:r>
                </w:p>
              </w:tc>
            </w:tr>
          </w:tbl>
          <w:p w14:paraId="7F0C0B0E" w14:textId="6E7F9A1D" w:rsidR="00A848E7" w:rsidRPr="007536FC" w:rsidRDefault="00A848E7" w:rsidP="00025620">
            <w:pPr>
              <w:ind w:left="319"/>
              <w:rPr>
                <w:rFonts w:cs="Arial"/>
                <w:sz w:val="18"/>
                <w:szCs w:val="18"/>
              </w:rPr>
            </w:pPr>
            <w:r w:rsidRPr="007536FC">
              <w:rPr>
                <w:b/>
                <w:bCs/>
                <w:sz w:val="18"/>
                <w:szCs w:val="18"/>
              </w:rPr>
              <w:t xml:space="preserve">Fuente: </w:t>
            </w:r>
            <w:r w:rsidRPr="007536FC">
              <w:rPr>
                <w:sz w:val="18"/>
                <w:szCs w:val="18"/>
              </w:rPr>
              <w:t xml:space="preserve">Informe </w:t>
            </w:r>
            <w:r w:rsidRPr="007536FC">
              <w:rPr>
                <w:rFonts w:cs="Arial"/>
                <w:sz w:val="18"/>
                <w:szCs w:val="18"/>
              </w:rPr>
              <w:t xml:space="preserve">1038-CACMFJ-REF-2021. </w:t>
            </w:r>
          </w:p>
          <w:p w14:paraId="0C1109AE" w14:textId="77777777" w:rsidR="00A848E7" w:rsidRDefault="00A848E7" w:rsidP="00A848E7">
            <w:pPr>
              <w:ind w:right="51"/>
              <w:rPr>
                <w:rFonts w:ascii="Book Antiqua" w:hAnsi="Book Antiqua" w:cs="Book Antiqua"/>
              </w:rPr>
            </w:pPr>
          </w:p>
          <w:p w14:paraId="35A7BF87" w14:textId="77777777" w:rsidR="00952F85" w:rsidRDefault="00952F85" w:rsidP="00952F85">
            <w:pPr>
              <w:ind w:right="51"/>
              <w:rPr>
                <w:rFonts w:ascii="Book Antiqua" w:hAnsi="Book Antiqua" w:cs="Book Antiqua"/>
              </w:rPr>
            </w:pPr>
            <w:bookmarkStart w:id="0" w:name="_Hlk94877333"/>
          </w:p>
          <w:p w14:paraId="7F6B6765" w14:textId="6311588E" w:rsidR="00952F85" w:rsidRDefault="00952F85" w:rsidP="00952F85">
            <w:pPr>
              <w:ind w:right="51"/>
              <w:jc w:val="both"/>
              <w:rPr>
                <w:rFonts w:ascii="Book Antiqua" w:hAnsi="Book Antiqua" w:cs="Book Antiqua"/>
              </w:rPr>
            </w:pPr>
            <w:r w:rsidRPr="00647B57">
              <w:rPr>
                <w:rFonts w:ascii="Book Antiqua" w:hAnsi="Book Antiqua" w:cs="Book Antiqua"/>
              </w:rPr>
              <w:t xml:space="preserve">De lo expuesto se evidencia que </w:t>
            </w:r>
            <w:r w:rsidRPr="00647B57">
              <w:rPr>
                <w:rFonts w:ascii="Book Antiqua" w:hAnsi="Book Antiqua" w:cs="Book Antiqua"/>
                <w:b/>
                <w:bCs/>
              </w:rPr>
              <w:t>la solicitud del Juzgado de Cobro de Golfito en cuanto a determinar la necesidad de más recurso de personal es procedente</w:t>
            </w:r>
            <w:r w:rsidRPr="00647B57">
              <w:rPr>
                <w:rFonts w:ascii="Book Antiqua" w:hAnsi="Book Antiqua" w:cs="Book Antiqua"/>
              </w:rPr>
              <w:t>, luego del análisis efectuado por el Subproceso de Modernización Institucional al comportamiento de su carga laboral reportado en los últimos años, por lo que resultaría beneficioso para las personas usuarias atender ese requerimiento en los términos solicitados (asignar 2 Técnicos Judiciales 1 y 1 Juez 2, ambos en forma ordinaria</w:t>
            </w:r>
            <w:r w:rsidR="0013451D" w:rsidRPr="00647B57">
              <w:rPr>
                <w:rFonts w:ascii="Book Antiqua" w:hAnsi="Book Antiqua" w:cs="Book Antiqua"/>
              </w:rPr>
              <w:t>)</w:t>
            </w:r>
            <w:r w:rsidRPr="00647B57">
              <w:rPr>
                <w:rFonts w:ascii="Book Antiqua" w:hAnsi="Book Antiqua" w:cs="Book Antiqua"/>
              </w:rPr>
              <w:t>.</w:t>
            </w:r>
          </w:p>
          <w:p w14:paraId="0F2F4574" w14:textId="0293A8C8" w:rsidR="00CA2DAB" w:rsidRDefault="00CA2DAB" w:rsidP="00042F09">
            <w:pPr>
              <w:ind w:right="283"/>
              <w:jc w:val="both"/>
              <w:rPr>
                <w:rFonts w:ascii="Book Antiqua" w:hAnsi="Book Antiqua" w:cs="Book Antiqua"/>
              </w:rPr>
            </w:pPr>
          </w:p>
          <w:bookmarkEnd w:id="0"/>
          <w:p w14:paraId="0B31D764" w14:textId="77777777" w:rsidR="00042F09" w:rsidRPr="00CA2DAB" w:rsidRDefault="00042F09" w:rsidP="00042F09">
            <w:pPr>
              <w:ind w:right="283"/>
              <w:jc w:val="both"/>
              <w:rPr>
                <w:rFonts w:ascii="Book Antiqua" w:hAnsi="Book Antiqua" w:cs="Book Antiqua"/>
              </w:rPr>
            </w:pPr>
          </w:p>
          <w:p w14:paraId="23883800" w14:textId="2BE0DACF" w:rsidR="00CA2DAB" w:rsidRPr="00CA2DAB" w:rsidRDefault="00D97FF9" w:rsidP="00CA2DAB">
            <w:pPr>
              <w:ind w:right="283"/>
              <w:jc w:val="both"/>
              <w:rPr>
                <w:rFonts w:ascii="Book Antiqua" w:hAnsi="Book Antiqua" w:cs="Book Antiqua"/>
                <w:b/>
                <w:bCs/>
              </w:rPr>
            </w:pPr>
            <w:r>
              <w:rPr>
                <w:rFonts w:ascii="Book Antiqua" w:hAnsi="Book Antiqua" w:cs="Book Antiqua"/>
                <w:b/>
                <w:bCs/>
              </w:rPr>
              <w:t>3.</w:t>
            </w:r>
            <w:r w:rsidR="00952F85">
              <w:rPr>
                <w:rFonts w:ascii="Book Antiqua" w:hAnsi="Book Antiqua" w:cs="Book Antiqua"/>
                <w:b/>
                <w:bCs/>
              </w:rPr>
              <w:t>4</w:t>
            </w:r>
            <w:r w:rsidR="00CA2DAB" w:rsidRPr="00CA2DAB">
              <w:rPr>
                <w:rFonts w:ascii="Book Antiqua" w:hAnsi="Book Antiqua" w:cs="Book Antiqua"/>
                <w:b/>
                <w:bCs/>
              </w:rPr>
              <w:t>.- Medidas para la Contención del Gasto en el Poder Judicial</w:t>
            </w:r>
          </w:p>
          <w:p w14:paraId="3BD92F11" w14:textId="77777777" w:rsidR="00CA2DAB" w:rsidRPr="00CA2DAB" w:rsidRDefault="00CA2DAB" w:rsidP="00CA2DAB">
            <w:pPr>
              <w:ind w:right="283"/>
              <w:jc w:val="both"/>
              <w:rPr>
                <w:rFonts w:ascii="Book Antiqua" w:hAnsi="Book Antiqua" w:cs="Book Antiqua"/>
              </w:rPr>
            </w:pPr>
          </w:p>
          <w:p w14:paraId="15EF7B91" w14:textId="77777777" w:rsidR="00CA2DAB" w:rsidRPr="00CA2DAB" w:rsidRDefault="00CA2DAB" w:rsidP="00CA2DAB">
            <w:pPr>
              <w:jc w:val="both"/>
              <w:rPr>
                <w:rFonts w:ascii="Book Antiqua" w:hAnsi="Book Antiqua" w:cs="Book Antiqua"/>
              </w:rPr>
            </w:pPr>
            <w:r w:rsidRPr="00CA2DAB">
              <w:rPr>
                <w:rFonts w:ascii="Book Antiqua" w:hAnsi="Book Antiqua" w:cs="Book Antiqua"/>
              </w:rPr>
              <w:t xml:space="preserve">La Corte Plena en la sesión 27-17 del 21 de agosto del 2017, artículo XVI, aprobó el punto primero de las “Medidas de Adopción Inmediata” contenido en el informe de las Medidas para la Contención del Gasto en el Poder Judicial, en los siguientes términos: </w:t>
            </w:r>
            <w:r w:rsidRPr="00CA2DAB">
              <w:rPr>
                <w:rFonts w:ascii="Book Antiqua" w:hAnsi="Book Antiqua" w:cs="Book Antiqua"/>
                <w:i/>
                <w:sz w:val="22"/>
                <w:szCs w:val="22"/>
              </w:rPr>
              <w:t>“No se crearán plazas nuevas, salvo las correspondientes a la implementación de nuevas leyes, debidamente aprobadas por la Asamblea Legislativa, o bien cuenten con un estudio técnico de la Dirección de Planificación, sujeto a la disponibilidad de contenido presupuestario.”.</w:t>
            </w:r>
          </w:p>
          <w:p w14:paraId="1F641BBB" w14:textId="77777777" w:rsidR="00CA2DAB" w:rsidRPr="00CA2DAB" w:rsidRDefault="00CA2DAB" w:rsidP="00CA2DAB">
            <w:pPr>
              <w:ind w:left="851" w:right="851"/>
              <w:jc w:val="both"/>
              <w:rPr>
                <w:rFonts w:ascii="Book Antiqua" w:hAnsi="Book Antiqua" w:cs="Book Antiqua"/>
                <w:i/>
                <w:sz w:val="22"/>
                <w:szCs w:val="22"/>
              </w:rPr>
            </w:pPr>
          </w:p>
          <w:p w14:paraId="5E88954C" w14:textId="77777777" w:rsidR="00CA2DAB" w:rsidRPr="00CA2DAB" w:rsidRDefault="00CA2DAB" w:rsidP="00CA2DAB">
            <w:pPr>
              <w:jc w:val="both"/>
              <w:rPr>
                <w:rFonts w:ascii="Book Antiqua" w:hAnsi="Book Antiqua" w:cs="Book Antiqua"/>
              </w:rPr>
            </w:pPr>
            <w:r w:rsidRPr="00CA2DAB">
              <w:rPr>
                <w:rFonts w:ascii="Book Antiqua" w:hAnsi="Book Antiqua" w:cs="Book Antiqua"/>
              </w:rPr>
              <w:t>Posteriormente, la Corte Plena en la sesión del 4 de febrero del 2019, conoció el oficio 1417-PLA-2018, de 15 de noviembre de 2018, que fue aprobado en artículo XIX; donde, se indica que con base en las medidas de contención del gasto emitidas por Corte Plena y citadas anteriormente, la Dirección de Planificación propone las siguientes prioridades en relación con las solicitudes de recurso humano en el periodo presupuestario 2020:</w:t>
            </w:r>
          </w:p>
          <w:p w14:paraId="38D45F93" w14:textId="77777777" w:rsidR="00CA2DAB" w:rsidRPr="00CA2DAB" w:rsidRDefault="00CA2DAB" w:rsidP="00CA2DAB">
            <w:pPr>
              <w:jc w:val="both"/>
              <w:rPr>
                <w:i/>
                <w:iCs/>
                <w:sz w:val="26"/>
                <w:szCs w:val="26"/>
                <w:highlight w:val="green"/>
                <w:u w:color="000000"/>
              </w:rPr>
            </w:pPr>
          </w:p>
          <w:p w14:paraId="46635182" w14:textId="77777777" w:rsidR="00CA2DAB" w:rsidRPr="00CA2DAB" w:rsidRDefault="00CA2DAB" w:rsidP="00CA2DAB">
            <w:pPr>
              <w:ind w:left="1134" w:right="1134"/>
              <w:jc w:val="both"/>
              <w:rPr>
                <w:rFonts w:ascii="Book Antiqua" w:hAnsi="Book Antiqua"/>
                <w:i/>
                <w:iCs/>
                <w:sz w:val="22"/>
                <w:szCs w:val="22"/>
                <w:u w:color="000000"/>
              </w:rPr>
            </w:pPr>
            <w:r w:rsidRPr="00CA2DAB">
              <w:rPr>
                <w:i/>
                <w:iCs/>
                <w:sz w:val="20"/>
                <w:szCs w:val="20"/>
                <w:u w:color="000000"/>
              </w:rPr>
              <w:tab/>
            </w:r>
            <w:r w:rsidRPr="00CA2DAB">
              <w:rPr>
                <w:rFonts w:ascii="Book Antiqua" w:hAnsi="Book Antiqua"/>
                <w:i/>
                <w:iCs/>
                <w:sz w:val="22"/>
                <w:szCs w:val="22"/>
                <w:u w:color="000000"/>
              </w:rPr>
              <w:t xml:space="preserve">“1. Con el fin de contribuir en la contención del gasto público, se recomienda no crear plazas nuevas y para el proceso de formulación presupuestaria del año 2020, </w:t>
            </w:r>
            <w:r w:rsidRPr="00CA2DAB">
              <w:rPr>
                <w:rFonts w:ascii="Book Antiqua" w:hAnsi="Book Antiqua"/>
                <w:i/>
                <w:iCs/>
                <w:sz w:val="22"/>
                <w:szCs w:val="22"/>
                <w:u w:color="000000"/>
              </w:rPr>
              <w:lastRenderedPageBreak/>
              <w:t>únicamente autorizar el análisis de las plazas extraordinarias aprobadas y ya vigentes para el 2019, esto en el tanto y cuando queden aprobadas en el Presupuesto al 30 de noviembre del año en curso.</w:t>
            </w:r>
          </w:p>
          <w:p w14:paraId="6B3AD086" w14:textId="77777777" w:rsidR="00CA2DAB" w:rsidRPr="00CA2DAB" w:rsidRDefault="00CA2DAB" w:rsidP="00CA2DAB">
            <w:pPr>
              <w:ind w:left="1134" w:right="1134"/>
              <w:jc w:val="both"/>
              <w:rPr>
                <w:rFonts w:ascii="Book Antiqua" w:hAnsi="Book Antiqua"/>
                <w:i/>
                <w:iCs/>
                <w:sz w:val="22"/>
                <w:szCs w:val="22"/>
                <w:u w:color="000000"/>
              </w:rPr>
            </w:pPr>
          </w:p>
          <w:p w14:paraId="4A5E9EE3" w14:textId="77777777" w:rsidR="00CA2DAB" w:rsidRPr="00CA2DAB" w:rsidRDefault="00CA2DAB" w:rsidP="00CA2DAB">
            <w:pPr>
              <w:widowControl w:val="0"/>
              <w:shd w:val="clear" w:color="auto" w:fill="FFFFFF"/>
              <w:autoSpaceDE w:val="0"/>
              <w:autoSpaceDN w:val="0"/>
              <w:adjustRightInd w:val="0"/>
              <w:ind w:left="1134" w:right="1134" w:firstLine="709"/>
              <w:jc w:val="both"/>
              <w:rPr>
                <w:rFonts w:ascii="Book Antiqua" w:hAnsi="Book Antiqua"/>
                <w:i/>
                <w:iCs/>
                <w:sz w:val="22"/>
                <w:szCs w:val="22"/>
                <w:u w:color="000000"/>
              </w:rPr>
            </w:pPr>
            <w:r w:rsidRPr="00CA2DAB">
              <w:rPr>
                <w:rFonts w:ascii="Book Antiqua" w:hAnsi="Book Antiqua"/>
                <w:i/>
                <w:iCs/>
                <w:sz w:val="22"/>
                <w:szCs w:val="22"/>
                <w:u w:color="000000"/>
              </w:rPr>
              <w:t xml:space="preserve">2. Analizar los requerimientos mínimos y estrictamente necesarios para la implementación de leyes nuevas que estén aprobadas, las cuales se solicitarán como recursos adicionales para la implementación de éstas y no formarán parte del presupuesto ordinario de la Institución. Dependiendo en todos los casos del Ministerio de Hacienda y la Asamblea Legislativa la dotación de los recursos adicionales.”. </w:t>
            </w:r>
          </w:p>
          <w:p w14:paraId="2B024E32" w14:textId="77777777" w:rsidR="00CA2DAB" w:rsidRPr="00CA2DAB" w:rsidRDefault="00CA2DAB" w:rsidP="00CA2DAB">
            <w:pPr>
              <w:widowControl w:val="0"/>
              <w:shd w:val="clear" w:color="auto" w:fill="FFFFFF"/>
              <w:autoSpaceDE w:val="0"/>
              <w:autoSpaceDN w:val="0"/>
              <w:adjustRightInd w:val="0"/>
              <w:ind w:left="1134" w:right="1134" w:firstLine="709"/>
              <w:jc w:val="both"/>
              <w:rPr>
                <w:rFonts w:ascii="Book Antiqua" w:hAnsi="Book Antiqua"/>
                <w:i/>
                <w:iCs/>
                <w:sz w:val="22"/>
                <w:szCs w:val="22"/>
                <w:u w:color="000000"/>
              </w:rPr>
            </w:pPr>
          </w:p>
          <w:p w14:paraId="127EA4F1" w14:textId="77777777" w:rsidR="00CA2DAB" w:rsidRPr="00CA2DAB" w:rsidRDefault="00CA2DAB" w:rsidP="00CA2DAB">
            <w:pPr>
              <w:jc w:val="both"/>
              <w:rPr>
                <w:rFonts w:ascii="Book Antiqua" w:hAnsi="Book Antiqua" w:cs="Book Antiqua"/>
              </w:rPr>
            </w:pPr>
            <w:r w:rsidRPr="00CA2DAB">
              <w:rPr>
                <w:rFonts w:ascii="Book Antiqua" w:hAnsi="Book Antiqua" w:cs="Book Antiqua"/>
              </w:rPr>
              <w:t>Este tema fue incorporado dentro de las “Directrices Técnicas para la Elaboración de la Programación Anual de Objetivos y Metas (PAOM) y el Anteproyecto de Presupuesto 2019”, que reza:</w:t>
            </w:r>
          </w:p>
          <w:p w14:paraId="1F8A5DB0" w14:textId="77777777" w:rsidR="00CA2DAB" w:rsidRPr="00CA2DAB" w:rsidRDefault="00CA2DAB" w:rsidP="00CA2DAB">
            <w:pPr>
              <w:ind w:right="283"/>
              <w:jc w:val="both"/>
              <w:rPr>
                <w:rFonts w:ascii="Book Antiqua" w:hAnsi="Book Antiqua" w:cs="Book Antiqua"/>
              </w:rPr>
            </w:pPr>
          </w:p>
          <w:p w14:paraId="1A38DBE4" w14:textId="77777777" w:rsidR="00CA2DAB" w:rsidRPr="00CA2DAB" w:rsidRDefault="00CA2DAB" w:rsidP="00CA2DAB">
            <w:pPr>
              <w:ind w:left="851" w:right="851"/>
              <w:jc w:val="both"/>
              <w:rPr>
                <w:rFonts w:ascii="Book Antiqua" w:hAnsi="Book Antiqua" w:cs="Book Antiqua"/>
              </w:rPr>
            </w:pPr>
            <w:r w:rsidRPr="00CA2DAB">
              <w:rPr>
                <w:rFonts w:ascii="Book Antiqua" w:hAnsi="Book Antiqua" w:cs="Book Antiqua"/>
              </w:rPr>
              <w:t>“</w:t>
            </w:r>
            <w:r w:rsidRPr="00CA2DAB">
              <w:rPr>
                <w:rFonts w:ascii="Book Antiqua" w:hAnsi="Book Antiqua" w:cs="Book Antiqua"/>
                <w:i/>
              </w:rPr>
              <w:t>O.</w:t>
            </w:r>
            <w:r w:rsidRPr="00CA2DAB">
              <w:rPr>
                <w:rFonts w:ascii="Book Antiqua" w:hAnsi="Book Antiqua" w:cs="Book Antiqua"/>
                <w:i/>
              </w:rPr>
              <w:tab/>
              <w:t>Creación de Plazas 2019</w:t>
            </w:r>
          </w:p>
          <w:p w14:paraId="12588117" w14:textId="77777777" w:rsidR="00CA2DAB" w:rsidRPr="00CA2DAB" w:rsidRDefault="00CA2DAB" w:rsidP="00CA2DAB">
            <w:pPr>
              <w:ind w:left="851" w:right="851"/>
              <w:jc w:val="both"/>
              <w:rPr>
                <w:rFonts w:ascii="Book Antiqua" w:hAnsi="Book Antiqua" w:cs="Book Antiqua"/>
              </w:rPr>
            </w:pPr>
          </w:p>
          <w:p w14:paraId="685CF8DD" w14:textId="77777777" w:rsidR="00CA2DAB" w:rsidRPr="00CA2DAB" w:rsidRDefault="00CA2DAB" w:rsidP="00CA2DAB">
            <w:pPr>
              <w:ind w:left="851" w:right="851"/>
              <w:jc w:val="both"/>
              <w:rPr>
                <w:rFonts w:ascii="Book Antiqua" w:hAnsi="Book Antiqua" w:cs="Book Antiqua"/>
                <w:i/>
                <w:sz w:val="22"/>
                <w:szCs w:val="22"/>
              </w:rPr>
            </w:pPr>
            <w:r w:rsidRPr="00CA2DAB">
              <w:rPr>
                <w:rFonts w:ascii="Book Antiqua" w:hAnsi="Book Antiqua" w:cs="Book Antiqua"/>
                <w:i/>
                <w:sz w:val="22"/>
                <w:szCs w:val="22"/>
              </w:rPr>
              <w:t>Corte Plena en sesiones N°27-2017 de 21 de agosto de 2017, artículo XVI, N°28-2017 de 28 de agosto de 2017, artículo XV y N°29-2017 de 4 setiembre de 2017, artículo XVI, aprobó una serie de medidas de contención del gasto en el Poder Judicial, producto de la grave situación fiscal que enfrenta Costa Rica, la cual se ha visto acentuada por problemas de liquidez del Gobierno de la República para hacer frente a sus obligaciones de pago.</w:t>
            </w:r>
          </w:p>
          <w:p w14:paraId="51C42840" w14:textId="77777777" w:rsidR="00CA2DAB" w:rsidRPr="00CA2DAB" w:rsidRDefault="00CA2DAB" w:rsidP="00CA2DAB">
            <w:pPr>
              <w:ind w:left="851" w:right="851"/>
              <w:jc w:val="both"/>
              <w:rPr>
                <w:rFonts w:ascii="Book Antiqua" w:hAnsi="Book Antiqua" w:cs="Book Antiqua"/>
                <w:i/>
                <w:sz w:val="22"/>
                <w:szCs w:val="22"/>
              </w:rPr>
            </w:pPr>
          </w:p>
          <w:p w14:paraId="6D4903A7" w14:textId="77777777" w:rsidR="00CA2DAB" w:rsidRPr="00CA2DAB" w:rsidRDefault="00CA2DAB" w:rsidP="00CA2DAB">
            <w:pPr>
              <w:ind w:left="851" w:right="851"/>
              <w:jc w:val="both"/>
              <w:rPr>
                <w:rFonts w:ascii="Book Antiqua" w:hAnsi="Book Antiqua" w:cs="Book Antiqua"/>
                <w:i/>
                <w:sz w:val="22"/>
                <w:szCs w:val="22"/>
              </w:rPr>
            </w:pPr>
            <w:r w:rsidRPr="00CA2DAB">
              <w:rPr>
                <w:rFonts w:ascii="Book Antiqua" w:hAnsi="Book Antiqua" w:cs="Book Antiqua"/>
                <w:i/>
                <w:sz w:val="22"/>
                <w:szCs w:val="22"/>
              </w:rPr>
              <w:t>111.</w:t>
            </w:r>
            <w:r w:rsidRPr="00CA2DAB">
              <w:rPr>
                <w:rFonts w:ascii="Book Antiqua" w:hAnsi="Book Antiqua" w:cs="Book Antiqua"/>
                <w:i/>
                <w:sz w:val="22"/>
                <w:szCs w:val="22"/>
              </w:rPr>
              <w:tab/>
              <w:t>En lo que respecta a la creación de plazas, la Corte Plena aprobó que no se crearan plazas nuevas, salvo las correspondientes a la implementación de nuevas leyes, debidamente aprobadas por la Asamblea Legislativa, o bien cuenten con un estudio técnico de la Dirección de Planificación, sujeto a la disponibilidad de contenido presupuestario.”.</w:t>
            </w:r>
          </w:p>
          <w:p w14:paraId="251E06CB" w14:textId="77777777" w:rsidR="00CA2DAB" w:rsidRPr="00CA2DAB" w:rsidRDefault="00CA2DAB" w:rsidP="00CA2DAB">
            <w:pPr>
              <w:ind w:left="851" w:right="851"/>
              <w:jc w:val="both"/>
              <w:rPr>
                <w:rFonts w:ascii="Book Antiqua" w:hAnsi="Book Antiqua" w:cs="Book Antiqua"/>
                <w:i/>
                <w:sz w:val="22"/>
                <w:szCs w:val="22"/>
              </w:rPr>
            </w:pPr>
          </w:p>
          <w:p w14:paraId="0BF76D98" w14:textId="77777777" w:rsidR="00CA2DAB" w:rsidRPr="00CA2DAB" w:rsidRDefault="00CA2DAB" w:rsidP="00CA2DAB">
            <w:pPr>
              <w:jc w:val="both"/>
              <w:rPr>
                <w:rFonts w:ascii="Book Antiqua" w:hAnsi="Book Antiqua"/>
                <w:i/>
                <w:iCs/>
                <w:sz w:val="22"/>
                <w:szCs w:val="22"/>
                <w:lang w:val="es-MX"/>
              </w:rPr>
            </w:pPr>
            <w:r w:rsidRPr="00CA2DAB">
              <w:rPr>
                <w:rFonts w:ascii="Book Antiqua" w:hAnsi="Book Antiqua" w:cs="Book Antiqua"/>
              </w:rPr>
              <w:t xml:space="preserve">Además, </w:t>
            </w:r>
            <w:r w:rsidRPr="00CA2DAB">
              <w:rPr>
                <w:rFonts w:ascii="Book Antiqua" w:hAnsi="Book Antiqua"/>
                <w:lang w:val="es-MX"/>
              </w:rPr>
              <w:t xml:space="preserve">el Ministerio de Hacienda en oficio DM-615-2019 del 10 de abril de 2019, que hace referencia a los esfuerzos realizados con el objetivo de mejorar la deteriorada situación fiscal del país, establece dentro de los límites al gasto público, que: </w:t>
            </w:r>
            <w:r w:rsidRPr="00CA2DAB">
              <w:rPr>
                <w:rFonts w:ascii="Book Antiqua" w:hAnsi="Book Antiqua"/>
                <w:sz w:val="22"/>
                <w:szCs w:val="22"/>
                <w:lang w:val="es-MX"/>
              </w:rPr>
              <w:t xml:space="preserve">“ </w:t>
            </w:r>
            <w:r w:rsidRPr="00CA2DAB">
              <w:rPr>
                <w:rFonts w:ascii="Book Antiqua" w:hAnsi="Book Antiqua"/>
                <w:i/>
                <w:iCs/>
                <w:sz w:val="22"/>
                <w:szCs w:val="22"/>
                <w:lang w:val="es-MX"/>
              </w:rPr>
              <w:t>En la presente coyuntura, no se autorizará la creación de plazas, ni solicitud de recursos adicionales al monto de gasto presupuestario máximo comunicado, por lo que estas opciones estarán deshabilitadas en el Sistema de Formulación Presupuestaria (SFP).”.</w:t>
            </w:r>
          </w:p>
          <w:p w14:paraId="2E341D83" w14:textId="77777777" w:rsidR="00CA2DAB" w:rsidRPr="00CA2DAB" w:rsidRDefault="00CA2DAB" w:rsidP="00CA2DAB">
            <w:pPr>
              <w:jc w:val="both"/>
              <w:rPr>
                <w:rFonts w:ascii="Book Antiqua" w:hAnsi="Book Antiqua" w:cs="Book Antiqua"/>
              </w:rPr>
            </w:pPr>
          </w:p>
          <w:p w14:paraId="205CF465" w14:textId="0B8B1FA1" w:rsidR="00CA2DAB" w:rsidRPr="00CA2DAB" w:rsidRDefault="00CA2DAB" w:rsidP="00CA2DAB">
            <w:pPr>
              <w:jc w:val="both"/>
              <w:rPr>
                <w:rFonts w:ascii="Book Antiqua" w:hAnsi="Book Antiqua" w:cs="Book Antiqua"/>
              </w:rPr>
            </w:pPr>
            <w:r w:rsidRPr="00CA2DAB">
              <w:rPr>
                <w:rFonts w:ascii="Book Antiqua" w:hAnsi="Book Antiqua" w:cs="Book Antiqua"/>
              </w:rPr>
              <w:lastRenderedPageBreak/>
              <w:t xml:space="preserve">Asimismo, </w:t>
            </w:r>
            <w:r w:rsidR="00835708" w:rsidRPr="00835708">
              <w:rPr>
                <w:rFonts w:ascii="Book Antiqua" w:hAnsi="Book Antiqua" w:cs="Book Antiqua"/>
              </w:rPr>
              <w:t xml:space="preserve">en las  Directrices Técnicas para la Formulación del Anteproyecto de Presupuesto 2020 y 2021, se indicó en lo que respecta a la creación de plazas: </w:t>
            </w:r>
            <w:r w:rsidR="00835708" w:rsidRPr="00835708">
              <w:rPr>
                <w:rFonts w:ascii="Book Antiqua" w:hAnsi="Book Antiqua" w:cs="Book Antiqua"/>
                <w:i/>
                <w:iCs/>
              </w:rPr>
              <w:t>la Corte Plena aprobó que no se crearán plazas nuevas, salvo las correspondientes a la implementación de nuevas leyes, debidamente aprobadas por la Asamblea Legislativa, o bien cuenten con un estudio técnico de la Dirección de Planificación, sujeto a la disponibilidad de contenido presupuestario</w:t>
            </w:r>
            <w:r w:rsidR="00835708" w:rsidRPr="00835708">
              <w:rPr>
                <w:rFonts w:ascii="Book Antiqua" w:hAnsi="Book Antiqua" w:cs="Book Antiqua"/>
              </w:rPr>
              <w:t>,  fundamentado en lo dispuesto por Corte Plena en los citados acuerdos.</w:t>
            </w:r>
          </w:p>
          <w:p w14:paraId="29189D4F" w14:textId="77777777" w:rsidR="00CA2DAB" w:rsidRPr="00CA2DAB" w:rsidRDefault="00CA2DAB" w:rsidP="00CA2DAB">
            <w:pPr>
              <w:ind w:left="708"/>
              <w:rPr>
                <w:rFonts w:ascii="Book Antiqua" w:hAnsi="Book Antiqua" w:cs="Book Antiqua"/>
                <w:lang w:val="es-ES"/>
              </w:rPr>
            </w:pPr>
          </w:p>
          <w:p w14:paraId="7A4F35EE" w14:textId="616E07D2" w:rsidR="00CA2DAB" w:rsidRPr="00CA2DAB" w:rsidRDefault="002441D8" w:rsidP="00CA2DAB">
            <w:pPr>
              <w:jc w:val="both"/>
              <w:rPr>
                <w:rFonts w:ascii="Book Antiqua" w:hAnsi="Book Antiqua" w:cs="Book Antiqua"/>
              </w:rPr>
            </w:pPr>
            <w:r>
              <w:rPr>
                <w:rFonts w:ascii="Book Antiqua" w:hAnsi="Book Antiqua" w:cs="Book Antiqua"/>
              </w:rPr>
              <w:t>Por su parte</w:t>
            </w:r>
            <w:r w:rsidR="00CA2DAB" w:rsidRPr="00CA2DAB">
              <w:rPr>
                <w:rFonts w:ascii="Book Antiqua" w:hAnsi="Book Antiqua" w:cs="Book Antiqua"/>
              </w:rPr>
              <w:t>, la Circular Externa 1-2021</w:t>
            </w:r>
            <w:r w:rsidR="00CA2DAB" w:rsidRPr="00CA2DAB">
              <w:rPr>
                <w:rFonts w:ascii="Book Antiqua" w:hAnsi="Book Antiqua"/>
              </w:rPr>
              <w:t xml:space="preserve"> sobre la </w:t>
            </w:r>
            <w:r w:rsidR="00CA2DAB" w:rsidRPr="00CA2DAB">
              <w:rPr>
                <w:rFonts w:ascii="Book Antiqua" w:hAnsi="Book Antiqua" w:cs="Book Antiqua"/>
              </w:rPr>
              <w:t xml:space="preserve">Formulación del Anteproyecto de Presupuesto 2022, </w:t>
            </w:r>
            <w:r w:rsidR="0056644B">
              <w:rPr>
                <w:rFonts w:ascii="Book Antiqua" w:hAnsi="Book Antiqua" w:cs="Book Antiqua"/>
              </w:rPr>
              <w:t>comunicó</w:t>
            </w:r>
            <w:r w:rsidR="00CA2DAB" w:rsidRPr="00CA2DAB">
              <w:rPr>
                <w:rFonts w:ascii="Book Antiqua" w:hAnsi="Book Antiqua" w:cs="Book Antiqua"/>
              </w:rPr>
              <w:t xml:space="preserve"> las Directrices Técnicas para la Formulación del Anteproyecto de Presupuesto 2022</w:t>
            </w:r>
            <w:r w:rsidR="00747E20">
              <w:rPr>
                <w:rFonts w:ascii="Book Antiqua" w:hAnsi="Book Antiqua"/>
                <w:vertAlign w:val="superscript"/>
              </w:rPr>
              <w:t>,</w:t>
            </w:r>
            <w:r w:rsidR="00CA2DAB" w:rsidRPr="00CA2DAB">
              <w:rPr>
                <w:rFonts w:ascii="Book Antiqua" w:hAnsi="Book Antiqua" w:cs="Book Antiqua"/>
              </w:rPr>
              <w:t xml:space="preserve"> aprobadas por el Consejo Superior en la sesión 118-2020, del 10 de diciembre del 2020, que en lo que interesa reza:</w:t>
            </w:r>
          </w:p>
          <w:p w14:paraId="4BD4EEE3" w14:textId="77777777" w:rsidR="00CA2DAB" w:rsidRPr="00CA2DAB" w:rsidRDefault="00CA2DAB" w:rsidP="00CA2DAB">
            <w:pPr>
              <w:ind w:left="851" w:right="851"/>
              <w:jc w:val="both"/>
              <w:rPr>
                <w:rFonts w:ascii="Book Antiqua" w:hAnsi="Book Antiqua" w:cs="Book Antiqua"/>
                <w:i/>
                <w:iCs/>
                <w:sz w:val="20"/>
                <w:szCs w:val="20"/>
              </w:rPr>
            </w:pPr>
          </w:p>
          <w:p w14:paraId="42DD4505" w14:textId="77777777" w:rsidR="00CA2DAB" w:rsidRPr="00CA2DAB" w:rsidRDefault="00CA2DAB" w:rsidP="00CA2DAB">
            <w:pPr>
              <w:ind w:left="851" w:right="851"/>
              <w:jc w:val="both"/>
              <w:rPr>
                <w:rFonts w:ascii="Book Antiqua" w:hAnsi="Book Antiqua" w:cs="Book Antiqua"/>
                <w:i/>
                <w:iCs/>
              </w:rPr>
            </w:pPr>
            <w:bookmarkStart w:id="1" w:name="_Toc528045424"/>
            <w:bookmarkStart w:id="2" w:name="_Toc52372487"/>
            <w:r w:rsidRPr="00CA2DAB">
              <w:rPr>
                <w:rFonts w:ascii="Book Antiqua" w:hAnsi="Book Antiqua" w:cs="Book Antiqua"/>
                <w:i/>
                <w:iCs/>
              </w:rPr>
              <w:t>"T. Creación de Plazas 202</w:t>
            </w:r>
            <w:bookmarkEnd w:id="1"/>
            <w:r w:rsidRPr="00CA2DAB">
              <w:rPr>
                <w:rFonts w:ascii="Book Antiqua" w:hAnsi="Book Antiqua" w:cs="Book Antiqua"/>
                <w:i/>
                <w:iCs/>
              </w:rPr>
              <w:t>2</w:t>
            </w:r>
            <w:bookmarkEnd w:id="2"/>
          </w:p>
          <w:p w14:paraId="3DADA064" w14:textId="77777777" w:rsidR="00CA2DAB" w:rsidRPr="00CA2DAB" w:rsidRDefault="00CA2DAB" w:rsidP="00CA2DAB">
            <w:pPr>
              <w:ind w:left="851" w:right="851"/>
              <w:jc w:val="both"/>
              <w:rPr>
                <w:rFonts w:ascii="Book Antiqua" w:hAnsi="Book Antiqua" w:cs="Book Antiqua"/>
                <w:i/>
                <w:iCs/>
              </w:rPr>
            </w:pPr>
          </w:p>
          <w:p w14:paraId="48EEF26C" w14:textId="77777777" w:rsidR="00CA2DAB" w:rsidRPr="00CA2DAB" w:rsidRDefault="00CA2DAB" w:rsidP="00CA2DAB">
            <w:pPr>
              <w:ind w:left="851" w:right="851"/>
              <w:jc w:val="both"/>
              <w:rPr>
                <w:rFonts w:ascii="Book Antiqua" w:hAnsi="Book Antiqua" w:cs="Book Antiqua"/>
                <w:i/>
                <w:iCs/>
              </w:rPr>
            </w:pPr>
            <w:r w:rsidRPr="00CA2DAB">
              <w:rPr>
                <w:rFonts w:ascii="Book Antiqua" w:hAnsi="Book Antiqua" w:cs="Book Antiqua"/>
                <w:i/>
                <w:iCs/>
              </w:rPr>
              <w:t>En lo que respecta a la creación de plazas, la Corte Plena aprobó en sesión N° 54-2019 del 18 de diciembre de 2019, artículo único, no crear plazas nuevas y valorar únicamente la condición y continuidad de las plazas extraordinarias existentes. “</w:t>
            </w:r>
          </w:p>
          <w:p w14:paraId="11D6E7C3" w14:textId="77777777" w:rsidR="00CA2DAB" w:rsidRPr="00CA2DAB" w:rsidRDefault="00CA2DAB" w:rsidP="00CA2DAB">
            <w:pPr>
              <w:jc w:val="both"/>
              <w:rPr>
                <w:rFonts w:ascii="Book Antiqua" w:hAnsi="Book Antiqua" w:cs="Book Antiqua"/>
                <w:i/>
                <w:iCs/>
                <w:sz w:val="20"/>
                <w:szCs w:val="20"/>
              </w:rPr>
            </w:pPr>
          </w:p>
          <w:p w14:paraId="7C85E519" w14:textId="27E52871" w:rsidR="00CA2DAB" w:rsidRPr="00CA2DAB" w:rsidRDefault="00D97FF9" w:rsidP="00CA2DAB">
            <w:pPr>
              <w:jc w:val="both"/>
              <w:rPr>
                <w:rFonts w:ascii="Book Antiqua" w:hAnsi="Book Antiqua" w:cs="Book Antiqua"/>
                <w:b/>
                <w:bCs/>
              </w:rPr>
            </w:pPr>
            <w:r>
              <w:rPr>
                <w:rFonts w:ascii="Book Antiqua" w:hAnsi="Book Antiqua" w:cs="Book Antiqua"/>
                <w:b/>
                <w:bCs/>
              </w:rPr>
              <w:t>3.</w:t>
            </w:r>
            <w:r w:rsidR="00CA4052">
              <w:rPr>
                <w:rFonts w:ascii="Book Antiqua" w:hAnsi="Book Antiqua" w:cs="Book Antiqua"/>
                <w:b/>
                <w:bCs/>
              </w:rPr>
              <w:t>5</w:t>
            </w:r>
            <w:r w:rsidR="00CA2DAB" w:rsidRPr="00CA2DAB">
              <w:rPr>
                <w:rFonts w:ascii="Book Antiqua" w:hAnsi="Book Antiqua" w:cs="Book Antiqua"/>
                <w:b/>
                <w:bCs/>
              </w:rPr>
              <w:t>.</w:t>
            </w:r>
            <w:r>
              <w:rPr>
                <w:rFonts w:ascii="Book Antiqua" w:hAnsi="Book Antiqua" w:cs="Book Antiqua"/>
                <w:b/>
                <w:bCs/>
              </w:rPr>
              <w:t>-</w:t>
            </w:r>
            <w:r w:rsidR="00CA2DAB" w:rsidRPr="00CA2DAB">
              <w:rPr>
                <w:rFonts w:ascii="Book Antiqua" w:hAnsi="Book Antiqua" w:cs="Book Antiqua"/>
                <w:b/>
                <w:bCs/>
              </w:rPr>
              <w:t xml:space="preserve"> Solicitud de creación de plazas para el 2023</w:t>
            </w:r>
          </w:p>
          <w:p w14:paraId="37B2F84D" w14:textId="77777777" w:rsidR="00CA2DAB" w:rsidRPr="00CA2DAB" w:rsidRDefault="00CA2DAB" w:rsidP="00CA2DAB">
            <w:pPr>
              <w:jc w:val="both"/>
              <w:rPr>
                <w:rFonts w:ascii="Book Antiqua" w:hAnsi="Book Antiqua" w:cs="Book Antiqua"/>
                <w:b/>
                <w:bCs/>
              </w:rPr>
            </w:pPr>
          </w:p>
          <w:p w14:paraId="67EC8480" w14:textId="65D1132F" w:rsidR="00CA2DAB" w:rsidRDefault="002441D8" w:rsidP="00CA2DAB">
            <w:pPr>
              <w:jc w:val="both"/>
              <w:rPr>
                <w:rFonts w:ascii="Book Antiqua" w:hAnsi="Book Antiqua" w:cs="Book Antiqua"/>
              </w:rPr>
            </w:pPr>
            <w:r>
              <w:rPr>
                <w:rFonts w:ascii="Book Antiqua" w:hAnsi="Book Antiqua" w:cs="Book Antiqua"/>
              </w:rPr>
              <w:t xml:space="preserve">En lo que respecta al ejercicio presupuestario para el próximo año, </w:t>
            </w:r>
            <w:r w:rsidR="00CA2DAB" w:rsidRPr="00CA2DAB">
              <w:rPr>
                <w:rFonts w:ascii="Book Antiqua" w:hAnsi="Book Antiqua" w:cs="Book Antiqua"/>
              </w:rPr>
              <w:t>la Circular Externa 11-2021</w:t>
            </w:r>
            <w:r w:rsidR="00CA2DAB" w:rsidRPr="00CA2DAB">
              <w:rPr>
                <w:sz w:val="20"/>
                <w:szCs w:val="20"/>
              </w:rPr>
              <w:t xml:space="preserve"> “</w:t>
            </w:r>
            <w:r w:rsidR="00CA2DAB" w:rsidRPr="00CA2DAB">
              <w:rPr>
                <w:rFonts w:ascii="Book Antiqua" w:hAnsi="Book Antiqua" w:cs="Book Antiqua"/>
              </w:rPr>
              <w:t>Formulación del Anteproyecto de Presupuesto 2023”, informa</w:t>
            </w:r>
            <w:r w:rsidR="0064705E">
              <w:rPr>
                <w:rFonts w:ascii="Book Antiqua" w:hAnsi="Book Antiqua" w:cs="Book Antiqua"/>
              </w:rPr>
              <w:t xml:space="preserve"> sobre</w:t>
            </w:r>
            <w:r w:rsidR="00CA2DAB" w:rsidRPr="00CA2DAB">
              <w:rPr>
                <w:rFonts w:ascii="Book Antiqua" w:hAnsi="Book Antiqua" w:cs="Book Antiqua"/>
              </w:rPr>
              <w:t xml:space="preserve"> la</w:t>
            </w:r>
            <w:r w:rsidR="0064705E">
              <w:rPr>
                <w:rFonts w:ascii="Book Antiqua" w:hAnsi="Book Antiqua" w:cs="Book Antiqua"/>
              </w:rPr>
              <w:t>s</w:t>
            </w:r>
            <w:r w:rsidR="00CA2DAB" w:rsidRPr="00CA2DAB">
              <w:rPr>
                <w:rFonts w:ascii="Book Antiqua" w:hAnsi="Book Antiqua" w:cs="Book Antiqua"/>
              </w:rPr>
              <w:t xml:space="preserve"> Directrices Técnicas para la Formulación del Anteproyecto de Presupuesto 2023</w:t>
            </w:r>
            <w:r w:rsidR="00CA2DAB" w:rsidRPr="00CA2DAB">
              <w:rPr>
                <w:rFonts w:ascii="Book Antiqua" w:hAnsi="Book Antiqua"/>
                <w:vertAlign w:val="superscript"/>
              </w:rPr>
              <w:footnoteReference w:id="4"/>
            </w:r>
            <w:r w:rsidR="00CA2DAB" w:rsidRPr="00CA2DAB">
              <w:rPr>
                <w:rFonts w:ascii="Book Antiqua" w:hAnsi="Book Antiqua" w:cs="Book Antiqua"/>
              </w:rPr>
              <w:t>, aprobadas por</w:t>
            </w:r>
            <w:r w:rsidR="00CA2DAB" w:rsidRPr="00CA2DAB">
              <w:rPr>
                <w:sz w:val="20"/>
                <w:szCs w:val="20"/>
              </w:rPr>
              <w:t xml:space="preserve"> </w:t>
            </w:r>
            <w:r w:rsidR="00CA2DAB" w:rsidRPr="00CA2DAB">
              <w:rPr>
                <w:rFonts w:ascii="Book Antiqua" w:hAnsi="Book Antiqua" w:cs="Book Antiqua"/>
              </w:rPr>
              <w:t xml:space="preserve">el Consejo Superior en la sesión 103-2021, artículo XXV, del 01 de diciembre del 2021, </w:t>
            </w:r>
            <w:r>
              <w:rPr>
                <w:rFonts w:ascii="Book Antiqua" w:hAnsi="Book Antiqua" w:cs="Book Antiqua"/>
              </w:rPr>
              <w:t xml:space="preserve">y de manera </w:t>
            </w:r>
            <w:r w:rsidR="000C2C04">
              <w:rPr>
                <w:rFonts w:ascii="Book Antiqua" w:hAnsi="Book Antiqua" w:cs="Book Antiqua"/>
              </w:rPr>
              <w:t xml:space="preserve">específica </w:t>
            </w:r>
            <w:r w:rsidR="00D62969">
              <w:rPr>
                <w:rFonts w:ascii="Book Antiqua" w:hAnsi="Book Antiqua" w:cs="Book Antiqua"/>
              </w:rPr>
              <w:t>emiten la</w:t>
            </w:r>
            <w:r>
              <w:rPr>
                <w:rFonts w:ascii="Book Antiqua" w:hAnsi="Book Antiqua" w:cs="Book Antiqua"/>
              </w:rPr>
              <w:t xml:space="preserve"> reiteración de </w:t>
            </w:r>
            <w:r w:rsidR="00CA2DAB" w:rsidRPr="00B4681A">
              <w:rPr>
                <w:rFonts w:ascii="Book Antiqua" w:hAnsi="Book Antiqua" w:cs="Book Antiqua"/>
                <w:b/>
                <w:bCs/>
              </w:rPr>
              <w:t>no crear plazas nuevas y valorar únicamente la condición y continuidad de las plazas extraordinarias existentes</w:t>
            </w:r>
            <w:r w:rsidR="00CA2DAB" w:rsidRPr="00CA2DAB">
              <w:rPr>
                <w:rFonts w:ascii="Book Antiqua" w:hAnsi="Book Antiqua" w:cs="Book Antiqua"/>
              </w:rPr>
              <w:t>.</w:t>
            </w:r>
          </w:p>
          <w:p w14:paraId="6812A599" w14:textId="2E67D2A6" w:rsidR="002441D8" w:rsidRDefault="002441D8" w:rsidP="00CA2DAB">
            <w:pPr>
              <w:jc w:val="both"/>
              <w:rPr>
                <w:rFonts w:ascii="Book Antiqua" w:hAnsi="Book Antiqua" w:cs="Book Antiqua"/>
              </w:rPr>
            </w:pPr>
          </w:p>
          <w:p w14:paraId="14C06B51" w14:textId="43F39ACD" w:rsidR="00B4681A" w:rsidRDefault="00D62969" w:rsidP="00CA2DAB">
            <w:pPr>
              <w:jc w:val="both"/>
              <w:rPr>
                <w:rFonts w:ascii="Book Antiqua" w:hAnsi="Book Antiqua" w:cs="Book Antiqua"/>
              </w:rPr>
            </w:pPr>
            <w:r>
              <w:rPr>
                <w:rFonts w:ascii="Book Antiqua" w:hAnsi="Book Antiqua" w:cs="Book Antiqua"/>
              </w:rPr>
              <w:t>E</w:t>
            </w:r>
            <w:r w:rsidR="002441D8">
              <w:rPr>
                <w:rFonts w:ascii="Book Antiqua" w:hAnsi="Book Antiqua" w:cs="Book Antiqua"/>
              </w:rPr>
              <w:t>sta Dirección es consciente de la petición planteada por la oficina solicitante; sin embargo, como órgano técnico</w:t>
            </w:r>
            <w:r w:rsidR="00B4681A">
              <w:rPr>
                <w:rFonts w:ascii="Book Antiqua" w:hAnsi="Book Antiqua" w:cs="Book Antiqua"/>
              </w:rPr>
              <w:t xml:space="preserve"> </w:t>
            </w:r>
            <w:r w:rsidR="000C2C04">
              <w:rPr>
                <w:rFonts w:ascii="Book Antiqua" w:hAnsi="Book Antiqua" w:cs="Book Antiqua"/>
              </w:rPr>
              <w:t>se procede a</w:t>
            </w:r>
            <w:r w:rsidR="00B4681A">
              <w:rPr>
                <w:rFonts w:ascii="Book Antiqua" w:hAnsi="Book Antiqua" w:cs="Book Antiqua"/>
              </w:rPr>
              <w:t xml:space="preserve"> dar a </w:t>
            </w:r>
            <w:r w:rsidR="00B4681A" w:rsidRPr="00B4681A">
              <w:rPr>
                <w:rFonts w:ascii="Book Antiqua" w:hAnsi="Book Antiqua" w:cs="Book Antiqua"/>
              </w:rPr>
              <w:t>conoce</w:t>
            </w:r>
            <w:r w:rsidR="00B4681A">
              <w:rPr>
                <w:rFonts w:ascii="Book Antiqua" w:hAnsi="Book Antiqua" w:cs="Book Antiqua"/>
              </w:rPr>
              <w:t>r</w:t>
            </w:r>
            <w:r w:rsidR="00B4681A" w:rsidRPr="00B4681A">
              <w:rPr>
                <w:rFonts w:ascii="Book Antiqua" w:hAnsi="Book Antiqua" w:cs="Book Antiqua"/>
              </w:rPr>
              <w:t xml:space="preserve"> las limitaciones presupuestarias emitidas </w:t>
            </w:r>
            <w:r w:rsidR="00F26723">
              <w:rPr>
                <w:rFonts w:ascii="Book Antiqua" w:hAnsi="Book Antiqua" w:cs="Book Antiqua"/>
              </w:rPr>
              <w:t xml:space="preserve">en los últimos años, </w:t>
            </w:r>
            <w:r w:rsidR="00B26F42">
              <w:rPr>
                <w:rFonts w:ascii="Book Antiqua" w:hAnsi="Book Antiqua" w:cs="Book Antiqua"/>
              </w:rPr>
              <w:t xml:space="preserve">respecto del no crecimiento de plazas en el Poder Judicial, y reiterado, </w:t>
            </w:r>
            <w:r w:rsidR="00B4681A" w:rsidRPr="00B4681A">
              <w:rPr>
                <w:rFonts w:ascii="Book Antiqua" w:hAnsi="Book Antiqua" w:cs="Book Antiqua"/>
              </w:rPr>
              <w:t>a partir de los oficios del Ministerio de Hacienda DM-0436-2020, Título IV de la Ley 9635 “Fortalecimiento de las Finanzas Públicas”</w:t>
            </w:r>
            <w:r w:rsidR="00B4681A">
              <w:rPr>
                <w:rFonts w:ascii="Book Antiqua" w:hAnsi="Book Antiqua" w:cs="Book Antiqua"/>
              </w:rPr>
              <w:t>, q</w:t>
            </w:r>
            <w:r w:rsidR="00B4681A" w:rsidRPr="00B4681A">
              <w:rPr>
                <w:rFonts w:ascii="Book Antiqua" w:hAnsi="Book Antiqua" w:cs="Book Antiqua"/>
              </w:rPr>
              <w:t xml:space="preserve">ue </w:t>
            </w:r>
            <w:r w:rsidR="00B4681A" w:rsidRPr="00B4681A">
              <w:rPr>
                <w:rFonts w:ascii="Book Antiqua" w:hAnsi="Book Antiqua" w:cs="Book Antiqua"/>
              </w:rPr>
              <w:lastRenderedPageBreak/>
              <w:t xml:space="preserve">establecen como la regla fiscal </w:t>
            </w:r>
            <w:r w:rsidR="00B4681A">
              <w:rPr>
                <w:rFonts w:ascii="Book Antiqua" w:hAnsi="Book Antiqua" w:cs="Book Antiqua"/>
              </w:rPr>
              <w:t xml:space="preserve">la </w:t>
            </w:r>
            <w:r w:rsidR="00B4681A" w:rsidRPr="00B4681A">
              <w:rPr>
                <w:rFonts w:ascii="Book Antiqua" w:hAnsi="Book Antiqua" w:cs="Book Antiqua"/>
              </w:rPr>
              <w:t>no autoriza</w:t>
            </w:r>
            <w:r w:rsidR="00B4681A">
              <w:rPr>
                <w:rFonts w:ascii="Book Antiqua" w:hAnsi="Book Antiqua" w:cs="Book Antiqua"/>
              </w:rPr>
              <w:t xml:space="preserve">ción para </w:t>
            </w:r>
            <w:r w:rsidR="00B4681A" w:rsidRPr="00B4681A">
              <w:rPr>
                <w:rFonts w:ascii="Book Antiqua" w:hAnsi="Book Antiqua" w:cs="Book Antiqua"/>
              </w:rPr>
              <w:t>la creación de plazas, ni la solicitud de recursos adicionales al monto de gasto presupuestario máximo comunicado, por lo que estas opciones estarán deshabilitadas en el Sistema de Formulación Presupuestaria (SFP).</w:t>
            </w:r>
          </w:p>
          <w:p w14:paraId="50C47F55" w14:textId="77777777" w:rsidR="00B4681A" w:rsidRDefault="00B4681A" w:rsidP="00CA2DAB">
            <w:pPr>
              <w:jc w:val="both"/>
              <w:rPr>
                <w:rFonts w:ascii="Book Antiqua" w:hAnsi="Book Antiqua" w:cs="Book Antiqua"/>
              </w:rPr>
            </w:pPr>
          </w:p>
          <w:p w14:paraId="4DCB5FDB" w14:textId="2E9F3014" w:rsidR="00327E6E" w:rsidRDefault="006A417C" w:rsidP="006B1D8B">
            <w:pPr>
              <w:jc w:val="both"/>
              <w:rPr>
                <w:rFonts w:ascii="Book Antiqua" w:hAnsi="Book Antiqua" w:cs="Book Antiqua"/>
              </w:rPr>
            </w:pPr>
            <w:r>
              <w:rPr>
                <w:rFonts w:ascii="Book Antiqua" w:hAnsi="Book Antiqua" w:cs="Book Antiqua"/>
              </w:rPr>
              <w:t xml:space="preserve">A pesar de lo expuesto, </w:t>
            </w:r>
            <w:r w:rsidR="00C27FF4">
              <w:rPr>
                <w:rFonts w:ascii="Book Antiqua" w:hAnsi="Book Antiqua" w:cs="Book Antiqua"/>
              </w:rPr>
              <w:t xml:space="preserve">se procede a poner </w:t>
            </w:r>
            <w:r w:rsidR="002441D8">
              <w:rPr>
                <w:rFonts w:ascii="Book Antiqua" w:hAnsi="Book Antiqua" w:cs="Book Antiqua"/>
              </w:rPr>
              <w:t xml:space="preserve">en </w:t>
            </w:r>
            <w:r w:rsidR="00B4681A">
              <w:rPr>
                <w:rFonts w:ascii="Book Antiqua" w:hAnsi="Book Antiqua" w:cs="Book Antiqua"/>
              </w:rPr>
              <w:t>conocimiento</w:t>
            </w:r>
            <w:r w:rsidR="002441D8">
              <w:rPr>
                <w:rFonts w:ascii="Book Antiqua" w:hAnsi="Book Antiqua" w:cs="Book Antiqua"/>
              </w:rPr>
              <w:t xml:space="preserve"> </w:t>
            </w:r>
            <w:r w:rsidR="00C27FF4">
              <w:rPr>
                <w:rFonts w:ascii="Book Antiqua" w:hAnsi="Book Antiqua" w:cs="Book Antiqua"/>
              </w:rPr>
              <w:t xml:space="preserve">la solicitud </w:t>
            </w:r>
            <w:r w:rsidR="000D49D0">
              <w:rPr>
                <w:rFonts w:ascii="Book Antiqua" w:hAnsi="Book Antiqua" w:cs="Book Antiqua"/>
              </w:rPr>
              <w:t xml:space="preserve">detallada en este informe, a fin de ser </w:t>
            </w:r>
            <w:r w:rsidR="00C27FF4">
              <w:rPr>
                <w:rFonts w:ascii="Book Antiqua" w:hAnsi="Book Antiqua" w:cs="Book Antiqua"/>
              </w:rPr>
              <w:t xml:space="preserve">analizada </w:t>
            </w:r>
            <w:r w:rsidR="006B1D8B">
              <w:rPr>
                <w:rFonts w:ascii="Book Antiqua" w:hAnsi="Book Antiqua" w:cs="Book Antiqua"/>
              </w:rPr>
              <w:t>por el</w:t>
            </w:r>
            <w:r w:rsidR="00976F40">
              <w:rPr>
                <w:rFonts w:ascii="Book Antiqua" w:hAnsi="Book Antiqua" w:cs="Book Antiqua"/>
              </w:rPr>
              <w:t xml:space="preserve"> honorable Consejo Superior, </w:t>
            </w:r>
            <w:r w:rsidR="006B1D8B">
              <w:rPr>
                <w:rFonts w:ascii="Book Antiqua" w:hAnsi="Book Antiqua" w:cs="Book Antiqua"/>
              </w:rPr>
              <w:t xml:space="preserve">y que </w:t>
            </w:r>
            <w:r w:rsidR="00976F40">
              <w:rPr>
                <w:rFonts w:ascii="Book Antiqua" w:hAnsi="Book Antiqua" w:cs="Book Antiqua"/>
              </w:rPr>
              <w:t>determine</w:t>
            </w:r>
            <w:r w:rsidR="006B1D8B">
              <w:rPr>
                <w:rFonts w:ascii="Book Antiqua" w:hAnsi="Book Antiqua" w:cs="Book Antiqua"/>
              </w:rPr>
              <w:t xml:space="preserve"> lo que a bien estime </w:t>
            </w:r>
            <w:r w:rsidR="00106D2C">
              <w:rPr>
                <w:rFonts w:ascii="Book Antiqua" w:hAnsi="Book Antiqua" w:cs="Book Antiqua"/>
              </w:rPr>
              <w:t>conveniente, según</w:t>
            </w:r>
            <w:r w:rsidR="00976F40">
              <w:rPr>
                <w:rFonts w:ascii="Book Antiqua" w:hAnsi="Book Antiqua" w:cs="Book Antiqua"/>
              </w:rPr>
              <w:t xml:space="preserve"> sus competencias</w:t>
            </w:r>
            <w:r w:rsidR="006B1D8B">
              <w:rPr>
                <w:rFonts w:ascii="Book Antiqua" w:hAnsi="Book Antiqua" w:cs="Book Antiqua"/>
              </w:rPr>
              <w:t>.</w:t>
            </w:r>
          </w:p>
          <w:p w14:paraId="69D2DACF" w14:textId="54F81F08" w:rsidR="006B1D8B" w:rsidRPr="00DB05E9" w:rsidRDefault="006B1D8B" w:rsidP="006B1D8B">
            <w:pPr>
              <w:jc w:val="both"/>
            </w:pPr>
          </w:p>
        </w:tc>
      </w:tr>
      <w:tr w:rsidR="00327E6E" w:rsidRPr="00DA70A5" w14:paraId="655B561E" w14:textId="77777777" w:rsidTr="005158F2">
        <w:trPr>
          <w:trHeight w:val="794"/>
        </w:trPr>
        <w:tc>
          <w:tcPr>
            <w:tcW w:w="26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9E16164" w14:textId="7D069142" w:rsidR="00327E6E" w:rsidRPr="00AA47C1" w:rsidRDefault="00151B19" w:rsidP="00AA47C1">
            <w:r w:rsidRPr="00AA47C1">
              <w:rPr>
                <w:b/>
              </w:rPr>
              <w:lastRenderedPageBreak/>
              <w:t>IV.</w:t>
            </w:r>
            <w:r w:rsidR="00AA47C1">
              <w:rPr>
                <w:b/>
              </w:rPr>
              <w:t xml:space="preserve"> </w:t>
            </w:r>
            <w:r w:rsidRPr="00AA47C1">
              <w:rPr>
                <w:b/>
              </w:rPr>
              <w:t>Elementos Resolutivos</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B77B637" w14:textId="234140B2" w:rsidR="002C50FD" w:rsidRPr="00C86CAD" w:rsidRDefault="00151B19" w:rsidP="00AE32AB">
            <w:pPr>
              <w:ind w:right="34"/>
              <w:jc w:val="both"/>
              <w:rPr>
                <w:rFonts w:ascii="Book Antiqua" w:hAnsi="Book Antiqua"/>
              </w:rPr>
            </w:pPr>
            <w:r w:rsidRPr="00C86CAD">
              <w:rPr>
                <w:rFonts w:ascii="Book Antiqua" w:hAnsi="Book Antiqua"/>
                <w:b/>
                <w:bCs/>
              </w:rPr>
              <w:t>4.1.</w:t>
            </w:r>
            <w:r w:rsidR="00F03D91" w:rsidRPr="00C86CAD">
              <w:rPr>
                <w:rFonts w:ascii="Book Antiqua" w:hAnsi="Book Antiqua"/>
                <w:b/>
                <w:bCs/>
              </w:rPr>
              <w:t>-</w:t>
            </w:r>
            <w:r w:rsidRPr="00C86CAD">
              <w:rPr>
                <w:rFonts w:ascii="Book Antiqua" w:hAnsi="Book Antiqua"/>
              </w:rPr>
              <w:t xml:space="preserve"> </w:t>
            </w:r>
            <w:r w:rsidR="00AE32AB" w:rsidRPr="00AE32AB">
              <w:rPr>
                <w:rFonts w:ascii="Book Antiqua" w:hAnsi="Book Antiqua"/>
              </w:rPr>
              <w:t>El Consejo de Administración de Golfito expuso la situación por la que atraviesa el Juzgado de Cobro de Golfito, en cuanto al incremento de asuntos para resolver</w:t>
            </w:r>
            <w:r w:rsidR="007F49D8">
              <w:rPr>
                <w:rFonts w:ascii="Book Antiqua" w:hAnsi="Book Antiqua"/>
              </w:rPr>
              <w:t>, razón por la cual solicitan la realización de un estudio que determine lo correspondiente.</w:t>
            </w:r>
          </w:p>
          <w:p w14:paraId="637EDB0D" w14:textId="77777777" w:rsidR="00D97FF9" w:rsidRPr="00C86CAD" w:rsidRDefault="00D97FF9" w:rsidP="00AA47C1">
            <w:pPr>
              <w:ind w:right="34"/>
              <w:jc w:val="both"/>
              <w:rPr>
                <w:rFonts w:ascii="Book Antiqua" w:hAnsi="Book Antiqua"/>
              </w:rPr>
            </w:pPr>
          </w:p>
          <w:p w14:paraId="7280F126" w14:textId="1A0C2B4F" w:rsidR="008B6BAE" w:rsidRDefault="00A61A6A" w:rsidP="008B6BAE">
            <w:pPr>
              <w:ind w:right="34"/>
              <w:jc w:val="both"/>
              <w:rPr>
                <w:rFonts w:ascii="Book Antiqua" w:hAnsi="Book Antiqua"/>
              </w:rPr>
            </w:pPr>
            <w:r w:rsidRPr="00C86CAD">
              <w:rPr>
                <w:rFonts w:ascii="Book Antiqua" w:hAnsi="Book Antiqua"/>
                <w:b/>
                <w:bCs/>
              </w:rPr>
              <w:t>4.</w:t>
            </w:r>
            <w:r w:rsidR="00223132" w:rsidRPr="00C86CAD">
              <w:rPr>
                <w:rFonts w:ascii="Book Antiqua" w:hAnsi="Book Antiqua"/>
                <w:b/>
                <w:bCs/>
              </w:rPr>
              <w:t>2</w:t>
            </w:r>
            <w:r w:rsidRPr="00C86CAD">
              <w:rPr>
                <w:rFonts w:ascii="Book Antiqua" w:hAnsi="Book Antiqua"/>
                <w:b/>
                <w:bCs/>
              </w:rPr>
              <w:t>.</w:t>
            </w:r>
            <w:r w:rsidR="00C86CAD" w:rsidRPr="00C86CAD">
              <w:rPr>
                <w:rFonts w:ascii="Book Antiqua" w:hAnsi="Book Antiqua"/>
              </w:rPr>
              <w:t>-</w:t>
            </w:r>
            <w:r w:rsidRPr="00C86CAD">
              <w:rPr>
                <w:rFonts w:ascii="Book Antiqua" w:hAnsi="Book Antiqua"/>
              </w:rPr>
              <w:t xml:space="preserve"> </w:t>
            </w:r>
            <w:r w:rsidR="008B6BAE">
              <w:rPr>
                <w:rFonts w:ascii="Book Antiqua" w:hAnsi="Book Antiqua"/>
              </w:rPr>
              <w:t xml:space="preserve">El </w:t>
            </w:r>
            <w:r w:rsidR="008B6BAE" w:rsidRPr="008B6BAE">
              <w:rPr>
                <w:rFonts w:ascii="Book Antiqua" w:hAnsi="Book Antiqua"/>
              </w:rPr>
              <w:t xml:space="preserve">Juzgado de Cobro de Golfito </w:t>
            </w:r>
            <w:r w:rsidR="008B6BAE">
              <w:rPr>
                <w:rFonts w:ascii="Book Antiqua" w:hAnsi="Book Antiqua"/>
              </w:rPr>
              <w:t>dispone de la siguiente</w:t>
            </w:r>
            <w:r w:rsidR="008B6BAE" w:rsidRPr="008B6BAE">
              <w:rPr>
                <w:rFonts w:ascii="Book Antiqua" w:hAnsi="Book Antiqua"/>
              </w:rPr>
              <w:t xml:space="preserve"> estructura de recurso humano:</w:t>
            </w:r>
          </w:p>
          <w:p w14:paraId="21206CBB" w14:textId="77777777" w:rsidR="00001637" w:rsidRPr="008B6BAE" w:rsidRDefault="00001637" w:rsidP="008B6BAE">
            <w:pPr>
              <w:ind w:right="34"/>
              <w:jc w:val="both"/>
              <w:rPr>
                <w:rFonts w:ascii="Book Antiqua" w:hAnsi="Book Antiqua"/>
              </w:rPr>
            </w:pPr>
          </w:p>
          <w:p w14:paraId="57B0321E" w14:textId="77777777" w:rsidR="008B6BAE" w:rsidRPr="008B6BAE" w:rsidRDefault="008B6BAE" w:rsidP="00F73A82">
            <w:pPr>
              <w:ind w:left="1596" w:right="34"/>
              <w:jc w:val="both"/>
              <w:rPr>
                <w:rFonts w:ascii="Book Antiqua" w:hAnsi="Book Antiqua"/>
              </w:rPr>
            </w:pPr>
            <w:r w:rsidRPr="008B6BAE">
              <w:rPr>
                <w:rFonts w:ascii="Book Antiqua" w:hAnsi="Book Antiqua"/>
              </w:rPr>
              <w:t xml:space="preserve">1 </w:t>
            </w:r>
            <w:proofErr w:type="gramStart"/>
            <w:r w:rsidRPr="008B6BAE">
              <w:rPr>
                <w:rFonts w:ascii="Book Antiqua" w:hAnsi="Book Antiqua"/>
              </w:rPr>
              <w:t>Jueza</w:t>
            </w:r>
            <w:proofErr w:type="gramEnd"/>
            <w:r w:rsidRPr="008B6BAE">
              <w:rPr>
                <w:rFonts w:ascii="Book Antiqua" w:hAnsi="Book Antiqua"/>
              </w:rPr>
              <w:t xml:space="preserve"> o Juez 2</w:t>
            </w:r>
          </w:p>
          <w:p w14:paraId="1D7F97B8" w14:textId="77777777" w:rsidR="008B6BAE" w:rsidRPr="008B6BAE" w:rsidRDefault="008B6BAE" w:rsidP="00F73A82">
            <w:pPr>
              <w:ind w:left="1596" w:right="34"/>
              <w:jc w:val="both"/>
              <w:rPr>
                <w:rFonts w:ascii="Book Antiqua" w:hAnsi="Book Antiqua"/>
              </w:rPr>
            </w:pPr>
            <w:r w:rsidRPr="008B6BAE">
              <w:rPr>
                <w:rFonts w:ascii="Book Antiqua" w:hAnsi="Book Antiqua"/>
              </w:rPr>
              <w:t xml:space="preserve">1 </w:t>
            </w:r>
            <w:proofErr w:type="gramStart"/>
            <w:r w:rsidRPr="008B6BAE">
              <w:rPr>
                <w:rFonts w:ascii="Book Antiqua" w:hAnsi="Book Antiqua"/>
              </w:rPr>
              <w:t>Coordinadora</w:t>
            </w:r>
            <w:proofErr w:type="gramEnd"/>
            <w:r w:rsidRPr="008B6BAE">
              <w:rPr>
                <w:rFonts w:ascii="Book Antiqua" w:hAnsi="Book Antiqua"/>
              </w:rPr>
              <w:t xml:space="preserve"> o Coordinador Judicial 1</w:t>
            </w:r>
          </w:p>
          <w:p w14:paraId="42EC3A1F" w14:textId="77777777" w:rsidR="008B6BAE" w:rsidRPr="008B6BAE" w:rsidRDefault="008B6BAE" w:rsidP="00F73A82">
            <w:pPr>
              <w:ind w:left="1596" w:right="34"/>
              <w:jc w:val="both"/>
              <w:rPr>
                <w:rFonts w:ascii="Book Antiqua" w:hAnsi="Book Antiqua"/>
              </w:rPr>
            </w:pPr>
            <w:r w:rsidRPr="008B6BAE">
              <w:rPr>
                <w:rFonts w:ascii="Book Antiqua" w:hAnsi="Book Antiqua"/>
              </w:rPr>
              <w:t xml:space="preserve">1 </w:t>
            </w:r>
            <w:proofErr w:type="gramStart"/>
            <w:r w:rsidRPr="008B6BAE">
              <w:rPr>
                <w:rFonts w:ascii="Book Antiqua" w:hAnsi="Book Antiqua"/>
              </w:rPr>
              <w:t>Técnica</w:t>
            </w:r>
            <w:proofErr w:type="gramEnd"/>
            <w:r w:rsidRPr="008B6BAE">
              <w:rPr>
                <w:rFonts w:ascii="Book Antiqua" w:hAnsi="Book Antiqua"/>
              </w:rPr>
              <w:t xml:space="preserve"> o Técnico Judicial 2</w:t>
            </w:r>
          </w:p>
          <w:p w14:paraId="7B7E8DA7" w14:textId="77777777" w:rsidR="008B6BAE" w:rsidRPr="008B6BAE" w:rsidRDefault="008B6BAE" w:rsidP="00F73A82">
            <w:pPr>
              <w:ind w:left="1596" w:right="34"/>
              <w:jc w:val="both"/>
              <w:rPr>
                <w:rFonts w:ascii="Book Antiqua" w:hAnsi="Book Antiqua"/>
              </w:rPr>
            </w:pPr>
            <w:r w:rsidRPr="008B6BAE">
              <w:rPr>
                <w:rFonts w:ascii="Book Antiqua" w:hAnsi="Book Antiqua"/>
              </w:rPr>
              <w:t xml:space="preserve">2 </w:t>
            </w:r>
            <w:proofErr w:type="gramStart"/>
            <w:r w:rsidRPr="008B6BAE">
              <w:rPr>
                <w:rFonts w:ascii="Book Antiqua" w:hAnsi="Book Antiqua"/>
              </w:rPr>
              <w:t>Técnicas</w:t>
            </w:r>
            <w:proofErr w:type="gramEnd"/>
            <w:r w:rsidRPr="008B6BAE">
              <w:rPr>
                <w:rFonts w:ascii="Book Antiqua" w:hAnsi="Book Antiqua"/>
              </w:rPr>
              <w:t xml:space="preserve"> o Técnicos Judiciales 1</w:t>
            </w:r>
          </w:p>
          <w:p w14:paraId="29674904" w14:textId="410D2A11" w:rsidR="00042F09" w:rsidRDefault="00042F09" w:rsidP="00647B57">
            <w:pPr>
              <w:ind w:right="34"/>
              <w:jc w:val="both"/>
              <w:rPr>
                <w:rFonts w:ascii="Book Antiqua" w:hAnsi="Book Antiqua"/>
              </w:rPr>
            </w:pPr>
          </w:p>
          <w:p w14:paraId="79F7FE0B" w14:textId="0D154B77" w:rsidR="00703070" w:rsidRPr="00647B57" w:rsidRDefault="00703070" w:rsidP="00647B57">
            <w:pPr>
              <w:ind w:right="34"/>
              <w:jc w:val="both"/>
              <w:rPr>
                <w:rFonts w:ascii="Book Antiqua" w:hAnsi="Book Antiqua"/>
              </w:rPr>
            </w:pPr>
            <w:r w:rsidRPr="00647B57">
              <w:rPr>
                <w:rFonts w:ascii="Book Antiqua" w:hAnsi="Book Antiqua"/>
                <w:b/>
                <w:bCs/>
              </w:rPr>
              <w:t>4.3.-</w:t>
            </w:r>
            <w:r w:rsidRPr="00647B57">
              <w:rPr>
                <w:rFonts w:ascii="Book Antiqua" w:hAnsi="Book Antiqua"/>
              </w:rPr>
              <w:t xml:space="preserve"> De los 17 despachos competentes en materia Cobratoria a nivel nacional, Golfito </w:t>
            </w:r>
            <w:r w:rsidR="00F82108" w:rsidRPr="00647B57">
              <w:rPr>
                <w:rFonts w:ascii="Book Antiqua" w:hAnsi="Book Antiqua"/>
              </w:rPr>
              <w:t>y Santa Cru</w:t>
            </w:r>
            <w:r w:rsidR="00D6439E" w:rsidRPr="00647B57">
              <w:rPr>
                <w:rFonts w:ascii="Book Antiqua" w:hAnsi="Book Antiqua"/>
              </w:rPr>
              <w:t xml:space="preserve">z son los juzgados con la menor dotación de personal (5 puestos por despachos) y </w:t>
            </w:r>
            <w:r w:rsidR="00826653" w:rsidRPr="00647B57">
              <w:rPr>
                <w:rFonts w:ascii="Book Antiqua" w:hAnsi="Book Antiqua"/>
              </w:rPr>
              <w:t>ambos son los únicos juzgados unipersonales del país, es decir, que cuentan con una persona juzgadora.</w:t>
            </w:r>
            <w:r w:rsidR="00F82108" w:rsidRPr="00647B57">
              <w:rPr>
                <w:rFonts w:ascii="Book Antiqua" w:hAnsi="Book Antiqua"/>
              </w:rPr>
              <w:t xml:space="preserve"> </w:t>
            </w:r>
          </w:p>
          <w:p w14:paraId="76758739" w14:textId="77777777" w:rsidR="00703070" w:rsidRPr="00647B57" w:rsidRDefault="00703070" w:rsidP="00AA47C1">
            <w:pPr>
              <w:ind w:right="34"/>
              <w:jc w:val="both"/>
              <w:rPr>
                <w:rFonts w:ascii="Book Antiqua" w:hAnsi="Book Antiqua"/>
              </w:rPr>
            </w:pPr>
          </w:p>
          <w:p w14:paraId="6E75F6F6" w14:textId="44AA8681" w:rsidR="00DE32A0" w:rsidRPr="0033644E" w:rsidRDefault="00A61A6A" w:rsidP="00DE32A0">
            <w:pPr>
              <w:ind w:right="34"/>
              <w:jc w:val="both"/>
              <w:rPr>
                <w:rFonts w:ascii="Book Antiqua" w:hAnsi="Book Antiqua"/>
              </w:rPr>
            </w:pPr>
            <w:r w:rsidRPr="00647B57">
              <w:rPr>
                <w:rFonts w:ascii="Book Antiqua" w:hAnsi="Book Antiqua"/>
                <w:b/>
                <w:bCs/>
              </w:rPr>
              <w:t>4.</w:t>
            </w:r>
            <w:r w:rsidR="00826653" w:rsidRPr="00647B57">
              <w:rPr>
                <w:rFonts w:ascii="Book Antiqua" w:hAnsi="Book Antiqua"/>
                <w:b/>
                <w:bCs/>
              </w:rPr>
              <w:t>4</w:t>
            </w:r>
            <w:r w:rsidRPr="00647B57">
              <w:rPr>
                <w:rFonts w:ascii="Book Antiqua" w:hAnsi="Book Antiqua"/>
                <w:b/>
                <w:bCs/>
              </w:rPr>
              <w:t>.</w:t>
            </w:r>
            <w:r w:rsidR="00C86CAD" w:rsidRPr="00647B57">
              <w:rPr>
                <w:rFonts w:ascii="Book Antiqua" w:hAnsi="Book Antiqua"/>
                <w:b/>
                <w:bCs/>
              </w:rPr>
              <w:t xml:space="preserve">- </w:t>
            </w:r>
            <w:r w:rsidR="00D0079D" w:rsidRPr="00647B57">
              <w:rPr>
                <w:rFonts w:ascii="Book Antiqua" w:hAnsi="Book Antiqua"/>
              </w:rPr>
              <w:t>E</w:t>
            </w:r>
            <w:r w:rsidR="00DE32A0" w:rsidRPr="00647B57">
              <w:rPr>
                <w:rFonts w:ascii="Book Antiqua" w:hAnsi="Book Antiqua"/>
              </w:rPr>
              <w:t>l Centro de Apoyo, Coordinación</w:t>
            </w:r>
            <w:r w:rsidR="00DE32A0" w:rsidRPr="0033644E">
              <w:rPr>
                <w:rFonts w:ascii="Book Antiqua" w:hAnsi="Book Antiqua"/>
              </w:rPr>
              <w:t xml:space="preserve"> y Mejoramiento de la Función Jurisdiccional (CACMFJ) se le autorizó en el 2021 la implementación del Proyecto 1324-CACMFJ-P02 denominado “Planes de Descongestionamiento para la materia Cobro Judicial”, cuyo objetivo consistía en “Atender por etapas los juzgados en materia de Cobro mediante la tramitación y firma de expedientes, priorizando a aquellos despachos que muestran mayor retraso judicial y cumplimiento de cuotas de trabajo”</w:t>
            </w:r>
            <w:r w:rsidR="0033644E" w:rsidRPr="0033644E">
              <w:rPr>
                <w:rFonts w:ascii="Book Antiqua" w:hAnsi="Book Antiqua"/>
              </w:rPr>
              <w:t>, y s</w:t>
            </w:r>
            <w:r w:rsidR="00D0079D" w:rsidRPr="0033644E">
              <w:rPr>
                <w:rFonts w:ascii="Book Antiqua" w:hAnsi="Book Antiqua"/>
              </w:rPr>
              <w:t xml:space="preserve">e definió un </w:t>
            </w:r>
            <w:r w:rsidR="00DE32A0" w:rsidRPr="0033644E">
              <w:rPr>
                <w:rFonts w:ascii="Book Antiqua" w:hAnsi="Book Antiqua"/>
              </w:rPr>
              <w:t>indicador mensual de 1.134 asuntos resueltos</w:t>
            </w:r>
            <w:r w:rsidR="0033644E" w:rsidRPr="0033644E">
              <w:rPr>
                <w:rFonts w:ascii="Book Antiqua" w:hAnsi="Book Antiqua"/>
              </w:rPr>
              <w:t>.</w:t>
            </w:r>
          </w:p>
          <w:p w14:paraId="3E902D09" w14:textId="77777777" w:rsidR="00DE32A0" w:rsidRPr="00DE32A0" w:rsidRDefault="00DE32A0" w:rsidP="00DE32A0">
            <w:pPr>
              <w:ind w:right="34"/>
              <w:jc w:val="both"/>
              <w:rPr>
                <w:rFonts w:ascii="Book Antiqua" w:hAnsi="Book Antiqua"/>
                <w:b/>
                <w:bCs/>
              </w:rPr>
            </w:pPr>
          </w:p>
          <w:p w14:paraId="126330BA" w14:textId="5CF6D522" w:rsidR="008B6BAE" w:rsidRPr="00A53F30" w:rsidRDefault="0033644E" w:rsidP="00DE32A0">
            <w:pPr>
              <w:ind w:right="34"/>
              <w:jc w:val="both"/>
              <w:rPr>
                <w:rFonts w:ascii="Book Antiqua" w:hAnsi="Book Antiqua"/>
              </w:rPr>
            </w:pPr>
            <w:r>
              <w:rPr>
                <w:rFonts w:ascii="Book Antiqua" w:hAnsi="Book Antiqua"/>
                <w:b/>
                <w:bCs/>
              </w:rPr>
              <w:t>4.</w:t>
            </w:r>
            <w:r w:rsidR="000856E0">
              <w:rPr>
                <w:rFonts w:ascii="Book Antiqua" w:hAnsi="Book Antiqua"/>
                <w:b/>
                <w:bCs/>
              </w:rPr>
              <w:t>5</w:t>
            </w:r>
            <w:r>
              <w:rPr>
                <w:rFonts w:ascii="Book Antiqua" w:hAnsi="Book Antiqua"/>
                <w:b/>
                <w:bCs/>
              </w:rPr>
              <w:t xml:space="preserve">. </w:t>
            </w:r>
            <w:r w:rsidRPr="00A53F30">
              <w:rPr>
                <w:rFonts w:ascii="Book Antiqua" w:hAnsi="Book Antiqua"/>
              </w:rPr>
              <w:t xml:space="preserve">En </w:t>
            </w:r>
            <w:r w:rsidR="00DE32A0" w:rsidRPr="00A53F30">
              <w:rPr>
                <w:rFonts w:ascii="Book Antiqua" w:hAnsi="Book Antiqua"/>
              </w:rPr>
              <w:t xml:space="preserve">el 2020 el despacho contó con la colaboración de 1 Juez y 2 Técnicos Judiciales por un periodo de cuatro meses (de julio a octubre); </w:t>
            </w:r>
            <w:r w:rsidR="00DE32A0" w:rsidRPr="00A53F30">
              <w:rPr>
                <w:rFonts w:ascii="Book Antiqua" w:hAnsi="Book Antiqua"/>
              </w:rPr>
              <w:lastRenderedPageBreak/>
              <w:t>con el recurso antes descrito y pese a la emergencia nacional por el COVID-19 se logró para la totalidad del proyecto una efectividad de un 104%, en relación con la cuota ajustada</w:t>
            </w:r>
            <w:r w:rsidR="00A53F30" w:rsidRPr="00A53F30">
              <w:rPr>
                <w:rFonts w:ascii="Book Antiqua" w:hAnsi="Book Antiqua"/>
              </w:rPr>
              <w:t>.</w:t>
            </w:r>
          </w:p>
          <w:p w14:paraId="7A5604DD" w14:textId="77777777" w:rsidR="008B6BAE" w:rsidRPr="00A53F30" w:rsidRDefault="008B6BAE" w:rsidP="00AA47C1">
            <w:pPr>
              <w:ind w:right="34"/>
              <w:jc w:val="both"/>
              <w:rPr>
                <w:rFonts w:ascii="Book Antiqua" w:hAnsi="Book Antiqua"/>
              </w:rPr>
            </w:pPr>
          </w:p>
          <w:p w14:paraId="06437AC7" w14:textId="045B6421" w:rsidR="00DA1C99" w:rsidRDefault="0072232D" w:rsidP="00E46112">
            <w:pPr>
              <w:ind w:right="34"/>
              <w:jc w:val="both"/>
              <w:rPr>
                <w:rFonts w:ascii="Book Antiqua" w:hAnsi="Book Antiqua"/>
              </w:rPr>
            </w:pPr>
            <w:r>
              <w:rPr>
                <w:rFonts w:ascii="Book Antiqua" w:hAnsi="Book Antiqua"/>
                <w:b/>
                <w:bCs/>
              </w:rPr>
              <w:t>4.</w:t>
            </w:r>
            <w:r w:rsidR="000856E0">
              <w:rPr>
                <w:rFonts w:ascii="Book Antiqua" w:hAnsi="Book Antiqua"/>
                <w:b/>
                <w:bCs/>
              </w:rPr>
              <w:t>6</w:t>
            </w:r>
            <w:r>
              <w:rPr>
                <w:rFonts w:ascii="Book Antiqua" w:hAnsi="Book Antiqua"/>
                <w:b/>
                <w:bCs/>
              </w:rPr>
              <w:t xml:space="preserve">. </w:t>
            </w:r>
            <w:r w:rsidR="00CB3826" w:rsidRPr="00E46112">
              <w:rPr>
                <w:rFonts w:ascii="Book Antiqua" w:hAnsi="Book Antiqua"/>
              </w:rPr>
              <w:t xml:space="preserve">Para el 2021 se brindó apoyo al Juzgado de Cobro de Golfito con </w:t>
            </w:r>
            <w:r w:rsidR="00E46112" w:rsidRPr="00E46112">
              <w:rPr>
                <w:rFonts w:ascii="Book Antiqua" w:hAnsi="Book Antiqua"/>
              </w:rPr>
              <w:t>1 Juez y 2 Técnicos Judiciales</w:t>
            </w:r>
            <w:r w:rsidR="00CB3826" w:rsidRPr="00E46112">
              <w:rPr>
                <w:rFonts w:ascii="Book Antiqua" w:hAnsi="Book Antiqua"/>
              </w:rPr>
              <w:t>, por el último trimestre (de octubre a diciembre). Los permisos con goce de salario y sustitución del plan de descongestionamiento en materia de Cobro fueron prorrogados por el Consejo Superior para el periodo de octubre a diciembre de 2021, según consta en la sesión N° 80-2021, del 14 de setiembre de 2021, artículo XXIV.</w:t>
            </w:r>
            <w:r w:rsidR="00E46112">
              <w:rPr>
                <w:rFonts w:ascii="Book Antiqua" w:hAnsi="Book Antiqua"/>
              </w:rPr>
              <w:t xml:space="preserve"> </w:t>
            </w:r>
          </w:p>
          <w:p w14:paraId="0BC92DD8" w14:textId="77777777" w:rsidR="00DA1C99" w:rsidRDefault="00DA1C99" w:rsidP="00E46112">
            <w:pPr>
              <w:ind w:right="34"/>
              <w:jc w:val="both"/>
              <w:rPr>
                <w:rFonts w:ascii="Book Antiqua" w:hAnsi="Book Antiqua"/>
              </w:rPr>
            </w:pPr>
          </w:p>
          <w:p w14:paraId="1C9943EE" w14:textId="411CF33F" w:rsidR="00CB3826" w:rsidRPr="00DA1C99" w:rsidRDefault="00DA1C99" w:rsidP="00E46112">
            <w:pPr>
              <w:ind w:right="34"/>
              <w:jc w:val="both"/>
              <w:rPr>
                <w:rFonts w:ascii="Book Antiqua" w:hAnsi="Book Antiqua"/>
              </w:rPr>
            </w:pPr>
            <w:r w:rsidRPr="00DA1C99">
              <w:rPr>
                <w:rFonts w:ascii="Book Antiqua" w:hAnsi="Book Antiqua"/>
                <w:b/>
                <w:bCs/>
              </w:rPr>
              <w:t>4.</w:t>
            </w:r>
            <w:r w:rsidR="00223118">
              <w:rPr>
                <w:rFonts w:ascii="Book Antiqua" w:hAnsi="Book Antiqua"/>
                <w:b/>
                <w:bCs/>
              </w:rPr>
              <w:t>7</w:t>
            </w:r>
            <w:r w:rsidRPr="00DA1C99">
              <w:rPr>
                <w:rFonts w:ascii="Book Antiqua" w:hAnsi="Book Antiqua"/>
                <w:b/>
                <w:bCs/>
              </w:rPr>
              <w:t>.</w:t>
            </w:r>
            <w:r>
              <w:rPr>
                <w:rFonts w:ascii="Book Antiqua" w:hAnsi="Book Antiqua"/>
              </w:rPr>
              <w:t xml:space="preserve"> </w:t>
            </w:r>
            <w:r w:rsidR="00E46112" w:rsidRPr="00DA1C99">
              <w:rPr>
                <w:rFonts w:ascii="Book Antiqua" w:hAnsi="Book Antiqua"/>
              </w:rPr>
              <w:t>La</w:t>
            </w:r>
            <w:r w:rsidR="00CB3826" w:rsidRPr="00DA1C99">
              <w:rPr>
                <w:rFonts w:ascii="Book Antiqua" w:hAnsi="Book Antiqua"/>
              </w:rPr>
              <w:t xml:space="preserve"> efectividad general del proyecto fue de 106%, en relación con la cuota ajustada, ya que se esperaban 73.512 expedientes y de ellos fue posible tramitar y firmar 77.729 asuntos (4.217 expedientes adicionales</w:t>
            </w:r>
            <w:proofErr w:type="gramStart"/>
            <w:r w:rsidR="00CB3826" w:rsidRPr="00DA1C99">
              <w:rPr>
                <w:rFonts w:ascii="Book Antiqua" w:hAnsi="Book Antiqua"/>
              </w:rPr>
              <w:t>) .</w:t>
            </w:r>
            <w:proofErr w:type="gramEnd"/>
          </w:p>
          <w:p w14:paraId="5B4AEB42" w14:textId="3ECFB011" w:rsidR="008B6BAE" w:rsidRDefault="008B6BAE" w:rsidP="00AA47C1">
            <w:pPr>
              <w:ind w:right="34"/>
              <w:jc w:val="both"/>
              <w:rPr>
                <w:rFonts w:ascii="Book Antiqua" w:hAnsi="Book Antiqua"/>
                <w:b/>
                <w:bCs/>
              </w:rPr>
            </w:pPr>
          </w:p>
          <w:p w14:paraId="785E5677" w14:textId="0EAC86A4" w:rsidR="00CB3826" w:rsidRPr="0055067F" w:rsidRDefault="00E20AF3" w:rsidP="00AA47C1">
            <w:pPr>
              <w:ind w:right="34"/>
              <w:jc w:val="both"/>
              <w:rPr>
                <w:rFonts w:ascii="Book Antiqua" w:hAnsi="Book Antiqua"/>
              </w:rPr>
            </w:pPr>
            <w:r>
              <w:rPr>
                <w:rFonts w:ascii="Book Antiqua" w:hAnsi="Book Antiqua"/>
                <w:b/>
                <w:bCs/>
              </w:rPr>
              <w:t>4.</w:t>
            </w:r>
            <w:r w:rsidR="00223118">
              <w:rPr>
                <w:rFonts w:ascii="Book Antiqua" w:hAnsi="Book Antiqua"/>
                <w:b/>
                <w:bCs/>
              </w:rPr>
              <w:t>8</w:t>
            </w:r>
            <w:r>
              <w:rPr>
                <w:rFonts w:ascii="Book Antiqua" w:hAnsi="Book Antiqua"/>
                <w:b/>
                <w:bCs/>
              </w:rPr>
              <w:t xml:space="preserve">.- </w:t>
            </w:r>
            <w:r w:rsidR="00960171" w:rsidRPr="007B674C">
              <w:rPr>
                <w:rFonts w:ascii="Book Antiqua" w:hAnsi="Book Antiqua"/>
              </w:rPr>
              <w:t>E</w:t>
            </w:r>
            <w:r w:rsidRPr="007B674C">
              <w:rPr>
                <w:rFonts w:ascii="Book Antiqua" w:hAnsi="Book Antiqua"/>
              </w:rPr>
              <w:t>l Subproceso de Modernización Institucional, elaboró el informe 190-PLA-</w:t>
            </w:r>
            <w:r w:rsidRPr="0055067F">
              <w:rPr>
                <w:rFonts w:ascii="Book Antiqua" w:hAnsi="Book Antiqua"/>
              </w:rPr>
              <w:t xml:space="preserve">MI-TR-2022, relacionado con el “Análisis de los datos de Juzgados Especializados de Cobro”, </w:t>
            </w:r>
            <w:r w:rsidR="00960171" w:rsidRPr="00CA3B34">
              <w:rPr>
                <w:rFonts w:ascii="Book Antiqua" w:hAnsi="Book Antiqua"/>
              </w:rPr>
              <w:t xml:space="preserve">donde </w:t>
            </w:r>
            <w:r w:rsidRPr="00CA3B34">
              <w:rPr>
                <w:rFonts w:ascii="Book Antiqua" w:hAnsi="Book Antiqua"/>
              </w:rPr>
              <w:t xml:space="preserve">se </w:t>
            </w:r>
            <w:r w:rsidR="007B674C" w:rsidRPr="0055067F">
              <w:rPr>
                <w:rFonts w:ascii="Book Antiqua" w:hAnsi="Book Antiqua"/>
              </w:rPr>
              <w:t>analizó</w:t>
            </w:r>
            <w:r w:rsidRPr="0055067F">
              <w:rPr>
                <w:rFonts w:ascii="Book Antiqua" w:hAnsi="Book Antiqua"/>
              </w:rPr>
              <w:t xml:space="preserve"> el comportamiento de la carga laboral de la materia Cobratoria en todo el país, incluyendo al Juzgado de Cobro de Golfito. </w:t>
            </w:r>
          </w:p>
          <w:p w14:paraId="5AF715A3" w14:textId="5406014E" w:rsidR="00CB3826" w:rsidRPr="0055067F" w:rsidRDefault="00CB3826" w:rsidP="00AA47C1">
            <w:pPr>
              <w:ind w:right="34"/>
              <w:jc w:val="both"/>
              <w:rPr>
                <w:rFonts w:ascii="Book Antiqua" w:hAnsi="Book Antiqua"/>
              </w:rPr>
            </w:pPr>
          </w:p>
          <w:p w14:paraId="7650770A" w14:textId="1970C80D" w:rsidR="00E6114D" w:rsidRPr="00647B57" w:rsidRDefault="00E6114D">
            <w:pPr>
              <w:ind w:right="34"/>
              <w:jc w:val="both"/>
              <w:rPr>
                <w:rFonts w:ascii="Book Antiqua" w:hAnsi="Book Antiqua"/>
              </w:rPr>
            </w:pPr>
            <w:r w:rsidRPr="00647B57">
              <w:rPr>
                <w:rFonts w:ascii="Book Antiqua" w:hAnsi="Book Antiqua"/>
                <w:b/>
                <w:bCs/>
              </w:rPr>
              <w:t>4.</w:t>
            </w:r>
            <w:r w:rsidR="00223118" w:rsidRPr="00647B57">
              <w:rPr>
                <w:rFonts w:ascii="Book Antiqua" w:hAnsi="Book Antiqua"/>
                <w:b/>
                <w:bCs/>
              </w:rPr>
              <w:t>9</w:t>
            </w:r>
            <w:r w:rsidRPr="00647B57">
              <w:rPr>
                <w:rFonts w:ascii="Book Antiqua" w:hAnsi="Book Antiqua"/>
                <w:b/>
                <w:bCs/>
              </w:rPr>
              <w:t xml:space="preserve">.- </w:t>
            </w:r>
            <w:r w:rsidRPr="00647B57">
              <w:rPr>
                <w:rFonts w:ascii="Book Antiqua" w:hAnsi="Book Antiqua"/>
              </w:rPr>
              <w:t xml:space="preserve">Se evidenció el crecimiento exponencial en la entrada de demandas desde el 2008 cuando entró a regir la anterior Ley de Cobro Judicial, la cual quedó derogada con la Ley 9342 nuevo “Código Procesal Civil”, a partir del 8 de octubre de 2018. </w:t>
            </w:r>
          </w:p>
          <w:p w14:paraId="07F3A556" w14:textId="77777777" w:rsidR="00E6114D" w:rsidRPr="00647B57" w:rsidRDefault="00E6114D" w:rsidP="00E6114D">
            <w:pPr>
              <w:ind w:right="34"/>
              <w:jc w:val="both"/>
              <w:rPr>
                <w:rFonts w:ascii="Book Antiqua" w:hAnsi="Book Antiqua"/>
              </w:rPr>
            </w:pPr>
          </w:p>
          <w:p w14:paraId="2B900214" w14:textId="5CE82D4F" w:rsidR="00BB777B" w:rsidRPr="00647B57" w:rsidRDefault="00BB777B" w:rsidP="00E6114D">
            <w:pPr>
              <w:ind w:right="34"/>
              <w:jc w:val="both"/>
              <w:rPr>
                <w:rFonts w:ascii="Book Antiqua" w:hAnsi="Book Antiqua"/>
              </w:rPr>
            </w:pPr>
            <w:r w:rsidRPr="00647B57">
              <w:rPr>
                <w:rFonts w:ascii="Book Antiqua" w:hAnsi="Book Antiqua"/>
                <w:b/>
                <w:bCs/>
              </w:rPr>
              <w:t>4.</w:t>
            </w:r>
            <w:r w:rsidR="00223118" w:rsidRPr="00647B57">
              <w:rPr>
                <w:rFonts w:ascii="Book Antiqua" w:hAnsi="Book Antiqua"/>
                <w:b/>
                <w:bCs/>
              </w:rPr>
              <w:t>10</w:t>
            </w:r>
            <w:r w:rsidRPr="00647B57">
              <w:rPr>
                <w:rFonts w:ascii="Book Antiqua" w:hAnsi="Book Antiqua"/>
                <w:b/>
                <w:bCs/>
              </w:rPr>
              <w:t>.-</w:t>
            </w:r>
            <w:r w:rsidRPr="00647B57">
              <w:rPr>
                <w:rFonts w:ascii="Book Antiqua" w:hAnsi="Book Antiqua"/>
              </w:rPr>
              <w:t xml:space="preserve"> </w:t>
            </w:r>
            <w:r w:rsidR="00223118" w:rsidRPr="00647B57">
              <w:rPr>
                <w:rFonts w:ascii="Book Antiqua" w:hAnsi="Book Antiqua"/>
              </w:rPr>
              <w:t xml:space="preserve">Al </w:t>
            </w:r>
            <w:r w:rsidR="00677807" w:rsidRPr="00647B57">
              <w:rPr>
                <w:rFonts w:ascii="Book Antiqua" w:hAnsi="Book Antiqua"/>
              </w:rPr>
              <w:t xml:space="preserve">revisar el balance general del Juzgado de Cobro de Golfito, para el periodo 2015-2021, se obtiene que </w:t>
            </w:r>
            <w:r w:rsidR="00A30C41" w:rsidRPr="00647B57">
              <w:rPr>
                <w:rFonts w:ascii="Book Antiqua" w:hAnsi="Book Antiqua"/>
              </w:rPr>
              <w:t xml:space="preserve">la entrada total de ese despacho ha mostrado un comportamiento similar al de la materia Cobratoria a nivel nacional, siendo que </w:t>
            </w:r>
            <w:r w:rsidR="00B74383" w:rsidRPr="00647B57">
              <w:rPr>
                <w:rFonts w:ascii="Book Antiqua" w:hAnsi="Book Antiqua"/>
              </w:rPr>
              <w:t>el monto del 2021 representó 254% del valor obtenido en el 2015.</w:t>
            </w:r>
          </w:p>
          <w:p w14:paraId="4ADF83A6" w14:textId="77777777" w:rsidR="00BB777B" w:rsidRPr="00647B57" w:rsidRDefault="00BB777B" w:rsidP="00E6114D">
            <w:pPr>
              <w:ind w:right="34"/>
              <w:jc w:val="both"/>
              <w:rPr>
                <w:rFonts w:ascii="Book Antiqua" w:hAnsi="Book Antiqua"/>
              </w:rPr>
            </w:pPr>
          </w:p>
          <w:p w14:paraId="5FD3B1F2" w14:textId="0C53B624" w:rsidR="00001637" w:rsidRPr="00647B57" w:rsidRDefault="00BA0F5A" w:rsidP="00647B57">
            <w:pPr>
              <w:ind w:right="34"/>
              <w:jc w:val="both"/>
              <w:rPr>
                <w:rFonts w:ascii="Book Antiqua" w:hAnsi="Book Antiqua"/>
              </w:rPr>
            </w:pPr>
            <w:r w:rsidRPr="00647B57">
              <w:rPr>
                <w:rFonts w:ascii="Book Antiqua" w:hAnsi="Book Antiqua"/>
                <w:b/>
                <w:bCs/>
              </w:rPr>
              <w:t>4.</w:t>
            </w:r>
            <w:r w:rsidR="00B74383" w:rsidRPr="00647B57">
              <w:rPr>
                <w:rFonts w:ascii="Book Antiqua" w:hAnsi="Book Antiqua"/>
                <w:b/>
                <w:bCs/>
              </w:rPr>
              <w:t>11</w:t>
            </w:r>
            <w:r w:rsidRPr="00647B57">
              <w:rPr>
                <w:rFonts w:ascii="Book Antiqua" w:hAnsi="Book Antiqua"/>
                <w:b/>
                <w:bCs/>
              </w:rPr>
              <w:t xml:space="preserve">.- </w:t>
            </w:r>
            <w:r w:rsidR="00E6114D" w:rsidRPr="00647B57">
              <w:rPr>
                <w:rFonts w:ascii="Book Antiqua" w:hAnsi="Book Antiqua"/>
              </w:rPr>
              <w:t>A partir de 2013 la entrada total se ha mantenido sobre el rango de 200 mil asuntos anuales, alcanzando en el 2018 el valor más alto con 339.337 asuntos entrados</w:t>
            </w:r>
            <w:r w:rsidR="003C31F7" w:rsidRPr="00647B57">
              <w:rPr>
                <w:rFonts w:ascii="Book Antiqua" w:hAnsi="Book Antiqua"/>
              </w:rPr>
              <w:t xml:space="preserve">, a pesar de </w:t>
            </w:r>
            <w:r w:rsidR="00E6114D" w:rsidRPr="00647B57">
              <w:rPr>
                <w:rFonts w:ascii="Book Antiqua" w:hAnsi="Book Antiqua"/>
              </w:rPr>
              <w:t>una disminución en el último trienio, en parte por los efectos de la enfermedad COVID-19</w:t>
            </w:r>
            <w:r w:rsidR="003C31F7" w:rsidRPr="00647B57">
              <w:rPr>
                <w:rFonts w:ascii="Book Antiqua" w:hAnsi="Book Antiqua"/>
              </w:rPr>
              <w:t>.</w:t>
            </w:r>
            <w:r w:rsidR="00394243" w:rsidRPr="0055067F">
              <w:rPr>
                <w:rFonts w:ascii="Book Antiqua" w:hAnsi="Book Antiqua"/>
              </w:rPr>
              <w:t xml:space="preserve"> </w:t>
            </w:r>
          </w:p>
          <w:p w14:paraId="18DBBED2" w14:textId="77777777" w:rsidR="00001637" w:rsidRPr="0055067F" w:rsidRDefault="00001637" w:rsidP="00647B57">
            <w:pPr>
              <w:ind w:right="34"/>
              <w:jc w:val="both"/>
              <w:rPr>
                <w:rFonts w:ascii="Book Antiqua" w:hAnsi="Book Antiqua"/>
              </w:rPr>
            </w:pPr>
          </w:p>
          <w:p w14:paraId="15C9E231" w14:textId="77777777" w:rsidR="009E3AAC" w:rsidRPr="0055067F" w:rsidRDefault="0063389A" w:rsidP="00647B57">
            <w:pPr>
              <w:ind w:right="51"/>
              <w:jc w:val="both"/>
              <w:rPr>
                <w:rFonts w:ascii="Book Antiqua" w:hAnsi="Book Antiqua" w:cs="Book Antiqua"/>
              </w:rPr>
            </w:pPr>
            <w:r w:rsidRPr="00647B57">
              <w:rPr>
                <w:rFonts w:ascii="Book Antiqua" w:hAnsi="Book Antiqua"/>
                <w:b/>
                <w:bCs/>
              </w:rPr>
              <w:t>4.12.-</w:t>
            </w:r>
            <w:r w:rsidRPr="00647B57">
              <w:rPr>
                <w:rFonts w:ascii="Book Antiqua" w:hAnsi="Book Antiqua"/>
              </w:rPr>
              <w:t xml:space="preserve"> </w:t>
            </w:r>
            <w:r w:rsidR="005E1C85" w:rsidRPr="00647B57">
              <w:rPr>
                <w:rFonts w:ascii="Book Antiqua" w:hAnsi="Book Antiqua"/>
              </w:rPr>
              <w:t xml:space="preserve">Con los datos del periodo enero 2019 a setiembre de 2021, se obtuvo que Golfito ocupó el cuarto lugar </w:t>
            </w:r>
            <w:r w:rsidR="009E3AAC" w:rsidRPr="00647B57">
              <w:rPr>
                <w:rFonts w:ascii="Book Antiqua" w:hAnsi="Book Antiqua" w:cs="Book Antiqua"/>
              </w:rPr>
              <w:t xml:space="preserve">entre los despachos con los </w:t>
            </w:r>
            <w:r w:rsidR="009E3AAC" w:rsidRPr="00647B57">
              <w:rPr>
                <w:rFonts w:ascii="Book Antiqua" w:hAnsi="Book Antiqua" w:cs="Book Antiqua"/>
              </w:rPr>
              <w:lastRenderedPageBreak/>
              <w:t>valores promedio de entrada mensual de demandas nuevas más bajos, por encima de Grecia y San Ramón que tienen 9 y 8 plazas adscritas, respectivamente, en tanto Golfito cuenta con 5 puestos asignados.</w:t>
            </w:r>
          </w:p>
          <w:p w14:paraId="02626CF0" w14:textId="77777777" w:rsidR="0063389A" w:rsidRPr="00CA3B34" w:rsidRDefault="0063389A" w:rsidP="00647B57">
            <w:pPr>
              <w:ind w:right="34"/>
              <w:jc w:val="both"/>
              <w:rPr>
                <w:rFonts w:ascii="Book Antiqua" w:hAnsi="Book Antiqua"/>
              </w:rPr>
            </w:pPr>
          </w:p>
          <w:p w14:paraId="47F88EFD" w14:textId="03F997D6" w:rsidR="00A66A2D" w:rsidRPr="0055067F" w:rsidRDefault="003C31F7" w:rsidP="00A66A2D">
            <w:pPr>
              <w:ind w:right="34"/>
              <w:jc w:val="both"/>
              <w:rPr>
                <w:rFonts w:ascii="Book Antiqua" w:hAnsi="Book Antiqua"/>
                <w:b/>
                <w:bCs/>
              </w:rPr>
            </w:pPr>
            <w:r w:rsidRPr="00CA3B34">
              <w:rPr>
                <w:rFonts w:ascii="Book Antiqua" w:hAnsi="Book Antiqua"/>
                <w:b/>
                <w:bCs/>
              </w:rPr>
              <w:t>4.1</w:t>
            </w:r>
            <w:r w:rsidR="00D00669" w:rsidRPr="0055067F">
              <w:rPr>
                <w:rFonts w:ascii="Book Antiqua" w:hAnsi="Book Antiqua"/>
                <w:b/>
                <w:bCs/>
              </w:rPr>
              <w:t>3</w:t>
            </w:r>
            <w:r w:rsidRPr="0055067F">
              <w:rPr>
                <w:rFonts w:ascii="Book Antiqua" w:hAnsi="Book Antiqua"/>
                <w:b/>
                <w:bCs/>
              </w:rPr>
              <w:t xml:space="preserve">.- </w:t>
            </w:r>
            <w:r w:rsidR="00A66A2D" w:rsidRPr="0055067F">
              <w:rPr>
                <w:rFonts w:ascii="Book Antiqua" w:hAnsi="Book Antiqua"/>
              </w:rPr>
              <w:t>El Juzgado de Cobro de Golfito, junto a sus homólogos de Pococí, Cartago, Heredia, Alajuela y el Segundo Especializado del Primer Circuito Judicial de San José, se encuentran en el intervalo de los 8 y 9 meses para poder atender un escrito que sea presentado por una persona usuaria, plazo que supera entre 2 y 3 meses el valor promedio para resolver escritos (6 meses).</w:t>
            </w:r>
            <w:r w:rsidR="00394243" w:rsidRPr="0055067F">
              <w:rPr>
                <w:rFonts w:ascii="Book Antiqua" w:hAnsi="Book Antiqua"/>
              </w:rPr>
              <w:t xml:space="preserve"> </w:t>
            </w:r>
          </w:p>
          <w:p w14:paraId="259256AE" w14:textId="77777777" w:rsidR="00A66A2D" w:rsidRPr="0055067F" w:rsidRDefault="00A66A2D" w:rsidP="00647B57">
            <w:pPr>
              <w:ind w:right="34"/>
              <w:jc w:val="both"/>
              <w:rPr>
                <w:rFonts w:ascii="Book Antiqua" w:hAnsi="Book Antiqua"/>
                <w:b/>
                <w:bCs/>
              </w:rPr>
            </w:pPr>
          </w:p>
          <w:p w14:paraId="19DAA030" w14:textId="7DEB1875" w:rsidR="009D7494" w:rsidRPr="00CA3B34" w:rsidRDefault="009D7494" w:rsidP="00647B57">
            <w:pPr>
              <w:ind w:right="34"/>
              <w:jc w:val="both"/>
              <w:rPr>
                <w:rFonts w:ascii="Book Antiqua" w:hAnsi="Book Antiqua"/>
                <w:b/>
                <w:bCs/>
              </w:rPr>
            </w:pPr>
            <w:r w:rsidRPr="00647B57">
              <w:rPr>
                <w:rFonts w:ascii="Book Antiqua" w:hAnsi="Book Antiqua"/>
                <w:b/>
                <w:bCs/>
              </w:rPr>
              <w:t xml:space="preserve">4.14.- </w:t>
            </w:r>
            <w:r w:rsidR="00883227" w:rsidRPr="00647B57">
              <w:rPr>
                <w:rFonts w:ascii="Book Antiqua" w:hAnsi="Book Antiqua" w:cs="Book Antiqua"/>
              </w:rPr>
              <w:t>Al revisar</w:t>
            </w:r>
            <w:r w:rsidRPr="00647B57">
              <w:rPr>
                <w:rFonts w:ascii="Book Antiqua" w:hAnsi="Book Antiqua" w:cs="Book Antiqua"/>
              </w:rPr>
              <w:t xml:space="preserve"> los indicadores de gestión </w:t>
            </w:r>
            <w:r w:rsidR="00883227" w:rsidRPr="00647B57">
              <w:rPr>
                <w:rFonts w:ascii="Book Antiqua" w:hAnsi="Book Antiqua" w:cs="Book Antiqua"/>
              </w:rPr>
              <w:t>correspondientes</w:t>
            </w:r>
            <w:r w:rsidRPr="00647B57">
              <w:rPr>
                <w:rFonts w:ascii="Book Antiqua" w:hAnsi="Book Antiqua" w:cs="Book Antiqua"/>
              </w:rPr>
              <w:t xml:space="preserve"> </w:t>
            </w:r>
            <w:r w:rsidR="00B842F6" w:rsidRPr="00647B57">
              <w:rPr>
                <w:rFonts w:ascii="Book Antiqua" w:hAnsi="Book Antiqua" w:cs="Book Antiqua"/>
              </w:rPr>
              <w:t xml:space="preserve">a </w:t>
            </w:r>
            <w:r w:rsidRPr="00647B57">
              <w:rPr>
                <w:rFonts w:ascii="Book Antiqua" w:hAnsi="Book Antiqua" w:cs="Book Antiqua"/>
              </w:rPr>
              <w:t>los plazos para resolver demandas nuevas en la materia Cobratoria</w:t>
            </w:r>
            <w:r w:rsidR="00B22644" w:rsidRPr="00647B57">
              <w:rPr>
                <w:rFonts w:ascii="Book Antiqua" w:hAnsi="Book Antiqua" w:cs="Book Antiqua"/>
              </w:rPr>
              <w:t xml:space="preserve">, definidos </w:t>
            </w:r>
            <w:r w:rsidRPr="00647B57">
              <w:rPr>
                <w:rFonts w:ascii="Book Antiqua" w:hAnsi="Book Antiqua" w:cs="Book Antiqua"/>
              </w:rPr>
              <w:t xml:space="preserve">entre 1 y 3 meses (2 meses el valor normal esperado), </w:t>
            </w:r>
            <w:r w:rsidR="00B22644" w:rsidRPr="00647B57">
              <w:rPr>
                <w:rFonts w:ascii="Book Antiqua" w:hAnsi="Book Antiqua" w:cs="Book Antiqua"/>
              </w:rPr>
              <w:t xml:space="preserve">así como </w:t>
            </w:r>
            <w:r w:rsidRPr="00647B57">
              <w:rPr>
                <w:rFonts w:ascii="Book Antiqua" w:hAnsi="Book Antiqua" w:cs="Book Antiqua"/>
              </w:rPr>
              <w:t xml:space="preserve">los plazos para resolver escritos </w:t>
            </w:r>
            <w:r w:rsidR="0067673A" w:rsidRPr="00647B57">
              <w:rPr>
                <w:rFonts w:ascii="Book Antiqua" w:hAnsi="Book Antiqua" w:cs="Book Antiqua"/>
              </w:rPr>
              <w:t>de</w:t>
            </w:r>
            <w:r w:rsidRPr="00647B57">
              <w:rPr>
                <w:rFonts w:ascii="Book Antiqua" w:hAnsi="Book Antiqua" w:cs="Book Antiqua"/>
              </w:rPr>
              <w:t xml:space="preserve"> entre 1 y 5 meses (3 meses como valor normal esperado)</w:t>
            </w:r>
            <w:r w:rsidR="0067673A" w:rsidRPr="00647B57">
              <w:rPr>
                <w:rFonts w:ascii="Book Antiqua" w:hAnsi="Book Antiqua" w:cs="Book Antiqua"/>
              </w:rPr>
              <w:t>, se determinó que l</w:t>
            </w:r>
            <w:r w:rsidRPr="00647B57">
              <w:rPr>
                <w:rFonts w:ascii="Book Antiqua" w:hAnsi="Book Antiqua" w:cs="Book Antiqua"/>
              </w:rPr>
              <w:t>a posición de Golfito en ambas variables (3,2 y 8,19) evidencia dificultades para cumplir con esos plazos de trámite manteniendo la dotación actual de puestos.</w:t>
            </w:r>
            <w:r w:rsidRPr="0055067F">
              <w:rPr>
                <w:rFonts w:ascii="Book Antiqua" w:hAnsi="Book Antiqua" w:cs="Book Antiqua"/>
              </w:rPr>
              <w:t xml:space="preserve">  </w:t>
            </w:r>
          </w:p>
          <w:p w14:paraId="7C50DC6C" w14:textId="77777777" w:rsidR="009D7494" w:rsidRPr="00CA3B34" w:rsidRDefault="009D7494" w:rsidP="00647B57">
            <w:pPr>
              <w:ind w:right="34"/>
              <w:jc w:val="both"/>
              <w:rPr>
                <w:rFonts w:ascii="Book Antiqua" w:hAnsi="Book Antiqua"/>
                <w:b/>
                <w:bCs/>
              </w:rPr>
            </w:pPr>
          </w:p>
          <w:p w14:paraId="7A1411B9" w14:textId="17318307" w:rsidR="00A66A2D" w:rsidRPr="0055067F" w:rsidRDefault="00DC1A13" w:rsidP="00647B57">
            <w:pPr>
              <w:ind w:right="34"/>
              <w:jc w:val="both"/>
              <w:rPr>
                <w:rFonts w:ascii="Book Antiqua" w:hAnsi="Book Antiqua"/>
                <w:b/>
                <w:bCs/>
              </w:rPr>
            </w:pPr>
            <w:r w:rsidRPr="0055067F">
              <w:rPr>
                <w:rFonts w:ascii="Book Antiqua" w:hAnsi="Book Antiqua"/>
                <w:b/>
                <w:bCs/>
              </w:rPr>
              <w:t>4.1</w:t>
            </w:r>
            <w:r w:rsidR="00DA7477" w:rsidRPr="0055067F">
              <w:rPr>
                <w:rFonts w:ascii="Book Antiqua" w:hAnsi="Book Antiqua"/>
                <w:b/>
                <w:bCs/>
              </w:rPr>
              <w:t>5</w:t>
            </w:r>
            <w:r w:rsidRPr="0055067F">
              <w:rPr>
                <w:rFonts w:ascii="Book Antiqua" w:hAnsi="Book Antiqua"/>
                <w:b/>
                <w:bCs/>
              </w:rPr>
              <w:t>.-</w:t>
            </w:r>
            <w:r w:rsidR="004A1B2E" w:rsidRPr="0055067F">
              <w:rPr>
                <w:rFonts w:ascii="Book Antiqua" w:hAnsi="Book Antiqua"/>
              </w:rPr>
              <w:t>L</w:t>
            </w:r>
            <w:r w:rsidR="00A66A2D" w:rsidRPr="0055067F">
              <w:rPr>
                <w:rFonts w:ascii="Book Antiqua" w:hAnsi="Book Antiqua"/>
              </w:rPr>
              <w:t>os niveles de circulante</w:t>
            </w:r>
            <w:r w:rsidR="004A1B2E" w:rsidRPr="0055067F">
              <w:rPr>
                <w:rFonts w:ascii="Book Antiqua" w:hAnsi="Book Antiqua"/>
              </w:rPr>
              <w:t xml:space="preserve"> </w:t>
            </w:r>
            <w:r w:rsidR="00A66A2D" w:rsidRPr="0055067F">
              <w:rPr>
                <w:rFonts w:ascii="Book Antiqua" w:hAnsi="Book Antiqua"/>
              </w:rPr>
              <w:t>reportado por Golfito (13.451) está por encima de los datos obtenidos por San Ramón (12.933) y Grecia (9.599), pese a que estos dos últimos despachos registraron mayores promedios mensuales de entrada de escritos (2.451 y 3.647) frente a Golfito (1.590).</w:t>
            </w:r>
            <w:r w:rsidR="00394243" w:rsidRPr="0055067F">
              <w:rPr>
                <w:rFonts w:ascii="Book Antiqua" w:hAnsi="Book Antiqua"/>
              </w:rPr>
              <w:t xml:space="preserve"> </w:t>
            </w:r>
          </w:p>
          <w:p w14:paraId="6EF8CF1B" w14:textId="77777777" w:rsidR="00A66A2D" w:rsidRPr="0055067F" w:rsidRDefault="00A66A2D" w:rsidP="00A66A2D">
            <w:pPr>
              <w:ind w:right="34"/>
              <w:jc w:val="both"/>
              <w:rPr>
                <w:rFonts w:ascii="Book Antiqua" w:hAnsi="Book Antiqua"/>
                <w:b/>
                <w:bCs/>
              </w:rPr>
            </w:pPr>
          </w:p>
          <w:p w14:paraId="5A2E2409" w14:textId="617C57FE" w:rsidR="00A66A2D" w:rsidRPr="0055067F" w:rsidRDefault="004A1B2E" w:rsidP="00A66A2D">
            <w:pPr>
              <w:ind w:right="34"/>
              <w:jc w:val="both"/>
              <w:rPr>
                <w:rFonts w:ascii="Book Antiqua" w:hAnsi="Book Antiqua"/>
              </w:rPr>
            </w:pPr>
            <w:r w:rsidRPr="0055067F">
              <w:rPr>
                <w:rFonts w:ascii="Book Antiqua" w:hAnsi="Book Antiqua"/>
                <w:b/>
                <w:bCs/>
              </w:rPr>
              <w:t>4.1</w:t>
            </w:r>
            <w:r w:rsidR="00363F05" w:rsidRPr="0055067F">
              <w:rPr>
                <w:rFonts w:ascii="Book Antiqua" w:hAnsi="Book Antiqua"/>
                <w:b/>
                <w:bCs/>
              </w:rPr>
              <w:t>6</w:t>
            </w:r>
            <w:r w:rsidRPr="0055067F">
              <w:rPr>
                <w:rFonts w:ascii="Book Antiqua" w:hAnsi="Book Antiqua"/>
                <w:b/>
                <w:bCs/>
              </w:rPr>
              <w:t xml:space="preserve">.- </w:t>
            </w:r>
            <w:r w:rsidR="00A66A2D" w:rsidRPr="0055067F">
              <w:rPr>
                <w:rFonts w:ascii="Book Antiqua" w:hAnsi="Book Antiqua"/>
              </w:rPr>
              <w:t>Golfito registró un plazo de 3,2 meses para la resolución de demandas nuevas, el cual supera en más del 50% el valor promedio obtenido (de 2 meses) y también fue superior al de San Ramón (1,25) y de Grecia (0,00).</w:t>
            </w:r>
          </w:p>
          <w:p w14:paraId="4E225CC1" w14:textId="174D2E95" w:rsidR="003473E0" w:rsidRPr="0055067F" w:rsidRDefault="003473E0" w:rsidP="00A66A2D">
            <w:pPr>
              <w:ind w:right="34"/>
              <w:jc w:val="both"/>
              <w:rPr>
                <w:rFonts w:ascii="Book Antiqua" w:hAnsi="Book Antiqua"/>
              </w:rPr>
            </w:pPr>
          </w:p>
          <w:p w14:paraId="211D6028" w14:textId="7A488ACE" w:rsidR="00567A79" w:rsidRPr="0055067F" w:rsidRDefault="003473E0" w:rsidP="00567A79">
            <w:pPr>
              <w:ind w:right="34"/>
              <w:jc w:val="both"/>
              <w:rPr>
                <w:rFonts w:ascii="Book Antiqua" w:hAnsi="Book Antiqua"/>
              </w:rPr>
            </w:pPr>
            <w:r w:rsidRPr="0055067F">
              <w:rPr>
                <w:rFonts w:ascii="Book Antiqua" w:hAnsi="Book Antiqua"/>
                <w:b/>
                <w:bCs/>
              </w:rPr>
              <w:t>4.1</w:t>
            </w:r>
            <w:r w:rsidR="00363F05" w:rsidRPr="0055067F">
              <w:rPr>
                <w:rFonts w:ascii="Book Antiqua" w:hAnsi="Book Antiqua"/>
                <w:b/>
                <w:bCs/>
              </w:rPr>
              <w:t>7</w:t>
            </w:r>
            <w:r w:rsidRPr="0055067F">
              <w:rPr>
                <w:rFonts w:ascii="Book Antiqua" w:hAnsi="Book Antiqua"/>
                <w:b/>
                <w:bCs/>
              </w:rPr>
              <w:t>.-</w:t>
            </w:r>
            <w:r w:rsidRPr="0055067F">
              <w:rPr>
                <w:rFonts w:ascii="Book Antiqua" w:hAnsi="Book Antiqua"/>
              </w:rPr>
              <w:t xml:space="preserve"> </w:t>
            </w:r>
            <w:r w:rsidR="003B6E3F" w:rsidRPr="0055067F">
              <w:rPr>
                <w:rFonts w:ascii="Book Antiqua" w:hAnsi="Book Antiqua"/>
              </w:rPr>
              <w:t>S</w:t>
            </w:r>
            <w:r w:rsidR="00710C5C" w:rsidRPr="0055067F">
              <w:rPr>
                <w:rFonts w:ascii="Book Antiqua" w:hAnsi="Book Antiqua"/>
              </w:rPr>
              <w:t>e estableció la “carga diaria” de cada despacho judicial especializado en Cobro, la cual se confrontó con la cantidad actual de personal tramitador y con los parámetros definidos por la Dirección de Planificación, para establecer las dotaciones de personal técnico judicial y personal juzgador adicional, dando como resultado</w:t>
            </w:r>
            <w:r w:rsidR="00CC3B3B" w:rsidRPr="0055067F">
              <w:t xml:space="preserve"> </w:t>
            </w:r>
            <w:r w:rsidR="00CC3B3B" w:rsidRPr="0055067F">
              <w:rPr>
                <w:rFonts w:ascii="Book Antiqua" w:hAnsi="Book Antiqua"/>
              </w:rPr>
              <w:t>2 Técnicos Judiciales 1 y 1 Juez 2 adicionales, dotaciones similares a las colaboraciones o apoyos brindados en los últimos años</w:t>
            </w:r>
            <w:r w:rsidR="003B6E3F" w:rsidRPr="0055067F">
              <w:t xml:space="preserve"> </w:t>
            </w:r>
            <w:r w:rsidR="003B6E3F" w:rsidRPr="0055067F">
              <w:rPr>
                <w:rFonts w:ascii="Book Antiqua" w:hAnsi="Book Antiqua"/>
              </w:rPr>
              <w:t>para el Juzgado de Cobro de Golfito</w:t>
            </w:r>
            <w:r w:rsidR="00CC3B3B" w:rsidRPr="0055067F">
              <w:rPr>
                <w:rFonts w:ascii="Book Antiqua" w:hAnsi="Book Antiqua"/>
              </w:rPr>
              <w:t xml:space="preserve">. </w:t>
            </w:r>
          </w:p>
          <w:p w14:paraId="1658891A" w14:textId="7C9591A6" w:rsidR="00567A79" w:rsidRPr="0055067F" w:rsidRDefault="00567A79" w:rsidP="00567A79">
            <w:pPr>
              <w:ind w:right="34"/>
              <w:jc w:val="both"/>
              <w:rPr>
                <w:rFonts w:ascii="Book Antiqua" w:hAnsi="Book Antiqua"/>
              </w:rPr>
            </w:pPr>
          </w:p>
          <w:p w14:paraId="0C3B1FBB" w14:textId="4C01F161" w:rsidR="00CB3826" w:rsidRPr="0055067F" w:rsidRDefault="00CF0013" w:rsidP="00CF0013">
            <w:pPr>
              <w:ind w:right="34"/>
              <w:jc w:val="both"/>
              <w:rPr>
                <w:rFonts w:ascii="Book Antiqua" w:hAnsi="Book Antiqua"/>
                <w:b/>
                <w:bCs/>
              </w:rPr>
            </w:pPr>
            <w:r w:rsidRPr="0055067F">
              <w:rPr>
                <w:rFonts w:ascii="Book Antiqua" w:hAnsi="Book Antiqua"/>
                <w:b/>
                <w:bCs/>
              </w:rPr>
              <w:lastRenderedPageBreak/>
              <w:t>4.1</w:t>
            </w:r>
            <w:r w:rsidR="00363F05" w:rsidRPr="0055067F">
              <w:rPr>
                <w:rFonts w:ascii="Book Antiqua" w:hAnsi="Book Antiqua"/>
                <w:b/>
                <w:bCs/>
              </w:rPr>
              <w:t>8</w:t>
            </w:r>
            <w:r w:rsidRPr="0055067F">
              <w:rPr>
                <w:rFonts w:ascii="Book Antiqua" w:hAnsi="Book Antiqua"/>
                <w:b/>
                <w:bCs/>
              </w:rPr>
              <w:t>.-</w:t>
            </w:r>
            <w:r w:rsidRPr="0055067F">
              <w:rPr>
                <w:rFonts w:ascii="Book Antiqua" w:hAnsi="Book Antiqua"/>
              </w:rPr>
              <w:t xml:space="preserve"> </w:t>
            </w:r>
            <w:r w:rsidR="00567A79" w:rsidRPr="0055067F">
              <w:rPr>
                <w:rFonts w:ascii="Book Antiqua" w:hAnsi="Book Antiqua"/>
              </w:rPr>
              <w:t>A i</w:t>
            </w:r>
            <w:r w:rsidR="00CC3B3B" w:rsidRPr="0055067F">
              <w:rPr>
                <w:rFonts w:ascii="Book Antiqua" w:hAnsi="Book Antiqua"/>
              </w:rPr>
              <w:t>nicios de diciembre 2021</w:t>
            </w:r>
            <w:r w:rsidR="00F17FF9" w:rsidRPr="0055067F">
              <w:rPr>
                <w:rFonts w:ascii="Book Antiqua" w:hAnsi="Book Antiqua"/>
              </w:rPr>
              <w:t>,</w:t>
            </w:r>
            <w:r w:rsidR="00CC3B3B" w:rsidRPr="0055067F">
              <w:rPr>
                <w:rFonts w:ascii="Book Antiqua" w:hAnsi="Book Antiqua"/>
              </w:rPr>
              <w:t xml:space="preserve"> </w:t>
            </w:r>
            <w:r w:rsidR="00F17FF9" w:rsidRPr="0055067F">
              <w:rPr>
                <w:rFonts w:ascii="Book Antiqua" w:hAnsi="Book Antiqua"/>
              </w:rPr>
              <w:t xml:space="preserve">el Juzgado de Cobro de Golfito, disponía </w:t>
            </w:r>
            <w:r w:rsidR="00EC56C7" w:rsidRPr="0055067F">
              <w:rPr>
                <w:rFonts w:ascii="Book Antiqua" w:hAnsi="Book Antiqua"/>
              </w:rPr>
              <w:t xml:space="preserve">de más de </w:t>
            </w:r>
            <w:r w:rsidRPr="0055067F">
              <w:rPr>
                <w:rFonts w:ascii="Book Antiqua" w:hAnsi="Book Antiqua"/>
              </w:rPr>
              <w:t>460</w:t>
            </w:r>
            <w:r w:rsidR="00CC3B3B" w:rsidRPr="0055067F">
              <w:rPr>
                <w:rFonts w:ascii="Book Antiqua" w:hAnsi="Book Antiqua"/>
              </w:rPr>
              <w:t xml:space="preserve"> demandas nuevas, </w:t>
            </w:r>
            <w:r w:rsidRPr="0055067F">
              <w:rPr>
                <w:rFonts w:ascii="Book Antiqua" w:hAnsi="Book Antiqua"/>
              </w:rPr>
              <w:t>8059</w:t>
            </w:r>
            <w:r w:rsidR="00CC3B3B" w:rsidRPr="0055067F">
              <w:rPr>
                <w:rFonts w:ascii="Book Antiqua" w:hAnsi="Book Antiqua"/>
              </w:rPr>
              <w:t xml:space="preserve"> escritos y </w:t>
            </w:r>
            <w:r w:rsidRPr="0055067F">
              <w:rPr>
                <w:rFonts w:ascii="Book Antiqua" w:hAnsi="Book Antiqua"/>
              </w:rPr>
              <w:t xml:space="preserve">30 </w:t>
            </w:r>
            <w:r w:rsidR="00CC3B3B" w:rsidRPr="0055067F">
              <w:rPr>
                <w:rFonts w:ascii="Book Antiqua" w:hAnsi="Book Antiqua"/>
              </w:rPr>
              <w:t>asuntos pendientes de fallo</w:t>
            </w:r>
            <w:r w:rsidRPr="0055067F">
              <w:rPr>
                <w:rFonts w:ascii="Book Antiqua" w:hAnsi="Book Antiqua"/>
              </w:rPr>
              <w:t>.</w:t>
            </w:r>
          </w:p>
          <w:p w14:paraId="5025A5EC" w14:textId="77777777" w:rsidR="00721602" w:rsidRPr="0055067F" w:rsidRDefault="00721602" w:rsidP="00AA47C1">
            <w:pPr>
              <w:ind w:right="34"/>
              <w:jc w:val="both"/>
              <w:rPr>
                <w:rFonts w:ascii="Book Antiqua" w:hAnsi="Book Antiqua"/>
              </w:rPr>
            </w:pPr>
          </w:p>
          <w:p w14:paraId="7F8137EB" w14:textId="0195E97D" w:rsidR="00E26B1F" w:rsidRDefault="009A4D7A" w:rsidP="00AA47C1">
            <w:pPr>
              <w:ind w:right="34"/>
              <w:jc w:val="both"/>
              <w:rPr>
                <w:rFonts w:ascii="Book Antiqua" w:hAnsi="Book Antiqua"/>
              </w:rPr>
            </w:pPr>
            <w:r w:rsidRPr="0055067F">
              <w:rPr>
                <w:rFonts w:ascii="Book Antiqua" w:hAnsi="Book Antiqua"/>
                <w:b/>
                <w:bCs/>
              </w:rPr>
              <w:t>4.</w:t>
            </w:r>
            <w:r w:rsidR="00721602" w:rsidRPr="0055067F">
              <w:rPr>
                <w:rFonts w:ascii="Book Antiqua" w:hAnsi="Book Antiqua"/>
                <w:b/>
                <w:bCs/>
              </w:rPr>
              <w:t>1</w:t>
            </w:r>
            <w:r w:rsidR="00363F05" w:rsidRPr="0055067F">
              <w:rPr>
                <w:rFonts w:ascii="Book Antiqua" w:hAnsi="Book Antiqua"/>
                <w:b/>
                <w:bCs/>
              </w:rPr>
              <w:t>9</w:t>
            </w:r>
            <w:r w:rsidRPr="0055067F">
              <w:rPr>
                <w:rFonts w:ascii="Book Antiqua" w:hAnsi="Book Antiqua"/>
                <w:b/>
                <w:bCs/>
              </w:rPr>
              <w:t>.</w:t>
            </w:r>
            <w:r w:rsidR="00C86CAD" w:rsidRPr="0055067F">
              <w:rPr>
                <w:rFonts w:ascii="Book Antiqua" w:hAnsi="Book Antiqua"/>
                <w:b/>
                <w:bCs/>
              </w:rPr>
              <w:t>-</w:t>
            </w:r>
            <w:r w:rsidRPr="0055067F">
              <w:rPr>
                <w:rFonts w:ascii="Book Antiqua" w:hAnsi="Book Antiqua"/>
              </w:rPr>
              <w:t xml:space="preserve"> </w:t>
            </w:r>
            <w:r w:rsidR="00E26B1F" w:rsidRPr="0055067F">
              <w:rPr>
                <w:rFonts w:ascii="Book Antiqua" w:hAnsi="Book Antiqua"/>
              </w:rPr>
              <w:t xml:space="preserve">La solicitud del Juzgado de Cobro de Golfito en cuanto a </w:t>
            </w:r>
            <w:r w:rsidR="00E26B1F" w:rsidRPr="00647B57">
              <w:rPr>
                <w:rFonts w:ascii="Book Antiqua" w:hAnsi="Book Antiqua"/>
              </w:rPr>
              <w:t>determinar la necesidad de más recurso de personal es procedente, luego del análisis efectuado por el Subproceso de Modernización Institucional</w:t>
            </w:r>
            <w:r w:rsidR="00363F05" w:rsidRPr="00647B57">
              <w:rPr>
                <w:rFonts w:ascii="Book Antiqua" w:hAnsi="Book Antiqua"/>
              </w:rPr>
              <w:t xml:space="preserve"> en el informe 190-PLA-MI-TR-2022, relacionado con el </w:t>
            </w:r>
            <w:r w:rsidR="00363F05" w:rsidRPr="00647B57">
              <w:rPr>
                <w:rFonts w:ascii="Book Antiqua" w:hAnsi="Book Antiqua"/>
                <w:b/>
                <w:bCs/>
              </w:rPr>
              <w:t>“Análisis de los datos de Juzgados Especializados de Cobro”,</w:t>
            </w:r>
            <w:r w:rsidR="00363F05" w:rsidRPr="00647B57">
              <w:rPr>
                <w:rFonts w:ascii="Book Antiqua" w:hAnsi="Book Antiqua"/>
              </w:rPr>
              <w:t xml:space="preserve"> se aportaron elementos de interés sobre el comportamiento de la carga laboral de la materia Cobratoria en todo el país, incluyendo al Juzgado de Cobro de Golfito</w:t>
            </w:r>
            <w:r w:rsidR="00E26B1F" w:rsidRPr="00647B57">
              <w:rPr>
                <w:rFonts w:ascii="Book Antiqua" w:hAnsi="Book Antiqua"/>
              </w:rPr>
              <w:t>.</w:t>
            </w:r>
            <w:r w:rsidR="00394243">
              <w:rPr>
                <w:rFonts w:ascii="Book Antiqua" w:hAnsi="Book Antiqua"/>
              </w:rPr>
              <w:t xml:space="preserve"> </w:t>
            </w:r>
          </w:p>
          <w:p w14:paraId="2E5EA90C" w14:textId="77777777" w:rsidR="00E26B1F" w:rsidRDefault="00E26B1F" w:rsidP="00AA47C1">
            <w:pPr>
              <w:ind w:right="34"/>
              <w:jc w:val="both"/>
              <w:rPr>
                <w:rFonts w:ascii="Book Antiqua" w:hAnsi="Book Antiqua"/>
              </w:rPr>
            </w:pPr>
          </w:p>
          <w:p w14:paraId="38128A15" w14:textId="6F2B0C51" w:rsidR="00B6498A" w:rsidRDefault="001E0BA8" w:rsidP="00AA47C1">
            <w:pPr>
              <w:ind w:right="34"/>
              <w:jc w:val="both"/>
              <w:rPr>
                <w:rFonts w:ascii="Book Antiqua" w:hAnsi="Book Antiqua"/>
              </w:rPr>
            </w:pPr>
            <w:r w:rsidRPr="001E0BA8">
              <w:rPr>
                <w:rFonts w:ascii="Book Antiqua" w:hAnsi="Book Antiqua"/>
                <w:b/>
                <w:bCs/>
              </w:rPr>
              <w:t>4.</w:t>
            </w:r>
            <w:r w:rsidR="00363F05">
              <w:rPr>
                <w:rFonts w:ascii="Book Antiqua" w:hAnsi="Book Antiqua"/>
                <w:b/>
                <w:bCs/>
              </w:rPr>
              <w:t>20</w:t>
            </w:r>
            <w:r w:rsidRPr="001E0BA8">
              <w:rPr>
                <w:rFonts w:ascii="Book Antiqua" w:hAnsi="Book Antiqua"/>
                <w:b/>
                <w:bCs/>
              </w:rPr>
              <w:t>.-</w:t>
            </w:r>
            <w:r>
              <w:rPr>
                <w:rFonts w:ascii="Book Antiqua" w:hAnsi="Book Antiqua"/>
              </w:rPr>
              <w:t xml:space="preserve"> </w:t>
            </w:r>
            <w:r w:rsidR="00AA47C1" w:rsidRPr="00C86CAD">
              <w:rPr>
                <w:rFonts w:ascii="Book Antiqua" w:hAnsi="Book Antiqua"/>
              </w:rPr>
              <w:t xml:space="preserve">Para el periodo presupuestario 2023, el Consejo Superior en la sesión 103-2021, artículo XXV, del 01 de diciembre del 2021, reiteró nuevamente no crear plazas nuevas y valorar únicamente la condición y continuidad de las plazas extraordinarias existentes. </w:t>
            </w:r>
          </w:p>
          <w:p w14:paraId="533822A2" w14:textId="2B958362" w:rsidR="00F4518E" w:rsidRDefault="00F4518E" w:rsidP="00AA47C1">
            <w:pPr>
              <w:ind w:right="34"/>
              <w:jc w:val="both"/>
              <w:rPr>
                <w:rFonts w:ascii="Book Antiqua" w:hAnsi="Book Antiqua"/>
              </w:rPr>
            </w:pPr>
          </w:p>
          <w:p w14:paraId="2E574769" w14:textId="77777777" w:rsidR="00327E6E" w:rsidRPr="00C86CAD" w:rsidRDefault="00327E6E" w:rsidP="00AA47C1">
            <w:pPr>
              <w:tabs>
                <w:tab w:val="left" w:pos="253"/>
                <w:tab w:val="left" w:pos="395"/>
                <w:tab w:val="left" w:pos="537"/>
              </w:tabs>
              <w:ind w:right="34"/>
              <w:jc w:val="both"/>
              <w:rPr>
                <w:rFonts w:ascii="Book Antiqua" w:hAnsi="Book Antiqua"/>
              </w:rPr>
            </w:pPr>
          </w:p>
        </w:tc>
      </w:tr>
      <w:tr w:rsidR="00327E6E" w:rsidRPr="00DA70A5" w14:paraId="21A77ECA" w14:textId="77777777" w:rsidTr="005158F2">
        <w:trPr>
          <w:trHeight w:val="400"/>
        </w:trPr>
        <w:tc>
          <w:tcPr>
            <w:tcW w:w="26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C03A7F8" w14:textId="77777777" w:rsidR="00327E6E" w:rsidRPr="00DA70A5" w:rsidRDefault="00151B19" w:rsidP="00527D5B">
            <w:pPr>
              <w:jc w:val="both"/>
              <w:rPr>
                <w:b/>
              </w:rPr>
            </w:pPr>
            <w:r w:rsidRPr="00DA70A5">
              <w:rPr>
                <w:b/>
              </w:rPr>
              <w:lastRenderedPageBreak/>
              <w:t>V. Recomendaciones</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9EB7137" w14:textId="51076CF1" w:rsidR="007550B4" w:rsidRDefault="007550B4" w:rsidP="00C86CAD">
            <w:pPr>
              <w:ind w:right="34"/>
              <w:jc w:val="both"/>
              <w:rPr>
                <w:rFonts w:ascii="Book Antiqua" w:hAnsi="Book Antiqua"/>
                <w:b/>
                <w:bCs/>
              </w:rPr>
            </w:pPr>
            <w:r>
              <w:rPr>
                <w:rFonts w:ascii="Book Antiqua" w:hAnsi="Book Antiqua"/>
                <w:b/>
                <w:bCs/>
              </w:rPr>
              <w:t>Al Consejo Superior</w:t>
            </w:r>
          </w:p>
          <w:p w14:paraId="627F104F" w14:textId="77777777" w:rsidR="007550B4" w:rsidRDefault="007550B4" w:rsidP="00C86CAD">
            <w:pPr>
              <w:ind w:right="34"/>
              <w:jc w:val="both"/>
              <w:rPr>
                <w:rFonts w:ascii="Book Antiqua" w:hAnsi="Book Antiqua"/>
                <w:b/>
                <w:bCs/>
              </w:rPr>
            </w:pPr>
          </w:p>
          <w:p w14:paraId="3F8E26DB" w14:textId="3FF22B4D" w:rsidR="00327E6E" w:rsidRDefault="00D97FF9" w:rsidP="00C86CAD">
            <w:pPr>
              <w:ind w:right="34"/>
              <w:jc w:val="both"/>
              <w:rPr>
                <w:rFonts w:ascii="Book Antiqua" w:hAnsi="Book Antiqua"/>
              </w:rPr>
            </w:pPr>
            <w:r w:rsidRPr="00C86CAD">
              <w:rPr>
                <w:rFonts w:ascii="Book Antiqua" w:hAnsi="Book Antiqua"/>
                <w:b/>
                <w:bCs/>
              </w:rPr>
              <w:t xml:space="preserve">5.1.- </w:t>
            </w:r>
            <w:r w:rsidR="0027453F">
              <w:rPr>
                <w:rFonts w:ascii="Book Antiqua" w:hAnsi="Book Antiqua"/>
              </w:rPr>
              <w:t>S</w:t>
            </w:r>
            <w:r w:rsidR="00750643" w:rsidRPr="00E95846">
              <w:rPr>
                <w:rFonts w:ascii="Book Antiqua" w:hAnsi="Book Antiqua"/>
              </w:rPr>
              <w:t>egún e</w:t>
            </w:r>
            <w:r w:rsidR="00DB62CA" w:rsidRPr="00E95846">
              <w:rPr>
                <w:rFonts w:ascii="Book Antiqua" w:hAnsi="Book Antiqua"/>
              </w:rPr>
              <w:t>l análisis efectuado</w:t>
            </w:r>
            <w:r w:rsidR="00332B33">
              <w:rPr>
                <w:rFonts w:ascii="Book Antiqua" w:hAnsi="Book Antiqua"/>
              </w:rPr>
              <w:t xml:space="preserve"> </w:t>
            </w:r>
            <w:r w:rsidR="0027453F">
              <w:rPr>
                <w:rFonts w:ascii="Book Antiqua" w:hAnsi="Book Antiqua"/>
              </w:rPr>
              <w:t>sobre e</w:t>
            </w:r>
            <w:r w:rsidR="00DB62CA" w:rsidRPr="00E95846">
              <w:rPr>
                <w:rFonts w:ascii="Book Antiqua" w:hAnsi="Book Antiqua"/>
              </w:rPr>
              <w:t xml:space="preserve">l comportamiento de </w:t>
            </w:r>
            <w:r w:rsidR="00BC7293">
              <w:rPr>
                <w:rFonts w:ascii="Book Antiqua" w:hAnsi="Book Antiqua"/>
              </w:rPr>
              <w:t>la</w:t>
            </w:r>
            <w:r w:rsidR="00DB62CA" w:rsidRPr="00E95846">
              <w:rPr>
                <w:rFonts w:ascii="Book Antiqua" w:hAnsi="Book Antiqua"/>
              </w:rPr>
              <w:t xml:space="preserve"> carga laboral </w:t>
            </w:r>
            <w:r w:rsidR="00BC7293">
              <w:rPr>
                <w:rFonts w:ascii="Book Antiqua" w:hAnsi="Book Antiqua"/>
              </w:rPr>
              <w:t>d</w:t>
            </w:r>
            <w:r w:rsidR="00BC7293" w:rsidRPr="00E95846">
              <w:rPr>
                <w:rFonts w:ascii="Book Antiqua" w:hAnsi="Book Antiqua"/>
              </w:rPr>
              <w:t>el Juzgado de Cobro de Golfito</w:t>
            </w:r>
            <w:r w:rsidR="00BC7293">
              <w:rPr>
                <w:rFonts w:ascii="Book Antiqua" w:hAnsi="Book Antiqua"/>
              </w:rPr>
              <w:t xml:space="preserve">, se estima </w:t>
            </w:r>
            <w:r w:rsidR="0027453F" w:rsidRPr="00E95846">
              <w:rPr>
                <w:rFonts w:ascii="Book Antiqua" w:hAnsi="Book Antiqua"/>
              </w:rPr>
              <w:t xml:space="preserve">la necesidad de </w:t>
            </w:r>
            <w:r w:rsidR="00C13B1C">
              <w:rPr>
                <w:rFonts w:ascii="Book Antiqua" w:hAnsi="Book Antiqua"/>
              </w:rPr>
              <w:t xml:space="preserve">fortalecer el despacho con </w:t>
            </w:r>
            <w:r w:rsidR="0027453F" w:rsidRPr="00E95846">
              <w:rPr>
                <w:rFonts w:ascii="Book Antiqua" w:hAnsi="Book Antiqua"/>
              </w:rPr>
              <w:t>más recurso humano</w:t>
            </w:r>
            <w:r w:rsidR="00605174">
              <w:rPr>
                <w:rStyle w:val="Refdenotaalpie"/>
                <w:rFonts w:ascii="Book Antiqua" w:hAnsi="Book Antiqua"/>
              </w:rPr>
              <w:footnoteReference w:id="5"/>
            </w:r>
            <w:r w:rsidR="00065960">
              <w:rPr>
                <w:rFonts w:ascii="Book Antiqua" w:hAnsi="Book Antiqua"/>
              </w:rPr>
              <w:t xml:space="preserve">. </w:t>
            </w:r>
            <w:r w:rsidR="00E95846" w:rsidRPr="001C36E3">
              <w:rPr>
                <w:rFonts w:ascii="Book Antiqua" w:hAnsi="Book Antiqua"/>
              </w:rPr>
              <w:t>No obstante, l</w:t>
            </w:r>
            <w:r w:rsidR="00C86CAD" w:rsidRPr="001C36E3">
              <w:rPr>
                <w:rFonts w:ascii="Book Antiqua" w:hAnsi="Book Antiqua"/>
              </w:rPr>
              <w:t>a</w:t>
            </w:r>
            <w:r w:rsidR="00C86CAD" w:rsidRPr="00C86CAD">
              <w:rPr>
                <w:rFonts w:ascii="Book Antiqua" w:hAnsi="Book Antiqua"/>
              </w:rPr>
              <w:t xml:space="preserve"> Dirección de Planificación estima, que e</w:t>
            </w:r>
            <w:r w:rsidRPr="00C86CAD">
              <w:rPr>
                <w:rFonts w:ascii="Book Antiqua" w:hAnsi="Book Antiqua"/>
              </w:rPr>
              <w:t>n atención a lo dispuesto por el órgano superior</w:t>
            </w:r>
            <w:r w:rsidR="00AF3479">
              <w:rPr>
                <w:rFonts w:ascii="Book Antiqua" w:hAnsi="Book Antiqua"/>
              </w:rPr>
              <w:t xml:space="preserve">, </w:t>
            </w:r>
            <w:r w:rsidR="00F60408" w:rsidRPr="00BB45DC">
              <w:rPr>
                <w:rFonts w:ascii="Book Antiqua" w:hAnsi="Book Antiqua"/>
              </w:rPr>
              <w:t xml:space="preserve">en cuanto a </w:t>
            </w:r>
            <w:r w:rsidR="005C6ED1">
              <w:rPr>
                <w:rFonts w:ascii="Book Antiqua" w:hAnsi="Book Antiqua"/>
              </w:rPr>
              <w:t xml:space="preserve">la </w:t>
            </w:r>
            <w:r w:rsidR="00F60408" w:rsidRPr="00BB45DC">
              <w:rPr>
                <w:rFonts w:ascii="Book Antiqua" w:hAnsi="Book Antiqua"/>
              </w:rPr>
              <w:t>“no  crea</w:t>
            </w:r>
            <w:r w:rsidR="005C6ED1">
              <w:rPr>
                <w:rFonts w:ascii="Book Antiqua" w:hAnsi="Book Antiqua"/>
              </w:rPr>
              <w:t>ción de</w:t>
            </w:r>
            <w:r w:rsidR="00F60408" w:rsidRPr="00BB45DC">
              <w:rPr>
                <w:rFonts w:ascii="Book Antiqua" w:hAnsi="Book Antiqua"/>
              </w:rPr>
              <w:t xml:space="preserve"> plazas nuevas”</w:t>
            </w:r>
            <w:r w:rsidR="00156F51">
              <w:rPr>
                <w:rFonts w:ascii="Book Antiqua" w:hAnsi="Book Antiqua"/>
              </w:rPr>
              <w:t xml:space="preserve"> para el próximo periodo presupuestario,</w:t>
            </w:r>
            <w:r w:rsidR="005C6ED1">
              <w:rPr>
                <w:rFonts w:ascii="Book Antiqua" w:hAnsi="Book Antiqua"/>
              </w:rPr>
              <w:t xml:space="preserve"> </w:t>
            </w:r>
            <w:r w:rsidRPr="00C86CAD">
              <w:rPr>
                <w:rFonts w:ascii="Book Antiqua" w:hAnsi="Book Antiqua"/>
              </w:rPr>
              <w:t xml:space="preserve">y debido a las limitaciones </w:t>
            </w:r>
            <w:r w:rsidR="00DA765F">
              <w:rPr>
                <w:rFonts w:ascii="Book Antiqua" w:hAnsi="Book Antiqua"/>
              </w:rPr>
              <w:t xml:space="preserve">económicas </w:t>
            </w:r>
            <w:r w:rsidRPr="00C86CAD">
              <w:rPr>
                <w:rFonts w:ascii="Book Antiqua" w:hAnsi="Book Antiqua"/>
              </w:rPr>
              <w:t xml:space="preserve">por las que atraviesa la institución, </w:t>
            </w:r>
            <w:r w:rsidR="00BB45DC" w:rsidRPr="00BB45DC">
              <w:rPr>
                <w:rFonts w:ascii="Book Antiqua" w:hAnsi="Book Antiqua"/>
              </w:rPr>
              <w:t xml:space="preserve"> </w:t>
            </w:r>
            <w:r w:rsidRPr="00C86CAD">
              <w:rPr>
                <w:rFonts w:ascii="Book Antiqua" w:hAnsi="Book Antiqua"/>
              </w:rPr>
              <w:t>salvo disposición en contrario, no existe</w:t>
            </w:r>
            <w:r w:rsidR="00AF3479">
              <w:rPr>
                <w:rFonts w:ascii="Book Antiqua" w:hAnsi="Book Antiqua"/>
              </w:rPr>
              <w:t xml:space="preserve"> la</w:t>
            </w:r>
            <w:r w:rsidRPr="00C86CAD">
              <w:rPr>
                <w:rFonts w:ascii="Book Antiqua" w:hAnsi="Book Antiqua"/>
              </w:rPr>
              <w:t xml:space="preserve"> posibilidad</w:t>
            </w:r>
            <w:r w:rsidR="00993514">
              <w:rPr>
                <w:rFonts w:ascii="Book Antiqua" w:hAnsi="Book Antiqua"/>
              </w:rPr>
              <w:t xml:space="preserve"> econ</w:t>
            </w:r>
            <w:r w:rsidR="00D462FA">
              <w:rPr>
                <w:rFonts w:ascii="Book Antiqua" w:hAnsi="Book Antiqua"/>
              </w:rPr>
              <w:t>ómica para la</w:t>
            </w:r>
            <w:r w:rsidRPr="00C86CAD">
              <w:rPr>
                <w:rFonts w:ascii="Book Antiqua" w:hAnsi="Book Antiqua"/>
              </w:rPr>
              <w:t xml:space="preserve"> inclusión de las plazas solicitadas, ni crecimiento de recursos para el 2023, por lo que se pone en conocimiento del honorable Consejo Superior, a fin de que determine lo que estime oportuno.</w:t>
            </w:r>
          </w:p>
          <w:p w14:paraId="4F83E233" w14:textId="5E387448" w:rsidR="002F1820" w:rsidRDefault="002F1820" w:rsidP="00C86CAD">
            <w:pPr>
              <w:ind w:right="34"/>
              <w:jc w:val="both"/>
              <w:rPr>
                <w:rFonts w:ascii="Book Antiqua" w:hAnsi="Book Antiqua"/>
              </w:rPr>
            </w:pPr>
          </w:p>
          <w:p w14:paraId="35F99C09" w14:textId="61846A33" w:rsidR="00293696" w:rsidRDefault="00502C1A" w:rsidP="00C86CAD">
            <w:pPr>
              <w:ind w:right="34"/>
              <w:jc w:val="both"/>
              <w:rPr>
                <w:rFonts w:ascii="Book Antiqua" w:hAnsi="Book Antiqua"/>
              </w:rPr>
            </w:pPr>
            <w:r w:rsidRPr="00502C1A">
              <w:rPr>
                <w:rFonts w:ascii="Book Antiqua" w:hAnsi="Book Antiqua"/>
                <w:b/>
                <w:bCs/>
              </w:rPr>
              <w:t>5.2.-</w:t>
            </w:r>
            <w:r>
              <w:rPr>
                <w:rFonts w:ascii="Book Antiqua" w:hAnsi="Book Antiqua"/>
              </w:rPr>
              <w:t xml:space="preserve"> </w:t>
            </w:r>
            <w:r w:rsidR="00293696">
              <w:rPr>
                <w:rFonts w:ascii="Book Antiqua" w:hAnsi="Book Antiqua"/>
              </w:rPr>
              <w:t xml:space="preserve">A pesar de lo anterior </w:t>
            </w:r>
            <w:r w:rsidR="0001260C">
              <w:rPr>
                <w:rFonts w:ascii="Book Antiqua" w:hAnsi="Book Antiqua"/>
              </w:rPr>
              <w:t xml:space="preserve">y </w:t>
            </w:r>
            <w:proofErr w:type="gramStart"/>
            <w:r w:rsidR="0001260C">
              <w:rPr>
                <w:rFonts w:ascii="Book Antiqua" w:hAnsi="Book Antiqua"/>
              </w:rPr>
              <w:t>en razón de</w:t>
            </w:r>
            <w:proofErr w:type="gramEnd"/>
            <w:r w:rsidR="0001260C">
              <w:rPr>
                <w:rFonts w:ascii="Book Antiqua" w:hAnsi="Book Antiqua"/>
              </w:rPr>
              <w:t xml:space="preserve"> haberse determinado la necesidad de reforzar </w:t>
            </w:r>
            <w:r w:rsidR="005E1B72">
              <w:rPr>
                <w:rFonts w:ascii="Book Antiqua" w:hAnsi="Book Antiqua"/>
              </w:rPr>
              <w:t>el despacho</w:t>
            </w:r>
            <w:r w:rsidR="0001260C">
              <w:rPr>
                <w:rFonts w:ascii="Book Antiqua" w:hAnsi="Book Antiqua"/>
              </w:rPr>
              <w:t xml:space="preserve"> con</w:t>
            </w:r>
            <w:r w:rsidR="00887B00">
              <w:rPr>
                <w:rFonts w:ascii="Book Antiqua" w:hAnsi="Book Antiqua"/>
              </w:rPr>
              <w:t xml:space="preserve"> las plazas </w:t>
            </w:r>
            <w:r w:rsidR="0001260C">
              <w:rPr>
                <w:rFonts w:ascii="Book Antiqua" w:hAnsi="Book Antiqua"/>
              </w:rPr>
              <w:t xml:space="preserve">solicitadas, </w:t>
            </w:r>
            <w:r w:rsidR="00293696">
              <w:rPr>
                <w:rFonts w:ascii="Book Antiqua" w:hAnsi="Book Antiqua"/>
              </w:rPr>
              <w:t xml:space="preserve">se procede a detallar el impacto económico que conllevaría para el próximo año, la creación de las 2 plazas </w:t>
            </w:r>
            <w:r w:rsidR="0013117B">
              <w:rPr>
                <w:rFonts w:ascii="Book Antiqua" w:hAnsi="Book Antiqua"/>
              </w:rPr>
              <w:t>de Técnico Judicial y 1 de Juez 1</w:t>
            </w:r>
            <w:r w:rsidR="00293696">
              <w:rPr>
                <w:rFonts w:ascii="Book Antiqua" w:hAnsi="Book Antiqua"/>
              </w:rPr>
              <w:t xml:space="preserve">, las cuales </w:t>
            </w:r>
            <w:r w:rsidR="007C352E">
              <w:rPr>
                <w:rFonts w:ascii="Book Antiqua" w:hAnsi="Book Antiqua"/>
              </w:rPr>
              <w:t xml:space="preserve">ascienden a un monto de </w:t>
            </w:r>
            <w:r w:rsidR="00FD3BF3" w:rsidRPr="00FD3BF3">
              <w:rPr>
                <w:rFonts w:ascii="Book Antiqua" w:hAnsi="Book Antiqua"/>
              </w:rPr>
              <w:t>82.487.522</w:t>
            </w:r>
            <w:r w:rsidR="00FD3BF3">
              <w:rPr>
                <w:rFonts w:ascii="Book Antiqua" w:hAnsi="Book Antiqua"/>
              </w:rPr>
              <w:t xml:space="preserve"> </w:t>
            </w:r>
            <w:r w:rsidR="0033215E">
              <w:rPr>
                <w:rFonts w:ascii="Book Antiqua" w:hAnsi="Book Antiqua"/>
              </w:rPr>
              <w:t xml:space="preserve">colones </w:t>
            </w:r>
            <w:r w:rsidR="00C37D5F">
              <w:rPr>
                <w:rFonts w:ascii="Book Antiqua" w:hAnsi="Book Antiqua"/>
              </w:rPr>
              <w:t>aproximadamente:</w:t>
            </w:r>
          </w:p>
          <w:p w14:paraId="67E59A66" w14:textId="5B12E206" w:rsidR="00DA67CB" w:rsidRDefault="00C3167C" w:rsidP="00C3167C">
            <w:pPr>
              <w:tabs>
                <w:tab w:val="left" w:pos="1100"/>
              </w:tabs>
              <w:ind w:right="34"/>
              <w:jc w:val="both"/>
              <w:rPr>
                <w:rFonts w:ascii="Book Antiqua" w:hAnsi="Book Antiqua"/>
              </w:rPr>
            </w:pPr>
            <w:r>
              <w:rPr>
                <w:rFonts w:ascii="Book Antiqua" w:hAnsi="Book Antiqua"/>
              </w:rPr>
              <w:lastRenderedPageBreak/>
              <w:tab/>
            </w:r>
          </w:p>
          <w:p w14:paraId="042092FB" w14:textId="5C54C5AC" w:rsidR="007550B4" w:rsidRDefault="007550B4" w:rsidP="007550B4">
            <w:pPr>
              <w:tabs>
                <w:tab w:val="left" w:pos="1100"/>
              </w:tabs>
              <w:ind w:right="34"/>
              <w:jc w:val="center"/>
              <w:rPr>
                <w:rFonts w:ascii="Arial Narrow" w:hAnsi="Arial Narrow"/>
                <w:b/>
                <w:bCs/>
                <w:sz w:val="20"/>
                <w:szCs w:val="20"/>
              </w:rPr>
            </w:pPr>
            <w:r w:rsidRPr="007550B4">
              <w:rPr>
                <w:rFonts w:ascii="Arial Narrow" w:hAnsi="Arial Narrow"/>
                <w:b/>
                <w:bCs/>
                <w:sz w:val="20"/>
                <w:szCs w:val="20"/>
              </w:rPr>
              <w:t xml:space="preserve">IMPACTO ECONÓMICO DE LA CREACIÓN DE LAS </w:t>
            </w:r>
            <w:r w:rsidR="001F2BE8">
              <w:rPr>
                <w:rFonts w:ascii="Arial Narrow" w:hAnsi="Arial Narrow"/>
                <w:b/>
                <w:bCs/>
                <w:sz w:val="20"/>
                <w:szCs w:val="20"/>
              </w:rPr>
              <w:t xml:space="preserve">3 </w:t>
            </w:r>
            <w:r w:rsidRPr="007550B4">
              <w:rPr>
                <w:rFonts w:ascii="Arial Narrow" w:hAnsi="Arial Narrow"/>
                <w:b/>
                <w:bCs/>
                <w:sz w:val="20"/>
                <w:szCs w:val="20"/>
              </w:rPr>
              <w:t xml:space="preserve">PLAZAS SOLICITADAS </w:t>
            </w:r>
          </w:p>
          <w:p w14:paraId="7E75E627" w14:textId="6D37F436" w:rsidR="007550B4" w:rsidRPr="007550B4" w:rsidRDefault="007550B4" w:rsidP="007550B4">
            <w:pPr>
              <w:tabs>
                <w:tab w:val="left" w:pos="1100"/>
              </w:tabs>
              <w:ind w:right="34"/>
              <w:jc w:val="center"/>
              <w:rPr>
                <w:rFonts w:ascii="Arial Narrow" w:hAnsi="Arial Narrow"/>
                <w:b/>
                <w:bCs/>
                <w:sz w:val="20"/>
                <w:szCs w:val="20"/>
              </w:rPr>
            </w:pPr>
            <w:r w:rsidRPr="007550B4">
              <w:rPr>
                <w:rFonts w:ascii="Arial Narrow" w:hAnsi="Arial Narrow"/>
                <w:b/>
                <w:bCs/>
                <w:sz w:val="20"/>
                <w:szCs w:val="20"/>
              </w:rPr>
              <w:t xml:space="preserve">POR </w:t>
            </w:r>
            <w:r w:rsidR="00C74B7F">
              <w:rPr>
                <w:rFonts w:ascii="Arial Narrow" w:hAnsi="Arial Narrow"/>
                <w:b/>
                <w:bCs/>
                <w:sz w:val="20"/>
                <w:szCs w:val="20"/>
              </w:rPr>
              <w:t>EL JUZGADO DE COBRO DE GOLFITO</w:t>
            </w:r>
          </w:p>
          <w:tbl>
            <w:tblPr>
              <w:tblStyle w:val="Tablaconcuadrcula"/>
              <w:tblW w:w="0" w:type="auto"/>
              <w:tblLayout w:type="fixed"/>
              <w:tblLook w:val="04A0" w:firstRow="1" w:lastRow="0" w:firstColumn="1" w:lastColumn="0" w:noHBand="0" w:noVBand="1"/>
            </w:tblPr>
            <w:tblGrid>
              <w:gridCol w:w="2298"/>
              <w:gridCol w:w="1276"/>
              <w:gridCol w:w="1276"/>
              <w:gridCol w:w="1276"/>
              <w:gridCol w:w="1302"/>
            </w:tblGrid>
            <w:tr w:rsidR="00DA67CB" w14:paraId="1B9F31A4" w14:textId="77777777" w:rsidTr="00D769F0">
              <w:tc>
                <w:tcPr>
                  <w:tcW w:w="2298" w:type="dxa"/>
                  <w:shd w:val="clear" w:color="auto" w:fill="76923C" w:themeFill="accent3" w:themeFillShade="BF"/>
                </w:tcPr>
                <w:p w14:paraId="14698CBE" w14:textId="33A86F80" w:rsidR="00DA67CB" w:rsidRPr="003B2D97" w:rsidRDefault="00DA67CB" w:rsidP="003B2D97">
                  <w:pPr>
                    <w:tabs>
                      <w:tab w:val="left" w:pos="1100"/>
                    </w:tabs>
                    <w:ind w:right="34"/>
                    <w:jc w:val="center"/>
                    <w:rPr>
                      <w:rFonts w:ascii="Arial Narrow" w:hAnsi="Arial Narrow"/>
                      <w:b/>
                      <w:bCs/>
                      <w:sz w:val="18"/>
                      <w:szCs w:val="18"/>
                    </w:rPr>
                  </w:pPr>
                  <w:r w:rsidRPr="003B2D97">
                    <w:rPr>
                      <w:rFonts w:ascii="Arial Narrow" w:hAnsi="Arial Narrow"/>
                      <w:b/>
                      <w:bCs/>
                      <w:sz w:val="18"/>
                      <w:szCs w:val="18"/>
                    </w:rPr>
                    <w:t>Tipo de Puesto</w:t>
                  </w:r>
                </w:p>
              </w:tc>
              <w:tc>
                <w:tcPr>
                  <w:tcW w:w="1276" w:type="dxa"/>
                  <w:shd w:val="clear" w:color="auto" w:fill="76923C" w:themeFill="accent3" w:themeFillShade="BF"/>
                </w:tcPr>
                <w:p w14:paraId="30490DE5" w14:textId="1CCE2CA1" w:rsidR="00DA67CB" w:rsidRPr="003B2D97" w:rsidRDefault="00DA67CB" w:rsidP="003B2D97">
                  <w:pPr>
                    <w:tabs>
                      <w:tab w:val="left" w:pos="1100"/>
                    </w:tabs>
                    <w:ind w:right="34"/>
                    <w:jc w:val="center"/>
                    <w:rPr>
                      <w:rFonts w:ascii="Arial Narrow" w:hAnsi="Arial Narrow"/>
                      <w:b/>
                      <w:bCs/>
                      <w:sz w:val="18"/>
                      <w:szCs w:val="18"/>
                    </w:rPr>
                  </w:pPr>
                  <w:r w:rsidRPr="003B2D97">
                    <w:rPr>
                      <w:rFonts w:ascii="Arial Narrow" w:hAnsi="Arial Narrow"/>
                      <w:b/>
                      <w:bCs/>
                      <w:sz w:val="18"/>
                      <w:szCs w:val="18"/>
                    </w:rPr>
                    <w:t>Cantidad de Puestos</w:t>
                  </w:r>
                </w:p>
              </w:tc>
              <w:tc>
                <w:tcPr>
                  <w:tcW w:w="1276" w:type="dxa"/>
                  <w:shd w:val="clear" w:color="auto" w:fill="76923C" w:themeFill="accent3" w:themeFillShade="BF"/>
                </w:tcPr>
                <w:p w14:paraId="7DA6DEDB" w14:textId="6D453D93" w:rsidR="00DA67CB" w:rsidRPr="003B2D97" w:rsidRDefault="00DA67CB" w:rsidP="003B2D97">
                  <w:pPr>
                    <w:tabs>
                      <w:tab w:val="left" w:pos="1100"/>
                    </w:tabs>
                    <w:ind w:right="34"/>
                    <w:jc w:val="center"/>
                    <w:rPr>
                      <w:rFonts w:ascii="Arial Narrow" w:hAnsi="Arial Narrow"/>
                      <w:b/>
                      <w:bCs/>
                      <w:sz w:val="18"/>
                      <w:szCs w:val="18"/>
                    </w:rPr>
                  </w:pPr>
                  <w:r w:rsidRPr="003B2D97">
                    <w:rPr>
                      <w:rFonts w:ascii="Arial Narrow" w:hAnsi="Arial Narrow"/>
                      <w:b/>
                      <w:bCs/>
                      <w:sz w:val="18"/>
                      <w:szCs w:val="18"/>
                    </w:rPr>
                    <w:t>Costo Total Anual</w:t>
                  </w:r>
                </w:p>
              </w:tc>
              <w:tc>
                <w:tcPr>
                  <w:tcW w:w="1276" w:type="dxa"/>
                  <w:shd w:val="clear" w:color="auto" w:fill="76923C" w:themeFill="accent3" w:themeFillShade="BF"/>
                </w:tcPr>
                <w:p w14:paraId="05C08181" w14:textId="16F5D33C" w:rsidR="00DA67CB" w:rsidRPr="003B2D97" w:rsidRDefault="00DA67CB" w:rsidP="003B2D97">
                  <w:pPr>
                    <w:tabs>
                      <w:tab w:val="left" w:pos="1100"/>
                    </w:tabs>
                    <w:ind w:right="34"/>
                    <w:jc w:val="center"/>
                    <w:rPr>
                      <w:rFonts w:ascii="Arial Narrow" w:hAnsi="Arial Narrow"/>
                      <w:b/>
                      <w:bCs/>
                      <w:sz w:val="18"/>
                      <w:szCs w:val="18"/>
                    </w:rPr>
                  </w:pPr>
                  <w:r w:rsidRPr="003B2D97">
                    <w:rPr>
                      <w:rFonts w:ascii="Arial Narrow" w:hAnsi="Arial Narrow"/>
                      <w:b/>
                      <w:bCs/>
                      <w:sz w:val="18"/>
                      <w:szCs w:val="18"/>
                    </w:rPr>
                    <w:t>Costo Total de Equipo</w:t>
                  </w:r>
                </w:p>
              </w:tc>
              <w:tc>
                <w:tcPr>
                  <w:tcW w:w="1302" w:type="dxa"/>
                  <w:shd w:val="clear" w:color="auto" w:fill="76923C" w:themeFill="accent3" w:themeFillShade="BF"/>
                </w:tcPr>
                <w:p w14:paraId="4534F4C6" w14:textId="303EC225" w:rsidR="00DA67CB" w:rsidRPr="003B2D97" w:rsidRDefault="00DA67CB" w:rsidP="003B2D97">
                  <w:pPr>
                    <w:tabs>
                      <w:tab w:val="left" w:pos="1100"/>
                    </w:tabs>
                    <w:ind w:right="34"/>
                    <w:jc w:val="center"/>
                    <w:rPr>
                      <w:rFonts w:ascii="Arial Narrow" w:hAnsi="Arial Narrow"/>
                      <w:b/>
                      <w:bCs/>
                      <w:sz w:val="18"/>
                      <w:szCs w:val="18"/>
                    </w:rPr>
                  </w:pPr>
                  <w:r w:rsidRPr="003B2D97">
                    <w:rPr>
                      <w:rFonts w:ascii="Arial Narrow" w:hAnsi="Arial Narrow"/>
                      <w:b/>
                      <w:bCs/>
                      <w:sz w:val="18"/>
                      <w:szCs w:val="18"/>
                    </w:rPr>
                    <w:t>TOTAL</w:t>
                  </w:r>
                </w:p>
              </w:tc>
            </w:tr>
            <w:tr w:rsidR="00DA67CB" w14:paraId="5B29FCB4" w14:textId="77777777" w:rsidTr="00D769F0">
              <w:tc>
                <w:tcPr>
                  <w:tcW w:w="2298" w:type="dxa"/>
                </w:tcPr>
                <w:p w14:paraId="45400EA9" w14:textId="5CC26028" w:rsidR="00DA67CB" w:rsidRPr="003B2D97" w:rsidRDefault="001F2BE8" w:rsidP="00C3167C">
                  <w:pPr>
                    <w:tabs>
                      <w:tab w:val="left" w:pos="1100"/>
                    </w:tabs>
                    <w:ind w:right="34"/>
                    <w:jc w:val="both"/>
                    <w:rPr>
                      <w:rFonts w:ascii="Arial Narrow" w:hAnsi="Arial Narrow"/>
                      <w:sz w:val="18"/>
                      <w:szCs w:val="18"/>
                    </w:rPr>
                  </w:pPr>
                  <w:r>
                    <w:rPr>
                      <w:rFonts w:ascii="Arial Narrow" w:hAnsi="Arial Narrow"/>
                      <w:sz w:val="18"/>
                      <w:szCs w:val="18"/>
                    </w:rPr>
                    <w:t>Juez 1</w:t>
                  </w:r>
                </w:p>
              </w:tc>
              <w:tc>
                <w:tcPr>
                  <w:tcW w:w="1276" w:type="dxa"/>
                </w:tcPr>
                <w:p w14:paraId="457F3812" w14:textId="36385B61" w:rsidR="00DA67CB" w:rsidRPr="003B2D97" w:rsidRDefault="001F2BE8" w:rsidP="008638D8">
                  <w:pPr>
                    <w:tabs>
                      <w:tab w:val="left" w:pos="1100"/>
                    </w:tabs>
                    <w:ind w:right="34"/>
                    <w:jc w:val="center"/>
                    <w:rPr>
                      <w:rFonts w:ascii="Arial Narrow" w:hAnsi="Arial Narrow"/>
                      <w:sz w:val="18"/>
                      <w:szCs w:val="18"/>
                    </w:rPr>
                  </w:pPr>
                  <w:r>
                    <w:rPr>
                      <w:rFonts w:ascii="Arial Narrow" w:hAnsi="Arial Narrow"/>
                      <w:sz w:val="18"/>
                      <w:szCs w:val="18"/>
                    </w:rPr>
                    <w:t>1</w:t>
                  </w:r>
                </w:p>
              </w:tc>
              <w:tc>
                <w:tcPr>
                  <w:tcW w:w="1276" w:type="dxa"/>
                </w:tcPr>
                <w:p w14:paraId="3C96D9BD" w14:textId="38D15A00" w:rsidR="00DA67CB" w:rsidRPr="003B2D97" w:rsidRDefault="00D33E0A" w:rsidP="008638D8">
                  <w:pPr>
                    <w:tabs>
                      <w:tab w:val="left" w:pos="1100"/>
                    </w:tabs>
                    <w:ind w:right="34"/>
                    <w:jc w:val="right"/>
                    <w:rPr>
                      <w:rFonts w:ascii="Arial Narrow" w:hAnsi="Arial Narrow"/>
                      <w:sz w:val="18"/>
                      <w:szCs w:val="18"/>
                    </w:rPr>
                  </w:pPr>
                  <w:r>
                    <w:rPr>
                      <w:rFonts w:ascii="Arial Narrow" w:hAnsi="Arial Narrow"/>
                      <w:sz w:val="18"/>
                      <w:szCs w:val="18"/>
                    </w:rPr>
                    <w:t>5</w:t>
                  </w:r>
                  <w:r w:rsidR="00492DB8">
                    <w:rPr>
                      <w:rFonts w:ascii="Arial Narrow" w:hAnsi="Arial Narrow"/>
                      <w:sz w:val="18"/>
                      <w:szCs w:val="18"/>
                    </w:rPr>
                    <w:t>1.</w:t>
                  </w:r>
                  <w:r w:rsidR="000B276E">
                    <w:rPr>
                      <w:rFonts w:ascii="Arial Narrow" w:hAnsi="Arial Narrow"/>
                      <w:sz w:val="18"/>
                      <w:szCs w:val="18"/>
                    </w:rPr>
                    <w:t>06</w:t>
                  </w:r>
                  <w:r w:rsidR="00492DB8">
                    <w:rPr>
                      <w:rFonts w:ascii="Arial Narrow" w:hAnsi="Arial Narrow"/>
                      <w:sz w:val="18"/>
                      <w:szCs w:val="18"/>
                    </w:rPr>
                    <w:t>1.000</w:t>
                  </w:r>
                </w:p>
              </w:tc>
              <w:tc>
                <w:tcPr>
                  <w:tcW w:w="1276" w:type="dxa"/>
                </w:tcPr>
                <w:p w14:paraId="022C0147" w14:textId="2D709FD9" w:rsidR="00DA67CB" w:rsidRPr="003B2D97" w:rsidRDefault="00267A96" w:rsidP="008638D8">
                  <w:pPr>
                    <w:tabs>
                      <w:tab w:val="left" w:pos="1100"/>
                    </w:tabs>
                    <w:ind w:right="34"/>
                    <w:jc w:val="right"/>
                    <w:rPr>
                      <w:rFonts w:ascii="Arial Narrow" w:hAnsi="Arial Narrow"/>
                      <w:sz w:val="18"/>
                      <w:szCs w:val="18"/>
                    </w:rPr>
                  </w:pPr>
                  <w:r>
                    <w:rPr>
                      <w:rFonts w:ascii="Arial Narrow" w:hAnsi="Arial Narrow"/>
                      <w:sz w:val="18"/>
                      <w:szCs w:val="18"/>
                    </w:rPr>
                    <w:t>1.</w:t>
                  </w:r>
                  <w:r w:rsidR="00762AF0">
                    <w:rPr>
                      <w:rFonts w:ascii="Arial Narrow" w:hAnsi="Arial Narrow"/>
                      <w:sz w:val="18"/>
                      <w:szCs w:val="18"/>
                    </w:rPr>
                    <w:t>552</w:t>
                  </w:r>
                  <w:r>
                    <w:rPr>
                      <w:rFonts w:ascii="Arial Narrow" w:hAnsi="Arial Narrow"/>
                      <w:sz w:val="18"/>
                      <w:szCs w:val="18"/>
                    </w:rPr>
                    <w:t>.</w:t>
                  </w:r>
                  <w:r w:rsidR="00E07947">
                    <w:rPr>
                      <w:rFonts w:ascii="Arial Narrow" w:hAnsi="Arial Narrow"/>
                      <w:sz w:val="18"/>
                      <w:szCs w:val="18"/>
                    </w:rPr>
                    <w:t>682</w:t>
                  </w:r>
                </w:p>
              </w:tc>
              <w:tc>
                <w:tcPr>
                  <w:tcW w:w="1302" w:type="dxa"/>
                </w:tcPr>
                <w:p w14:paraId="6D39BD8F" w14:textId="427BF9F4" w:rsidR="00DA67CB" w:rsidRPr="003B2D97" w:rsidRDefault="00BB5980" w:rsidP="008638D8">
                  <w:pPr>
                    <w:tabs>
                      <w:tab w:val="left" w:pos="1100"/>
                    </w:tabs>
                    <w:ind w:right="34"/>
                    <w:jc w:val="right"/>
                    <w:rPr>
                      <w:rFonts w:ascii="Arial Narrow" w:hAnsi="Arial Narrow"/>
                      <w:sz w:val="18"/>
                      <w:szCs w:val="18"/>
                    </w:rPr>
                  </w:pPr>
                  <w:r>
                    <w:rPr>
                      <w:rFonts w:ascii="Arial Narrow" w:hAnsi="Arial Narrow"/>
                      <w:sz w:val="18"/>
                      <w:szCs w:val="18"/>
                    </w:rPr>
                    <w:t>5</w:t>
                  </w:r>
                  <w:r w:rsidR="00DC2B5E">
                    <w:rPr>
                      <w:rFonts w:ascii="Arial Narrow" w:hAnsi="Arial Narrow"/>
                      <w:sz w:val="18"/>
                      <w:szCs w:val="18"/>
                    </w:rPr>
                    <w:t>2</w:t>
                  </w:r>
                  <w:r>
                    <w:rPr>
                      <w:rFonts w:ascii="Arial Narrow" w:hAnsi="Arial Narrow"/>
                      <w:sz w:val="18"/>
                      <w:szCs w:val="18"/>
                    </w:rPr>
                    <w:t>.</w:t>
                  </w:r>
                  <w:r w:rsidR="00DC2B5E">
                    <w:rPr>
                      <w:rFonts w:ascii="Arial Narrow" w:hAnsi="Arial Narrow"/>
                      <w:sz w:val="18"/>
                      <w:szCs w:val="18"/>
                    </w:rPr>
                    <w:t>613</w:t>
                  </w:r>
                  <w:r>
                    <w:rPr>
                      <w:rFonts w:ascii="Arial Narrow" w:hAnsi="Arial Narrow"/>
                      <w:sz w:val="18"/>
                      <w:szCs w:val="18"/>
                    </w:rPr>
                    <w:t>.</w:t>
                  </w:r>
                  <w:r w:rsidR="00672638">
                    <w:rPr>
                      <w:rFonts w:ascii="Arial Narrow" w:hAnsi="Arial Narrow"/>
                      <w:sz w:val="18"/>
                      <w:szCs w:val="18"/>
                    </w:rPr>
                    <w:t>6</w:t>
                  </w:r>
                  <w:r>
                    <w:rPr>
                      <w:rFonts w:ascii="Arial Narrow" w:hAnsi="Arial Narrow"/>
                      <w:sz w:val="18"/>
                      <w:szCs w:val="18"/>
                    </w:rPr>
                    <w:t>8</w:t>
                  </w:r>
                  <w:r w:rsidR="00672638">
                    <w:rPr>
                      <w:rFonts w:ascii="Arial Narrow" w:hAnsi="Arial Narrow"/>
                      <w:sz w:val="18"/>
                      <w:szCs w:val="18"/>
                    </w:rPr>
                    <w:t>2</w:t>
                  </w:r>
                </w:p>
              </w:tc>
            </w:tr>
            <w:tr w:rsidR="00DA67CB" w14:paraId="32B3EDC2" w14:textId="77777777" w:rsidTr="00D769F0">
              <w:tc>
                <w:tcPr>
                  <w:tcW w:w="2298" w:type="dxa"/>
                </w:tcPr>
                <w:p w14:paraId="74D06991" w14:textId="4281C957" w:rsidR="00DA67CB" w:rsidRPr="003B2D97" w:rsidRDefault="001F2BE8" w:rsidP="00C3167C">
                  <w:pPr>
                    <w:tabs>
                      <w:tab w:val="left" w:pos="1100"/>
                    </w:tabs>
                    <w:ind w:right="34"/>
                    <w:jc w:val="both"/>
                    <w:rPr>
                      <w:rFonts w:ascii="Arial Narrow" w:hAnsi="Arial Narrow"/>
                      <w:sz w:val="18"/>
                      <w:szCs w:val="18"/>
                    </w:rPr>
                  </w:pPr>
                  <w:r>
                    <w:rPr>
                      <w:rFonts w:ascii="Arial Narrow" w:hAnsi="Arial Narrow"/>
                      <w:sz w:val="18"/>
                      <w:szCs w:val="18"/>
                    </w:rPr>
                    <w:t>Técnico Judicial 1</w:t>
                  </w:r>
                </w:p>
              </w:tc>
              <w:tc>
                <w:tcPr>
                  <w:tcW w:w="1276" w:type="dxa"/>
                </w:tcPr>
                <w:p w14:paraId="7A6EDA41" w14:textId="7CF89503" w:rsidR="00DA67CB" w:rsidRPr="003B2D97" w:rsidRDefault="001F2BE8" w:rsidP="008638D8">
                  <w:pPr>
                    <w:tabs>
                      <w:tab w:val="left" w:pos="1100"/>
                    </w:tabs>
                    <w:ind w:right="34"/>
                    <w:jc w:val="center"/>
                    <w:rPr>
                      <w:rFonts w:ascii="Arial Narrow" w:hAnsi="Arial Narrow"/>
                      <w:sz w:val="18"/>
                      <w:szCs w:val="18"/>
                    </w:rPr>
                  </w:pPr>
                  <w:r>
                    <w:rPr>
                      <w:rFonts w:ascii="Arial Narrow" w:hAnsi="Arial Narrow"/>
                      <w:sz w:val="18"/>
                      <w:szCs w:val="18"/>
                    </w:rPr>
                    <w:t>2</w:t>
                  </w:r>
                </w:p>
              </w:tc>
              <w:tc>
                <w:tcPr>
                  <w:tcW w:w="1276" w:type="dxa"/>
                </w:tcPr>
                <w:p w14:paraId="09B7F61D" w14:textId="674ED28D" w:rsidR="00DA67CB" w:rsidRPr="003B2D97" w:rsidRDefault="00024E53" w:rsidP="008638D8">
                  <w:pPr>
                    <w:tabs>
                      <w:tab w:val="left" w:pos="1100"/>
                    </w:tabs>
                    <w:ind w:right="34"/>
                    <w:jc w:val="right"/>
                    <w:rPr>
                      <w:rFonts w:ascii="Arial Narrow" w:hAnsi="Arial Narrow"/>
                      <w:sz w:val="18"/>
                      <w:szCs w:val="18"/>
                    </w:rPr>
                  </w:pPr>
                  <w:r>
                    <w:rPr>
                      <w:rFonts w:ascii="Arial Narrow" w:hAnsi="Arial Narrow"/>
                      <w:sz w:val="18"/>
                      <w:szCs w:val="18"/>
                    </w:rPr>
                    <w:t>27.756</w:t>
                  </w:r>
                  <w:r w:rsidR="00620BAF">
                    <w:rPr>
                      <w:rFonts w:ascii="Arial Narrow" w:hAnsi="Arial Narrow"/>
                      <w:sz w:val="18"/>
                      <w:szCs w:val="18"/>
                    </w:rPr>
                    <w:t>.000</w:t>
                  </w:r>
                </w:p>
              </w:tc>
              <w:tc>
                <w:tcPr>
                  <w:tcW w:w="1276" w:type="dxa"/>
                </w:tcPr>
                <w:p w14:paraId="71696BCE" w14:textId="5974A04D" w:rsidR="00DA67CB" w:rsidRPr="003B2D97" w:rsidRDefault="00D70A40" w:rsidP="008638D8">
                  <w:pPr>
                    <w:tabs>
                      <w:tab w:val="left" w:pos="1100"/>
                    </w:tabs>
                    <w:ind w:right="34"/>
                    <w:jc w:val="right"/>
                    <w:rPr>
                      <w:rFonts w:ascii="Arial Narrow" w:hAnsi="Arial Narrow"/>
                      <w:sz w:val="18"/>
                      <w:szCs w:val="18"/>
                    </w:rPr>
                  </w:pPr>
                  <w:r>
                    <w:rPr>
                      <w:rFonts w:ascii="Arial Narrow" w:hAnsi="Arial Narrow"/>
                      <w:sz w:val="18"/>
                      <w:szCs w:val="18"/>
                    </w:rPr>
                    <w:t>2</w:t>
                  </w:r>
                  <w:r w:rsidR="007A61B6">
                    <w:rPr>
                      <w:rFonts w:ascii="Arial Narrow" w:hAnsi="Arial Narrow"/>
                      <w:sz w:val="18"/>
                      <w:szCs w:val="18"/>
                    </w:rPr>
                    <w:t>.</w:t>
                  </w:r>
                  <w:r>
                    <w:rPr>
                      <w:rFonts w:ascii="Arial Narrow" w:hAnsi="Arial Narrow"/>
                      <w:sz w:val="18"/>
                      <w:szCs w:val="18"/>
                    </w:rPr>
                    <w:t>117</w:t>
                  </w:r>
                  <w:r w:rsidR="007A61B6">
                    <w:rPr>
                      <w:rFonts w:ascii="Arial Narrow" w:hAnsi="Arial Narrow"/>
                      <w:sz w:val="18"/>
                      <w:szCs w:val="18"/>
                    </w:rPr>
                    <w:t>.8</w:t>
                  </w:r>
                  <w:r>
                    <w:rPr>
                      <w:rFonts w:ascii="Arial Narrow" w:hAnsi="Arial Narrow"/>
                      <w:sz w:val="18"/>
                      <w:szCs w:val="18"/>
                    </w:rPr>
                    <w:t>40</w:t>
                  </w:r>
                </w:p>
              </w:tc>
              <w:tc>
                <w:tcPr>
                  <w:tcW w:w="1302" w:type="dxa"/>
                </w:tcPr>
                <w:p w14:paraId="7459C3A8" w14:textId="44E99144" w:rsidR="00DA67CB" w:rsidRPr="003B2D97" w:rsidRDefault="00D02B75" w:rsidP="008638D8">
                  <w:pPr>
                    <w:tabs>
                      <w:tab w:val="left" w:pos="1100"/>
                    </w:tabs>
                    <w:ind w:right="34"/>
                    <w:jc w:val="right"/>
                    <w:rPr>
                      <w:rFonts w:ascii="Arial Narrow" w:hAnsi="Arial Narrow"/>
                      <w:sz w:val="18"/>
                      <w:szCs w:val="18"/>
                    </w:rPr>
                  </w:pPr>
                  <w:r>
                    <w:rPr>
                      <w:rFonts w:ascii="Arial Narrow" w:hAnsi="Arial Narrow"/>
                      <w:sz w:val="18"/>
                      <w:szCs w:val="18"/>
                    </w:rPr>
                    <w:t>29</w:t>
                  </w:r>
                  <w:r w:rsidR="0010229F">
                    <w:rPr>
                      <w:rFonts w:ascii="Arial Narrow" w:hAnsi="Arial Narrow"/>
                      <w:sz w:val="18"/>
                      <w:szCs w:val="18"/>
                    </w:rPr>
                    <w:t>.</w:t>
                  </w:r>
                  <w:r>
                    <w:rPr>
                      <w:rFonts w:ascii="Arial Narrow" w:hAnsi="Arial Narrow"/>
                      <w:sz w:val="18"/>
                      <w:szCs w:val="18"/>
                    </w:rPr>
                    <w:t>8</w:t>
                  </w:r>
                  <w:r w:rsidR="0010229F">
                    <w:rPr>
                      <w:rFonts w:ascii="Arial Narrow" w:hAnsi="Arial Narrow"/>
                      <w:sz w:val="18"/>
                      <w:szCs w:val="18"/>
                    </w:rPr>
                    <w:t>7</w:t>
                  </w:r>
                  <w:r>
                    <w:rPr>
                      <w:rFonts w:ascii="Arial Narrow" w:hAnsi="Arial Narrow"/>
                      <w:sz w:val="18"/>
                      <w:szCs w:val="18"/>
                    </w:rPr>
                    <w:t>3</w:t>
                  </w:r>
                  <w:r w:rsidR="0010229F">
                    <w:rPr>
                      <w:rFonts w:ascii="Arial Narrow" w:hAnsi="Arial Narrow"/>
                      <w:sz w:val="18"/>
                      <w:szCs w:val="18"/>
                    </w:rPr>
                    <w:t>.</w:t>
                  </w:r>
                  <w:r>
                    <w:rPr>
                      <w:rFonts w:ascii="Arial Narrow" w:hAnsi="Arial Narrow"/>
                      <w:sz w:val="18"/>
                      <w:szCs w:val="18"/>
                    </w:rPr>
                    <w:t>840</w:t>
                  </w:r>
                </w:p>
              </w:tc>
            </w:tr>
            <w:tr w:rsidR="00DA67CB" w14:paraId="357971A8" w14:textId="77777777" w:rsidTr="00D769F0">
              <w:tc>
                <w:tcPr>
                  <w:tcW w:w="2298" w:type="dxa"/>
                  <w:shd w:val="clear" w:color="auto" w:fill="C2D69B" w:themeFill="accent3" w:themeFillTint="99"/>
                </w:tcPr>
                <w:p w14:paraId="7D52B315" w14:textId="0BF3A9D8" w:rsidR="00DA67CB" w:rsidRPr="003B2D97" w:rsidRDefault="007C7285" w:rsidP="00C3167C">
                  <w:pPr>
                    <w:tabs>
                      <w:tab w:val="left" w:pos="1100"/>
                    </w:tabs>
                    <w:ind w:right="34"/>
                    <w:jc w:val="both"/>
                    <w:rPr>
                      <w:rFonts w:ascii="Arial Narrow" w:hAnsi="Arial Narrow"/>
                      <w:sz w:val="18"/>
                      <w:szCs w:val="18"/>
                    </w:rPr>
                  </w:pPr>
                  <w:proofErr w:type="gramStart"/>
                  <w:r>
                    <w:rPr>
                      <w:rFonts w:ascii="Arial Narrow" w:hAnsi="Arial Narrow"/>
                      <w:sz w:val="18"/>
                      <w:szCs w:val="18"/>
                    </w:rPr>
                    <w:t>TOTAL</w:t>
                  </w:r>
                  <w:proofErr w:type="gramEnd"/>
                  <w:r>
                    <w:rPr>
                      <w:rFonts w:ascii="Arial Narrow" w:hAnsi="Arial Narrow"/>
                      <w:sz w:val="18"/>
                      <w:szCs w:val="18"/>
                    </w:rPr>
                    <w:t xml:space="preserve"> GENERAL</w:t>
                  </w:r>
                </w:p>
              </w:tc>
              <w:tc>
                <w:tcPr>
                  <w:tcW w:w="1276" w:type="dxa"/>
                  <w:shd w:val="clear" w:color="auto" w:fill="C2D69B" w:themeFill="accent3" w:themeFillTint="99"/>
                </w:tcPr>
                <w:p w14:paraId="68AD2855" w14:textId="2FB1A4F1" w:rsidR="00DA67CB" w:rsidRPr="00D769F0" w:rsidRDefault="001F2BE8" w:rsidP="00D769F0">
                  <w:pPr>
                    <w:tabs>
                      <w:tab w:val="left" w:pos="1100"/>
                    </w:tabs>
                    <w:ind w:right="34"/>
                    <w:jc w:val="center"/>
                    <w:rPr>
                      <w:rFonts w:ascii="Arial Narrow" w:hAnsi="Arial Narrow"/>
                      <w:b/>
                      <w:bCs/>
                      <w:sz w:val="18"/>
                      <w:szCs w:val="18"/>
                    </w:rPr>
                  </w:pPr>
                  <w:r>
                    <w:rPr>
                      <w:rFonts w:ascii="Arial Narrow" w:hAnsi="Arial Narrow"/>
                      <w:b/>
                      <w:bCs/>
                      <w:sz w:val="18"/>
                      <w:szCs w:val="18"/>
                    </w:rPr>
                    <w:t>3</w:t>
                  </w:r>
                </w:p>
              </w:tc>
              <w:tc>
                <w:tcPr>
                  <w:tcW w:w="1276" w:type="dxa"/>
                  <w:shd w:val="clear" w:color="auto" w:fill="C2D69B" w:themeFill="accent3" w:themeFillTint="99"/>
                </w:tcPr>
                <w:p w14:paraId="55F140E2" w14:textId="0936046B" w:rsidR="00DA67CB" w:rsidRPr="00D769F0" w:rsidRDefault="003408A3" w:rsidP="00E068DE">
                  <w:pPr>
                    <w:tabs>
                      <w:tab w:val="left" w:pos="1100"/>
                    </w:tabs>
                    <w:ind w:right="34"/>
                    <w:jc w:val="right"/>
                    <w:rPr>
                      <w:rFonts w:ascii="Arial Narrow" w:hAnsi="Arial Narrow"/>
                      <w:b/>
                      <w:bCs/>
                      <w:sz w:val="18"/>
                      <w:szCs w:val="18"/>
                    </w:rPr>
                  </w:pPr>
                  <w:r>
                    <w:rPr>
                      <w:rFonts w:ascii="Arial Narrow" w:hAnsi="Arial Narrow"/>
                      <w:b/>
                      <w:bCs/>
                      <w:sz w:val="18"/>
                      <w:szCs w:val="18"/>
                    </w:rPr>
                    <w:t>78</w:t>
                  </w:r>
                  <w:r w:rsidR="00A34B76">
                    <w:rPr>
                      <w:rFonts w:ascii="Arial Narrow" w:hAnsi="Arial Narrow"/>
                      <w:b/>
                      <w:bCs/>
                      <w:sz w:val="18"/>
                      <w:szCs w:val="18"/>
                    </w:rPr>
                    <w:t>.8</w:t>
                  </w:r>
                  <w:r>
                    <w:rPr>
                      <w:rFonts w:ascii="Arial Narrow" w:hAnsi="Arial Narrow"/>
                      <w:b/>
                      <w:bCs/>
                      <w:sz w:val="18"/>
                      <w:szCs w:val="18"/>
                    </w:rPr>
                    <w:t>17</w:t>
                  </w:r>
                  <w:r w:rsidR="00A34B76">
                    <w:rPr>
                      <w:rFonts w:ascii="Arial Narrow" w:hAnsi="Arial Narrow"/>
                      <w:b/>
                      <w:bCs/>
                      <w:sz w:val="18"/>
                      <w:szCs w:val="18"/>
                    </w:rPr>
                    <w:t>.000</w:t>
                  </w:r>
                </w:p>
              </w:tc>
              <w:tc>
                <w:tcPr>
                  <w:tcW w:w="1276" w:type="dxa"/>
                  <w:shd w:val="clear" w:color="auto" w:fill="C2D69B" w:themeFill="accent3" w:themeFillTint="99"/>
                </w:tcPr>
                <w:p w14:paraId="23530F8C" w14:textId="30847A4B" w:rsidR="00DA67CB" w:rsidRPr="00D769F0" w:rsidRDefault="0038308A" w:rsidP="00E068DE">
                  <w:pPr>
                    <w:tabs>
                      <w:tab w:val="left" w:pos="1100"/>
                    </w:tabs>
                    <w:ind w:right="34"/>
                    <w:jc w:val="right"/>
                    <w:rPr>
                      <w:rFonts w:ascii="Arial Narrow" w:hAnsi="Arial Narrow"/>
                      <w:b/>
                      <w:bCs/>
                      <w:sz w:val="18"/>
                      <w:szCs w:val="18"/>
                    </w:rPr>
                  </w:pPr>
                  <w:r>
                    <w:rPr>
                      <w:rFonts w:ascii="Arial Narrow" w:hAnsi="Arial Narrow"/>
                      <w:b/>
                      <w:bCs/>
                      <w:sz w:val="18"/>
                      <w:szCs w:val="18"/>
                    </w:rPr>
                    <w:t>3.</w:t>
                  </w:r>
                  <w:r w:rsidR="0024697A">
                    <w:rPr>
                      <w:rFonts w:ascii="Arial Narrow" w:hAnsi="Arial Narrow"/>
                      <w:b/>
                      <w:bCs/>
                      <w:sz w:val="18"/>
                      <w:szCs w:val="18"/>
                    </w:rPr>
                    <w:t>6</w:t>
                  </w:r>
                  <w:r>
                    <w:rPr>
                      <w:rFonts w:ascii="Arial Narrow" w:hAnsi="Arial Narrow"/>
                      <w:b/>
                      <w:bCs/>
                      <w:sz w:val="18"/>
                      <w:szCs w:val="18"/>
                    </w:rPr>
                    <w:t>70.</w:t>
                  </w:r>
                  <w:r w:rsidR="0024697A">
                    <w:rPr>
                      <w:rFonts w:ascii="Arial Narrow" w:hAnsi="Arial Narrow"/>
                      <w:b/>
                      <w:bCs/>
                      <w:sz w:val="18"/>
                      <w:szCs w:val="18"/>
                    </w:rPr>
                    <w:t>522</w:t>
                  </w:r>
                </w:p>
              </w:tc>
              <w:tc>
                <w:tcPr>
                  <w:tcW w:w="1302" w:type="dxa"/>
                  <w:shd w:val="clear" w:color="auto" w:fill="C2D69B" w:themeFill="accent3" w:themeFillTint="99"/>
                </w:tcPr>
                <w:p w14:paraId="4488217C" w14:textId="0B036728" w:rsidR="00DA67CB" w:rsidRPr="00D769F0" w:rsidRDefault="00672638" w:rsidP="00672638">
                  <w:pPr>
                    <w:tabs>
                      <w:tab w:val="left" w:pos="1100"/>
                    </w:tabs>
                    <w:ind w:right="34"/>
                    <w:jc w:val="right"/>
                    <w:rPr>
                      <w:rFonts w:ascii="Arial Narrow" w:hAnsi="Arial Narrow"/>
                      <w:b/>
                      <w:bCs/>
                      <w:sz w:val="18"/>
                      <w:szCs w:val="18"/>
                    </w:rPr>
                  </w:pPr>
                  <w:r>
                    <w:rPr>
                      <w:rFonts w:ascii="Arial Narrow" w:hAnsi="Arial Narrow"/>
                      <w:b/>
                      <w:bCs/>
                      <w:sz w:val="18"/>
                      <w:szCs w:val="18"/>
                    </w:rPr>
                    <w:t>82</w:t>
                  </w:r>
                  <w:r w:rsidR="005742EC">
                    <w:rPr>
                      <w:rFonts w:ascii="Arial Narrow" w:hAnsi="Arial Narrow"/>
                      <w:b/>
                      <w:bCs/>
                      <w:sz w:val="18"/>
                      <w:szCs w:val="18"/>
                    </w:rPr>
                    <w:t>.</w:t>
                  </w:r>
                  <w:r w:rsidR="00754127">
                    <w:rPr>
                      <w:rFonts w:ascii="Arial Narrow" w:hAnsi="Arial Narrow"/>
                      <w:b/>
                      <w:bCs/>
                      <w:sz w:val="18"/>
                      <w:szCs w:val="18"/>
                    </w:rPr>
                    <w:t>4</w:t>
                  </w:r>
                  <w:r>
                    <w:rPr>
                      <w:rFonts w:ascii="Arial Narrow" w:hAnsi="Arial Narrow"/>
                      <w:b/>
                      <w:bCs/>
                      <w:sz w:val="18"/>
                      <w:szCs w:val="18"/>
                    </w:rPr>
                    <w:t>87</w:t>
                  </w:r>
                  <w:r w:rsidR="00873FCA">
                    <w:rPr>
                      <w:rFonts w:ascii="Arial Narrow" w:hAnsi="Arial Narrow"/>
                      <w:b/>
                      <w:bCs/>
                      <w:sz w:val="18"/>
                      <w:szCs w:val="18"/>
                    </w:rPr>
                    <w:t>.5</w:t>
                  </w:r>
                  <w:r>
                    <w:rPr>
                      <w:rFonts w:ascii="Arial Narrow" w:hAnsi="Arial Narrow"/>
                      <w:b/>
                      <w:bCs/>
                      <w:sz w:val="18"/>
                      <w:szCs w:val="18"/>
                    </w:rPr>
                    <w:t>22</w:t>
                  </w:r>
                </w:p>
              </w:tc>
            </w:tr>
          </w:tbl>
          <w:p w14:paraId="146C6F74" w14:textId="36905070" w:rsidR="00293696" w:rsidRPr="007550B4" w:rsidRDefault="007550B4" w:rsidP="00C3167C">
            <w:pPr>
              <w:tabs>
                <w:tab w:val="left" w:pos="1100"/>
              </w:tabs>
              <w:ind w:right="34"/>
              <w:jc w:val="both"/>
              <w:rPr>
                <w:rFonts w:ascii="Book Antiqua" w:hAnsi="Book Antiqua"/>
                <w:sz w:val="18"/>
                <w:szCs w:val="18"/>
              </w:rPr>
            </w:pPr>
            <w:r w:rsidRPr="007550B4">
              <w:rPr>
                <w:rFonts w:ascii="Book Antiqua" w:hAnsi="Book Antiqua"/>
                <w:sz w:val="18"/>
                <w:szCs w:val="18"/>
              </w:rPr>
              <w:t>Fuente: Elaboración propia a partir de los datos suministrados por el Subproceso de Presupuesto y Portafolio de Proyectos</w:t>
            </w:r>
          </w:p>
          <w:p w14:paraId="02C4014F" w14:textId="77777777" w:rsidR="00293696" w:rsidRDefault="00293696" w:rsidP="00C86CAD">
            <w:pPr>
              <w:ind w:right="34"/>
              <w:jc w:val="both"/>
              <w:rPr>
                <w:rFonts w:ascii="Book Antiqua" w:hAnsi="Book Antiqua"/>
              </w:rPr>
            </w:pPr>
          </w:p>
          <w:p w14:paraId="064B3519" w14:textId="089184B7" w:rsidR="007550B4" w:rsidRDefault="00AE61F4" w:rsidP="007C352E">
            <w:pPr>
              <w:ind w:right="34"/>
              <w:jc w:val="both"/>
              <w:rPr>
                <w:b/>
                <w:bCs/>
              </w:rPr>
            </w:pPr>
            <w:r>
              <w:rPr>
                <w:b/>
                <w:bCs/>
              </w:rPr>
              <w:t xml:space="preserve">Al </w:t>
            </w:r>
            <w:r w:rsidRPr="00AE61F4">
              <w:rPr>
                <w:b/>
                <w:bCs/>
              </w:rPr>
              <w:t>Centro de Apoyo, Coordinación y Mejoramiento de la Función Jurisdiccional</w:t>
            </w:r>
            <w:r w:rsidR="001C5979">
              <w:rPr>
                <w:b/>
                <w:bCs/>
              </w:rPr>
              <w:t xml:space="preserve">, el Juzgado de Cobro de Golfito </w:t>
            </w:r>
            <w:r w:rsidR="003C3F88">
              <w:rPr>
                <w:b/>
                <w:bCs/>
              </w:rPr>
              <w:t>y la Administración Regional de Golfito</w:t>
            </w:r>
          </w:p>
          <w:p w14:paraId="4E29AF28" w14:textId="77777777" w:rsidR="00AE61F4" w:rsidRPr="007550B4" w:rsidRDefault="00AE61F4" w:rsidP="007C352E">
            <w:pPr>
              <w:ind w:right="34"/>
              <w:jc w:val="both"/>
              <w:rPr>
                <w:b/>
                <w:bCs/>
              </w:rPr>
            </w:pPr>
          </w:p>
          <w:p w14:paraId="4E8F159D" w14:textId="056ECFF9" w:rsidR="00006C20" w:rsidRDefault="00A64B16" w:rsidP="00C86CAD">
            <w:pPr>
              <w:ind w:right="34"/>
              <w:jc w:val="both"/>
              <w:rPr>
                <w:rFonts w:ascii="Book Antiqua" w:hAnsi="Book Antiqua"/>
              </w:rPr>
            </w:pPr>
            <w:r w:rsidRPr="001F597B">
              <w:rPr>
                <w:rFonts w:ascii="Book Antiqua" w:hAnsi="Book Antiqua"/>
                <w:b/>
                <w:bCs/>
              </w:rPr>
              <w:t>5.3.-</w:t>
            </w:r>
            <w:r w:rsidRPr="00E4702E">
              <w:rPr>
                <w:rFonts w:ascii="Book Antiqua" w:hAnsi="Book Antiqua"/>
              </w:rPr>
              <w:t xml:space="preserve"> </w:t>
            </w:r>
            <w:r w:rsidR="00DE2EFC">
              <w:rPr>
                <w:rFonts w:ascii="Book Antiqua" w:hAnsi="Book Antiqua"/>
              </w:rPr>
              <w:t xml:space="preserve">Que el </w:t>
            </w:r>
            <w:r w:rsidR="00DE2EFC" w:rsidRPr="00DE2EFC">
              <w:rPr>
                <w:rFonts w:ascii="Book Antiqua" w:hAnsi="Book Antiqua"/>
              </w:rPr>
              <w:t xml:space="preserve">Centro de Apoyo, Coordinación y Mejoramiento de la Función </w:t>
            </w:r>
            <w:r w:rsidR="00647B57" w:rsidRPr="00DE2EFC">
              <w:rPr>
                <w:rFonts w:ascii="Book Antiqua" w:hAnsi="Book Antiqua"/>
              </w:rPr>
              <w:t>Jurisdiccional</w:t>
            </w:r>
            <w:r w:rsidR="00647B57">
              <w:rPr>
                <w:rFonts w:ascii="Book Antiqua" w:hAnsi="Book Antiqua"/>
              </w:rPr>
              <w:t>, apoye</w:t>
            </w:r>
            <w:r w:rsidR="00006C20" w:rsidRPr="00006C20">
              <w:rPr>
                <w:rFonts w:ascii="Book Antiqua" w:hAnsi="Book Antiqua"/>
              </w:rPr>
              <w:t xml:space="preserve"> y colabor</w:t>
            </w:r>
            <w:r w:rsidR="00DE2EFC">
              <w:rPr>
                <w:rFonts w:ascii="Book Antiqua" w:hAnsi="Book Antiqua"/>
              </w:rPr>
              <w:t>e</w:t>
            </w:r>
            <w:r w:rsidR="00006C20" w:rsidRPr="00006C20">
              <w:rPr>
                <w:rFonts w:ascii="Book Antiqua" w:hAnsi="Book Antiqua"/>
              </w:rPr>
              <w:t xml:space="preserve"> con el Juzgado de Cobro de Golfito en la atención de su carga laboral, mediante planes de descongestionamiento u otros similares, en la medida de las posibilidades institucionales, al menos mientras sea factible la asignación de recursos en forma ordinaria.</w:t>
            </w:r>
          </w:p>
          <w:p w14:paraId="64B74425" w14:textId="77777777" w:rsidR="00006C20" w:rsidRDefault="00006C20" w:rsidP="00C86CAD">
            <w:pPr>
              <w:ind w:right="34"/>
              <w:jc w:val="both"/>
              <w:rPr>
                <w:rFonts w:ascii="Book Antiqua" w:hAnsi="Book Antiqua"/>
              </w:rPr>
            </w:pPr>
          </w:p>
          <w:p w14:paraId="610424DA" w14:textId="3309E9F8" w:rsidR="007550B4" w:rsidRDefault="005F7343" w:rsidP="00C86CAD">
            <w:pPr>
              <w:ind w:right="34"/>
              <w:jc w:val="both"/>
              <w:rPr>
                <w:rFonts w:ascii="Book Antiqua" w:hAnsi="Book Antiqua"/>
              </w:rPr>
            </w:pPr>
            <w:r w:rsidRPr="001F597B">
              <w:rPr>
                <w:rFonts w:ascii="Book Antiqua" w:hAnsi="Book Antiqua"/>
                <w:b/>
                <w:bCs/>
              </w:rPr>
              <w:t>5.4.-</w:t>
            </w:r>
            <w:r>
              <w:rPr>
                <w:rFonts w:ascii="Book Antiqua" w:hAnsi="Book Antiqua"/>
              </w:rPr>
              <w:t xml:space="preserve"> </w:t>
            </w:r>
            <w:r w:rsidR="00DE2EFC">
              <w:rPr>
                <w:rFonts w:ascii="Book Antiqua" w:hAnsi="Book Antiqua"/>
              </w:rPr>
              <w:t xml:space="preserve">Que </w:t>
            </w:r>
            <w:r w:rsidR="00DE2EFC" w:rsidRPr="00DE2EFC">
              <w:rPr>
                <w:rFonts w:ascii="Book Antiqua" w:hAnsi="Book Antiqua"/>
              </w:rPr>
              <w:t>la Administración Regional de Golfito</w:t>
            </w:r>
            <w:r w:rsidR="00DE2EFC">
              <w:rPr>
                <w:rFonts w:ascii="Book Antiqua" w:hAnsi="Book Antiqua"/>
              </w:rPr>
              <w:t xml:space="preserve"> </w:t>
            </w:r>
            <w:r w:rsidR="00C34DFD">
              <w:rPr>
                <w:rFonts w:ascii="Book Antiqua" w:hAnsi="Book Antiqua"/>
              </w:rPr>
              <w:t>gestione</w:t>
            </w:r>
            <w:r w:rsidR="00A64B16" w:rsidRPr="00E4702E">
              <w:rPr>
                <w:rFonts w:ascii="Book Antiqua" w:hAnsi="Book Antiqua"/>
              </w:rPr>
              <w:t xml:space="preserve"> l</w:t>
            </w:r>
            <w:r w:rsidR="00405E04" w:rsidRPr="00405E04">
              <w:rPr>
                <w:rFonts w:ascii="Book Antiqua" w:hAnsi="Book Antiqua"/>
              </w:rPr>
              <w:t>a mayor optimización posible del recurso humano</w:t>
            </w:r>
            <w:r w:rsidR="00582EC5">
              <w:rPr>
                <w:rFonts w:ascii="Book Antiqua" w:hAnsi="Book Antiqua"/>
              </w:rPr>
              <w:t xml:space="preserve"> existente en el Circuito</w:t>
            </w:r>
            <w:r w:rsidR="00405E04" w:rsidRPr="00405E04">
              <w:rPr>
                <w:rFonts w:ascii="Book Antiqua" w:hAnsi="Book Antiqua"/>
              </w:rPr>
              <w:t xml:space="preserve">, </w:t>
            </w:r>
            <w:r w:rsidR="00582EC5">
              <w:rPr>
                <w:rFonts w:ascii="Book Antiqua" w:hAnsi="Book Antiqua"/>
              </w:rPr>
              <w:t xml:space="preserve">a fin de </w:t>
            </w:r>
            <w:r w:rsidR="00D65EE5">
              <w:rPr>
                <w:rFonts w:ascii="Book Antiqua" w:hAnsi="Book Antiqua"/>
              </w:rPr>
              <w:t xml:space="preserve">darlo a conocer al Consejo de Administración </w:t>
            </w:r>
            <w:r w:rsidR="00412C40">
              <w:rPr>
                <w:rFonts w:ascii="Book Antiqua" w:hAnsi="Book Antiqua"/>
              </w:rPr>
              <w:t>y</w:t>
            </w:r>
            <w:r w:rsidR="00DF73A9">
              <w:rPr>
                <w:rFonts w:ascii="Book Antiqua" w:hAnsi="Book Antiqua"/>
              </w:rPr>
              <w:t xml:space="preserve"> </w:t>
            </w:r>
            <w:r w:rsidR="00405E04" w:rsidRPr="00405E04">
              <w:rPr>
                <w:rFonts w:ascii="Book Antiqua" w:hAnsi="Book Antiqua"/>
              </w:rPr>
              <w:t>distribu</w:t>
            </w:r>
            <w:r w:rsidR="00582EC5">
              <w:rPr>
                <w:rFonts w:ascii="Book Antiqua" w:hAnsi="Book Antiqua"/>
              </w:rPr>
              <w:t>ir el</w:t>
            </w:r>
            <w:r w:rsidR="00405E04" w:rsidRPr="00405E04">
              <w:rPr>
                <w:rFonts w:ascii="Book Antiqua" w:hAnsi="Book Antiqua"/>
              </w:rPr>
              <w:t xml:space="preserve"> personal</w:t>
            </w:r>
            <w:r w:rsidR="00A64B16">
              <w:rPr>
                <w:rFonts w:ascii="Book Antiqua" w:hAnsi="Book Antiqua"/>
              </w:rPr>
              <w:t xml:space="preserve"> </w:t>
            </w:r>
            <w:r w:rsidR="002924F5">
              <w:rPr>
                <w:rFonts w:ascii="Book Antiqua" w:hAnsi="Book Antiqua"/>
              </w:rPr>
              <w:t xml:space="preserve">en los despachos en los </w:t>
            </w:r>
            <w:r w:rsidR="00A64B16">
              <w:rPr>
                <w:rFonts w:ascii="Book Antiqua" w:hAnsi="Book Antiqua"/>
              </w:rPr>
              <w:t xml:space="preserve">que </w:t>
            </w:r>
            <w:r w:rsidR="002924F5">
              <w:rPr>
                <w:rFonts w:ascii="Book Antiqua" w:hAnsi="Book Antiqua"/>
              </w:rPr>
              <w:t>se haya determinado la necesidad</w:t>
            </w:r>
            <w:r w:rsidR="00412C40">
              <w:rPr>
                <w:rFonts w:ascii="Book Antiqua" w:hAnsi="Book Antiqua"/>
              </w:rPr>
              <w:t xml:space="preserve"> de reforzar</w:t>
            </w:r>
            <w:r w:rsidR="00DF73A9">
              <w:rPr>
                <w:rFonts w:ascii="Book Antiqua" w:hAnsi="Book Antiqua"/>
              </w:rPr>
              <w:t xml:space="preserve"> para atender</w:t>
            </w:r>
            <w:r w:rsidR="00412C40">
              <w:rPr>
                <w:rFonts w:ascii="Book Antiqua" w:hAnsi="Book Antiqua"/>
              </w:rPr>
              <w:t xml:space="preserve"> la carga de trabajo</w:t>
            </w:r>
            <w:r w:rsidR="002924F5">
              <w:rPr>
                <w:rFonts w:ascii="Book Antiqua" w:hAnsi="Book Antiqua"/>
              </w:rPr>
              <w:t xml:space="preserve">, </w:t>
            </w:r>
            <w:r w:rsidR="00DE2EFC">
              <w:rPr>
                <w:rFonts w:ascii="Book Antiqua" w:hAnsi="Book Antiqua"/>
              </w:rPr>
              <w:t>como el presente caso</w:t>
            </w:r>
            <w:r w:rsidR="00A3645E">
              <w:rPr>
                <w:rFonts w:ascii="Book Antiqua" w:hAnsi="Book Antiqua"/>
              </w:rPr>
              <w:t>.</w:t>
            </w:r>
          </w:p>
          <w:p w14:paraId="54B38E39" w14:textId="77777777" w:rsidR="007550B4" w:rsidRDefault="007550B4" w:rsidP="00C86CAD">
            <w:pPr>
              <w:ind w:right="34"/>
              <w:jc w:val="both"/>
              <w:rPr>
                <w:rFonts w:ascii="Book Antiqua" w:hAnsi="Book Antiqua"/>
              </w:rPr>
            </w:pPr>
          </w:p>
          <w:p w14:paraId="2588E940" w14:textId="38805520" w:rsidR="00C86CAD" w:rsidRDefault="007550B4" w:rsidP="002924F5">
            <w:pPr>
              <w:ind w:right="34"/>
              <w:jc w:val="both"/>
              <w:rPr>
                <w:rFonts w:ascii="Book Antiqua" w:hAnsi="Book Antiqua"/>
              </w:rPr>
            </w:pPr>
            <w:r w:rsidRPr="001F597B">
              <w:rPr>
                <w:rFonts w:ascii="Book Antiqua" w:hAnsi="Book Antiqua"/>
                <w:b/>
                <w:bCs/>
              </w:rPr>
              <w:t>5.</w:t>
            </w:r>
            <w:r w:rsidR="005B3B9F" w:rsidRPr="001F597B">
              <w:rPr>
                <w:rFonts w:ascii="Book Antiqua" w:hAnsi="Book Antiqua"/>
                <w:b/>
                <w:bCs/>
              </w:rPr>
              <w:t>5</w:t>
            </w:r>
            <w:r w:rsidRPr="001F597B">
              <w:rPr>
                <w:rFonts w:ascii="Book Antiqua" w:hAnsi="Book Antiqua"/>
                <w:b/>
                <w:bCs/>
              </w:rPr>
              <w:t>.-</w:t>
            </w:r>
            <w:r>
              <w:rPr>
                <w:rFonts w:ascii="Book Antiqua" w:hAnsi="Book Antiqua"/>
              </w:rPr>
              <w:t xml:space="preserve"> </w:t>
            </w:r>
            <w:r w:rsidR="00315293">
              <w:rPr>
                <w:rFonts w:ascii="Book Antiqua" w:hAnsi="Book Antiqua"/>
              </w:rPr>
              <w:t>No se estima conveniente l</w:t>
            </w:r>
            <w:r w:rsidR="000A34A5" w:rsidRPr="000A34A5">
              <w:rPr>
                <w:rFonts w:ascii="Book Antiqua" w:hAnsi="Book Antiqua"/>
              </w:rPr>
              <w:t xml:space="preserve">a asignación de recursos con permisos con goce de salario y sustitución para atender </w:t>
            </w:r>
            <w:r w:rsidR="00315293">
              <w:rPr>
                <w:rFonts w:ascii="Book Antiqua" w:hAnsi="Book Antiqua"/>
              </w:rPr>
              <w:t xml:space="preserve">la necesidad que presenta este despacho, por cuanto la modalidad de estos </w:t>
            </w:r>
            <w:r w:rsidR="0006786F">
              <w:rPr>
                <w:rFonts w:ascii="Book Antiqua" w:hAnsi="Book Antiqua"/>
              </w:rPr>
              <w:t>permisos</w:t>
            </w:r>
            <w:r w:rsidR="00315293">
              <w:rPr>
                <w:rFonts w:ascii="Book Antiqua" w:hAnsi="Book Antiqua"/>
              </w:rPr>
              <w:t xml:space="preserve"> está reservada para </w:t>
            </w:r>
            <w:r w:rsidR="000A34A5" w:rsidRPr="000A34A5">
              <w:rPr>
                <w:rFonts w:ascii="Book Antiqua" w:hAnsi="Book Antiqua"/>
              </w:rPr>
              <w:t xml:space="preserve">situaciones o requerimientos de carácter transitorio; </w:t>
            </w:r>
            <w:r w:rsidR="0006786F">
              <w:rPr>
                <w:rFonts w:ascii="Book Antiqua" w:hAnsi="Book Antiqua"/>
              </w:rPr>
              <w:t xml:space="preserve">y </w:t>
            </w:r>
            <w:r w:rsidR="000A34A5" w:rsidRPr="000A34A5">
              <w:rPr>
                <w:rFonts w:ascii="Book Antiqua" w:hAnsi="Book Antiqua"/>
              </w:rPr>
              <w:t>la atención de esta solicitud, reviste un carácter permanente y de naturaleza ordinaria.</w:t>
            </w:r>
          </w:p>
          <w:p w14:paraId="1AF3F277" w14:textId="77777777" w:rsidR="00FC4945" w:rsidRDefault="00FC4945" w:rsidP="002924F5">
            <w:pPr>
              <w:ind w:right="34"/>
              <w:jc w:val="both"/>
              <w:rPr>
                <w:rFonts w:ascii="Book Antiqua" w:hAnsi="Book Antiqua"/>
              </w:rPr>
            </w:pPr>
          </w:p>
          <w:p w14:paraId="51FDD4C2" w14:textId="672B6A4C" w:rsidR="00FC4945" w:rsidRPr="00647B57" w:rsidRDefault="00FC4945" w:rsidP="002924F5">
            <w:pPr>
              <w:ind w:right="34"/>
              <w:jc w:val="both"/>
              <w:rPr>
                <w:rFonts w:ascii="Book Antiqua" w:hAnsi="Book Antiqua"/>
                <w:b/>
                <w:bCs/>
              </w:rPr>
            </w:pPr>
            <w:r w:rsidRPr="00647B57">
              <w:rPr>
                <w:rFonts w:ascii="Book Antiqua" w:hAnsi="Book Antiqua"/>
                <w:b/>
                <w:bCs/>
              </w:rPr>
              <w:t xml:space="preserve">A la Dirección de Tecnología de la Información </w:t>
            </w:r>
            <w:r w:rsidR="00647B57">
              <w:rPr>
                <w:rFonts w:ascii="Book Antiqua" w:hAnsi="Book Antiqua"/>
                <w:b/>
                <w:bCs/>
              </w:rPr>
              <w:t>y Comunicaciones</w:t>
            </w:r>
          </w:p>
          <w:p w14:paraId="7B3D525C" w14:textId="77777777" w:rsidR="00647B57" w:rsidRDefault="00647B57" w:rsidP="002924F5">
            <w:pPr>
              <w:ind w:right="34"/>
              <w:jc w:val="both"/>
              <w:rPr>
                <w:rFonts w:ascii="Book Antiqua" w:hAnsi="Book Antiqua"/>
              </w:rPr>
            </w:pPr>
          </w:p>
          <w:p w14:paraId="582A4148" w14:textId="6B97DE91" w:rsidR="00FC4945" w:rsidRDefault="00DC7B95" w:rsidP="002924F5">
            <w:pPr>
              <w:ind w:right="34"/>
              <w:jc w:val="both"/>
              <w:rPr>
                <w:rFonts w:ascii="Book Antiqua" w:hAnsi="Book Antiqua"/>
              </w:rPr>
            </w:pPr>
            <w:r w:rsidRPr="001F597B">
              <w:rPr>
                <w:rFonts w:ascii="Book Antiqua" w:hAnsi="Book Antiqua"/>
                <w:b/>
                <w:bCs/>
              </w:rPr>
              <w:t>5.6</w:t>
            </w:r>
            <w:r w:rsidR="001F597B" w:rsidRPr="001F597B">
              <w:rPr>
                <w:rFonts w:ascii="Book Antiqua" w:hAnsi="Book Antiqua"/>
                <w:b/>
                <w:bCs/>
              </w:rPr>
              <w:t>.-</w:t>
            </w:r>
            <w:r>
              <w:rPr>
                <w:rFonts w:ascii="Book Antiqua" w:hAnsi="Book Antiqua"/>
              </w:rPr>
              <w:t xml:space="preserve"> Impulsar la implementación </w:t>
            </w:r>
            <w:r w:rsidR="004E338F">
              <w:rPr>
                <w:rFonts w:ascii="Book Antiqua" w:hAnsi="Book Antiqua"/>
              </w:rPr>
              <w:t>de</w:t>
            </w:r>
            <w:r w:rsidR="00336FDD">
              <w:rPr>
                <w:rFonts w:ascii="Book Antiqua" w:hAnsi="Book Antiqua"/>
              </w:rPr>
              <w:t xml:space="preserve"> la herramienta tecnológica para el trámite automatizado de los escritos que se está trabajando con inteligencia de la información, de tal forma </w:t>
            </w:r>
            <w:r w:rsidR="0055067F">
              <w:rPr>
                <w:rFonts w:ascii="Book Antiqua" w:hAnsi="Book Antiqua"/>
              </w:rPr>
              <w:t xml:space="preserve">que pueda impactar en el corto plazo, la tramitología de estos asuntos en la materia cobratoria. </w:t>
            </w:r>
          </w:p>
          <w:p w14:paraId="35553A39" w14:textId="002EFC12" w:rsidR="0006786F" w:rsidRPr="00C86CAD" w:rsidRDefault="0006786F" w:rsidP="002924F5">
            <w:pPr>
              <w:ind w:right="34"/>
              <w:jc w:val="both"/>
              <w:rPr>
                <w:rFonts w:ascii="Book Antiqua" w:hAnsi="Book Antiqua"/>
                <w:b/>
                <w:bCs/>
              </w:rPr>
            </w:pPr>
          </w:p>
        </w:tc>
      </w:tr>
      <w:tr w:rsidR="00882AC7" w:rsidRPr="00DA70A5" w14:paraId="1023D7B0" w14:textId="77777777" w:rsidTr="005158F2">
        <w:tc>
          <w:tcPr>
            <w:tcW w:w="2689" w:type="dxa"/>
            <w:tcBorders>
              <w:top w:val="single" w:sz="4" w:space="0" w:color="000000"/>
              <w:left w:val="single" w:sz="4" w:space="0" w:color="000000"/>
              <w:bottom w:val="single" w:sz="4" w:space="0" w:color="000000"/>
              <w:right w:val="single" w:sz="4" w:space="0" w:color="000000"/>
            </w:tcBorders>
            <w:shd w:val="clear" w:color="auto" w:fill="B3B3B3"/>
          </w:tcPr>
          <w:p w14:paraId="2C4BD588" w14:textId="77777777" w:rsidR="00327E6E" w:rsidRPr="00DA70A5" w:rsidRDefault="00151B19" w:rsidP="008654BC">
            <w:pPr>
              <w:jc w:val="right"/>
              <w:rPr>
                <w:b/>
                <w:lang w:eastAsia="en-US"/>
              </w:rPr>
            </w:pPr>
            <w:r w:rsidRPr="00DA70A5">
              <w:rPr>
                <w:b/>
                <w:lang w:eastAsia="en-US"/>
              </w:rPr>
              <w:lastRenderedPageBreak/>
              <w:t>Realizado por:</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44B846A" w14:textId="66C3485B" w:rsidR="00327E6E" w:rsidRPr="00DA70A5" w:rsidRDefault="00151B19" w:rsidP="008654BC">
            <w:pPr>
              <w:jc w:val="both"/>
              <w:rPr>
                <w:bCs/>
                <w:i/>
                <w:lang w:eastAsia="en-US"/>
              </w:rPr>
            </w:pPr>
            <w:r w:rsidRPr="00DA70A5">
              <w:rPr>
                <w:bCs/>
                <w:i/>
                <w:lang w:eastAsia="en-US"/>
              </w:rPr>
              <w:t>Lic</w:t>
            </w:r>
            <w:r w:rsidR="00C86CAD">
              <w:rPr>
                <w:bCs/>
                <w:i/>
                <w:lang w:eastAsia="en-US"/>
              </w:rPr>
              <w:t>. M</w:t>
            </w:r>
            <w:r w:rsidR="007E1B21">
              <w:rPr>
                <w:bCs/>
                <w:i/>
                <w:lang w:eastAsia="en-US"/>
              </w:rPr>
              <w:t>inor Anchía Vargas</w:t>
            </w:r>
            <w:r w:rsidRPr="00DA70A5">
              <w:rPr>
                <w:bCs/>
                <w:i/>
                <w:lang w:eastAsia="en-US"/>
              </w:rPr>
              <w:t xml:space="preserve">, </w:t>
            </w:r>
            <w:r w:rsidR="007E1B21">
              <w:rPr>
                <w:bCs/>
                <w:i/>
                <w:lang w:eastAsia="en-US"/>
              </w:rPr>
              <w:t>Coordinador de Unidad 3</w:t>
            </w:r>
          </w:p>
        </w:tc>
      </w:tr>
      <w:tr w:rsidR="00882AC7" w:rsidRPr="00DA70A5" w14:paraId="5180AFCA" w14:textId="77777777" w:rsidTr="005158F2">
        <w:tc>
          <w:tcPr>
            <w:tcW w:w="2689" w:type="dxa"/>
            <w:tcBorders>
              <w:top w:val="single" w:sz="4" w:space="0" w:color="000000"/>
              <w:left w:val="single" w:sz="4" w:space="0" w:color="000000"/>
              <w:bottom w:val="single" w:sz="4" w:space="0" w:color="000000"/>
              <w:right w:val="single" w:sz="4" w:space="0" w:color="000000"/>
            </w:tcBorders>
            <w:shd w:val="clear" w:color="auto" w:fill="B3B3B3"/>
          </w:tcPr>
          <w:p w14:paraId="4A16341C" w14:textId="77777777" w:rsidR="00327E6E" w:rsidRPr="00DA70A5" w:rsidRDefault="00151B19" w:rsidP="008654BC">
            <w:pPr>
              <w:jc w:val="right"/>
            </w:pPr>
            <w:r w:rsidRPr="00DA70A5">
              <w:rPr>
                <w:b/>
                <w:lang w:eastAsia="en-US"/>
              </w:rPr>
              <w:lastRenderedPageBreak/>
              <w:t>probado por:</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50D9E05A" w14:textId="15C45C3D" w:rsidR="00327E6E" w:rsidRPr="00DA70A5" w:rsidRDefault="00151B19" w:rsidP="008654BC">
            <w:pPr>
              <w:ind w:right="1322"/>
              <w:jc w:val="both"/>
              <w:rPr>
                <w:bCs/>
                <w:i/>
                <w:lang w:eastAsia="en-US"/>
              </w:rPr>
            </w:pPr>
            <w:r w:rsidRPr="00DA70A5">
              <w:rPr>
                <w:bCs/>
                <w:i/>
                <w:lang w:eastAsia="en-US"/>
              </w:rPr>
              <w:t xml:space="preserve">Lic. Ginethe Retana Ureña, </w:t>
            </w:r>
            <w:proofErr w:type="gramStart"/>
            <w:r w:rsidRPr="00DA70A5">
              <w:rPr>
                <w:bCs/>
                <w:i/>
                <w:lang w:eastAsia="en-US"/>
              </w:rPr>
              <w:t>Jef</w:t>
            </w:r>
            <w:r w:rsidR="00882AC7" w:rsidRPr="00DA70A5">
              <w:rPr>
                <w:bCs/>
                <w:i/>
                <w:lang w:eastAsia="en-US"/>
              </w:rPr>
              <w:t>a</w:t>
            </w:r>
            <w:proofErr w:type="gramEnd"/>
            <w:r w:rsidRPr="00DA70A5">
              <w:rPr>
                <w:bCs/>
                <w:i/>
                <w:lang w:eastAsia="en-US"/>
              </w:rPr>
              <w:t xml:space="preserve"> del Subproceso de Organización Institucional.</w:t>
            </w:r>
          </w:p>
        </w:tc>
      </w:tr>
      <w:tr w:rsidR="00882AC7" w:rsidRPr="00DA70A5" w14:paraId="3262A207" w14:textId="77777777" w:rsidTr="005158F2">
        <w:tc>
          <w:tcPr>
            <w:tcW w:w="2689" w:type="dxa"/>
            <w:tcBorders>
              <w:top w:val="single" w:sz="4" w:space="0" w:color="000000"/>
              <w:left w:val="single" w:sz="4" w:space="0" w:color="000000"/>
              <w:bottom w:val="single" w:sz="4" w:space="0" w:color="000000"/>
              <w:right w:val="single" w:sz="4" w:space="0" w:color="000000"/>
            </w:tcBorders>
            <w:shd w:val="clear" w:color="auto" w:fill="B3B3B3"/>
          </w:tcPr>
          <w:p w14:paraId="50E4C314" w14:textId="77777777" w:rsidR="00327E6E" w:rsidRPr="00DA70A5" w:rsidRDefault="00151B19" w:rsidP="008654BC">
            <w:pPr>
              <w:jc w:val="right"/>
              <w:rPr>
                <w:b/>
                <w:lang w:eastAsia="en-US"/>
              </w:rPr>
            </w:pPr>
            <w:r w:rsidRPr="00DA70A5">
              <w:rPr>
                <w:b/>
                <w:lang w:eastAsia="en-US"/>
              </w:rPr>
              <w:t>Visto bueno:</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31CC947" w14:textId="77777777" w:rsidR="00327E6E" w:rsidRPr="00DA70A5" w:rsidRDefault="00151B19" w:rsidP="008654BC">
            <w:pPr>
              <w:jc w:val="both"/>
              <w:rPr>
                <w:bCs/>
                <w:i/>
                <w:lang w:eastAsia="en-US"/>
              </w:rPr>
            </w:pPr>
            <w:r w:rsidRPr="00DA70A5">
              <w:rPr>
                <w:bCs/>
                <w:i/>
                <w:lang w:eastAsia="en-US"/>
              </w:rPr>
              <w:t xml:space="preserve">Licda. Nacira Valverde Bermúdez, </w:t>
            </w:r>
            <w:proofErr w:type="gramStart"/>
            <w:r w:rsidRPr="00DA70A5">
              <w:rPr>
                <w:bCs/>
                <w:i/>
                <w:lang w:eastAsia="en-US"/>
              </w:rPr>
              <w:t>Directora</w:t>
            </w:r>
            <w:proofErr w:type="gramEnd"/>
            <w:r w:rsidRPr="00DA70A5">
              <w:rPr>
                <w:bCs/>
                <w:i/>
                <w:lang w:eastAsia="en-US"/>
              </w:rPr>
              <w:t xml:space="preserve"> a.i. de Planificación</w:t>
            </w:r>
          </w:p>
        </w:tc>
      </w:tr>
    </w:tbl>
    <w:p w14:paraId="05D42396" w14:textId="77777777" w:rsidR="005D086B" w:rsidRDefault="005D086B" w:rsidP="008654BC"/>
    <w:p w14:paraId="7C8CA118" w14:textId="77777777" w:rsidR="005D086B" w:rsidRDefault="005D086B" w:rsidP="008654BC"/>
    <w:p w14:paraId="6B31510C" w14:textId="68377C67" w:rsidR="00647B57" w:rsidRDefault="00647B57" w:rsidP="008654BC">
      <w:proofErr w:type="spellStart"/>
      <w:r>
        <w:t>amc</w:t>
      </w:r>
      <w:proofErr w:type="spellEnd"/>
    </w:p>
    <w:p w14:paraId="5D68CFA8" w14:textId="072D2D59" w:rsidR="007F3B07" w:rsidRPr="00DA70A5" w:rsidRDefault="007F3B07" w:rsidP="008654BC">
      <w:r>
        <w:t xml:space="preserve">Ref. </w:t>
      </w:r>
      <w:r w:rsidR="00AA3EFC">
        <w:t>231-2022</w:t>
      </w:r>
    </w:p>
    <w:p w14:paraId="2BF6E985" w14:textId="77777777" w:rsidR="00F861FB" w:rsidRPr="00DA70A5" w:rsidRDefault="00F861FB" w:rsidP="008654BC"/>
    <w:sectPr w:rsidR="00F861FB" w:rsidRPr="00DA70A5">
      <w:headerReference w:type="default" r:id="rId22"/>
      <w:footerReference w:type="default" r:id="rId23"/>
      <w:pgSz w:w="12240" w:h="15840"/>
      <w:pgMar w:top="1134" w:right="1134" w:bottom="1134"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79960" w14:textId="77777777" w:rsidR="00AE0FF0" w:rsidRDefault="00AE0FF0">
      <w:r>
        <w:separator/>
      </w:r>
    </w:p>
  </w:endnote>
  <w:endnote w:type="continuationSeparator" w:id="0">
    <w:p w14:paraId="66A21981" w14:textId="77777777" w:rsidR="00AE0FF0" w:rsidRDefault="00AE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D2A8E" w14:textId="7CCDEBBA" w:rsidR="00084623" w:rsidRPr="00DA70A5" w:rsidRDefault="00DA70A5" w:rsidP="00DA70A5">
    <w:pPr>
      <w:pBdr>
        <w:top w:val="single" w:sz="4" w:space="1" w:color="auto"/>
      </w:pBdr>
      <w:ind w:right="360"/>
      <w:jc w:val="center"/>
      <w:rPr>
        <w:rFonts w:ascii="Book Antiqua" w:hAnsi="Book Antiqua"/>
        <w:b/>
        <w:bCs/>
        <w:color w:val="000000"/>
      </w:rPr>
    </w:pPr>
    <w:r w:rsidRPr="0036463A">
      <w:rPr>
        <w:rFonts w:ascii="Book Antiqua" w:hAnsi="Book Antiqua"/>
        <w:b/>
        <w:bCs/>
        <w:color w:val="000000"/>
      </w:rPr>
      <w:t xml:space="preserve">Trabajamos por el desarrollo de la administración de justicia                 </w:t>
    </w:r>
    <w:r>
      <w:rPr>
        <w:rFonts w:ascii="Book Antiqua" w:hAnsi="Book Antiqua"/>
        <w:b/>
        <w:bCs/>
        <w:color w:val="000000"/>
      </w:rPr>
      <w:t xml:space="preserve">                   </w:t>
    </w:r>
    <w:r w:rsidRPr="0036463A">
      <w:rPr>
        <w:rFonts w:ascii="Book Antiqua" w:hAnsi="Book Antiqua"/>
        <w:b/>
        <w:bCs/>
        <w:color w:val="000000"/>
      </w:rPr>
      <w:t xml:space="preserve">              con proyección e innovación</w:t>
    </w:r>
    <w:r w:rsidR="00084623">
      <w:rPr>
        <w:noProof/>
      </w:rPr>
      <mc:AlternateContent>
        <mc:Choice Requires="wps">
          <w:drawing>
            <wp:anchor distT="0" distB="0" distL="0" distR="0" simplePos="0" relativeHeight="69" behindDoc="1" locked="0" layoutInCell="1" allowOverlap="1" wp14:anchorId="0F2604DE" wp14:editId="40957005">
              <wp:simplePos x="0" y="0"/>
              <wp:positionH relativeFrom="margin">
                <wp:align>right</wp:align>
              </wp:positionH>
              <wp:positionV relativeFrom="paragraph">
                <wp:posOffset>635</wp:posOffset>
              </wp:positionV>
              <wp:extent cx="154940" cy="174625"/>
              <wp:effectExtent l="0" t="0" r="0" b="0"/>
              <wp:wrapSquare wrapText="largest"/>
              <wp:docPr id="9" name="Marco2"/>
              <wp:cNvGraphicFramePr/>
              <a:graphic xmlns:a="http://schemas.openxmlformats.org/drawingml/2006/main">
                <a:graphicData uri="http://schemas.microsoft.com/office/word/2010/wordprocessingShape">
                  <wps:wsp>
                    <wps:cNvSpPr/>
                    <wps:spPr>
                      <a:xfrm>
                        <a:off x="0" y="0"/>
                        <a:ext cx="15444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616A3847" w14:textId="77777777" w:rsidR="00084623" w:rsidRDefault="00084623">
                          <w:pPr>
                            <w:pStyle w:val="Piedepgina"/>
                          </w:pPr>
                          <w:r>
                            <w:rPr>
                              <w:rStyle w:val="Nmerodepgina"/>
                              <w:color w:val="000000"/>
                            </w:rPr>
                            <w:fldChar w:fldCharType="begin"/>
                          </w:r>
                          <w:r>
                            <w:rPr>
                              <w:rStyle w:val="Nmerodepgina"/>
                            </w:rPr>
                            <w:instrText>PAGE</w:instrText>
                          </w:r>
                          <w:r>
                            <w:rPr>
                              <w:rStyle w:val="Nmerodepgina"/>
                            </w:rPr>
                            <w:fldChar w:fldCharType="separate"/>
                          </w:r>
                          <w:r>
                            <w:rPr>
                              <w:rStyle w:val="Nmerodepgina"/>
                            </w:rPr>
                            <w:t>2</w:t>
                          </w:r>
                          <w:r>
                            <w:rPr>
                              <w:rStyle w:val="Nmerodepgina"/>
                            </w:rPr>
                            <w:fldChar w:fldCharType="end"/>
                          </w:r>
                        </w:p>
                      </w:txbxContent>
                    </wps:txbx>
                    <wps:bodyPr lIns="0" tIns="0" rIns="0" bIns="0">
                      <a:spAutoFit/>
                    </wps:bodyPr>
                  </wps:wsp>
                </a:graphicData>
              </a:graphic>
            </wp:anchor>
          </w:drawing>
        </mc:Choice>
        <mc:Fallback xmlns:w16sdtdh="http://schemas.microsoft.com/office/word/2020/wordml/sdtdatahash">
          <w:pict>
            <v:rect w14:anchorId="0F2604DE" id="Marco2" o:spid="_x0000_s1026" style="position:absolute;left:0;text-align:left;margin-left:-39pt;margin-top:.05pt;width:12.2pt;height:13.75pt;z-index:-50331641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" filled="f" stroked="f">
              <v:textbox style="mso-fit-shape-to-text:t" inset="0,0,0,0">
                <w:txbxContent>
                  <w:p w14:paraId="616A3847" w14:textId="77777777" w:rsidR="00084623" w:rsidRDefault="00084623">
                    <w:pPr>
                      <w:pStyle w:val="Piedepgina"/>
                    </w:pPr>
                    <w:r>
                      <w:rPr>
                        <w:rStyle w:val="Nmerodepgina"/>
                        <w:color w:val="000000"/>
                      </w:rPr>
                      <w:fldChar w:fldCharType="begin"/>
                    </w:r>
                    <w:r>
                      <w:rPr>
                        <w:rStyle w:val="Nmerodepgina"/>
                      </w:rPr>
                      <w:instrText>PAGE</w:instrText>
                    </w:r>
                    <w:r>
                      <w:rPr>
                        <w:rStyle w:val="Nmerodepgina"/>
                      </w:rPr>
                      <w:fldChar w:fldCharType="separate"/>
                    </w:r>
                    <w:r>
                      <w:rPr>
                        <w:rStyle w:val="Nmerodepgina"/>
                      </w:rPr>
                      <w:t>2</w:t>
                    </w:r>
                    <w:r>
                      <w:rPr>
                        <w:rStyle w:val="Nmerodepgina"/>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061F7" w14:textId="77777777" w:rsidR="00AE0FF0" w:rsidRDefault="00AE0FF0">
      <w:r>
        <w:separator/>
      </w:r>
    </w:p>
  </w:footnote>
  <w:footnote w:type="continuationSeparator" w:id="0">
    <w:p w14:paraId="749947E2" w14:textId="77777777" w:rsidR="00AE0FF0" w:rsidRDefault="00AE0FF0">
      <w:r>
        <w:continuationSeparator/>
      </w:r>
    </w:p>
  </w:footnote>
  <w:footnote w:id="1">
    <w:p w14:paraId="6B7C9BE7" w14:textId="1020D2C9" w:rsidR="00747E20" w:rsidRDefault="00747E20">
      <w:pPr>
        <w:pStyle w:val="Textonotapie"/>
      </w:pPr>
      <w:r>
        <w:rPr>
          <w:rStyle w:val="Refdenotaalpie"/>
        </w:rPr>
        <w:footnoteRef/>
      </w:r>
      <w:r>
        <w:t xml:space="preserve"> Ver anexo 1.</w:t>
      </w:r>
    </w:p>
  </w:footnote>
  <w:footnote w:id="2">
    <w:p w14:paraId="04AD19C7" w14:textId="77777777" w:rsidR="00A848E7" w:rsidRDefault="00A848E7" w:rsidP="00A848E7">
      <w:pPr>
        <w:pStyle w:val="Textonotapie"/>
      </w:pPr>
      <w:r>
        <w:rPr>
          <w:rStyle w:val="Refdenotaalpie"/>
        </w:rPr>
        <w:footnoteRef/>
      </w:r>
      <w:r>
        <w:t xml:space="preserve"> Así consta en el Acta de Constitución de Proyecto del “</w:t>
      </w:r>
      <w:r w:rsidRPr="009B2D07">
        <w:rPr>
          <w:b/>
          <w:bCs/>
          <w:i/>
          <w:iCs/>
        </w:rPr>
        <w:t>Plan de Descongestionamiento para la materia de Cobro</w:t>
      </w:r>
      <w:r>
        <w:t>” para el 2021.</w:t>
      </w:r>
    </w:p>
  </w:footnote>
  <w:footnote w:id="3">
    <w:p w14:paraId="7FC2984B" w14:textId="77777777" w:rsidR="00A848E7" w:rsidRDefault="00A848E7" w:rsidP="00A848E7">
      <w:pPr>
        <w:pStyle w:val="Textonotapie"/>
      </w:pPr>
      <w:r>
        <w:rPr>
          <w:rStyle w:val="Refdenotaalpie"/>
        </w:rPr>
        <w:footnoteRef/>
      </w:r>
      <w:r>
        <w:t xml:space="preserve"> Datos aportados por la Licda. Ana Yancy García Rodríguez, Profesional 2 del CACMFJ.</w:t>
      </w:r>
    </w:p>
  </w:footnote>
  <w:footnote w:id="4">
    <w:p w14:paraId="7236EF79" w14:textId="77777777" w:rsidR="00CA2DAB" w:rsidRPr="00414968" w:rsidRDefault="00CA2DAB" w:rsidP="00CA2DAB">
      <w:pPr>
        <w:pStyle w:val="Textonotapie"/>
      </w:pPr>
      <w:r>
        <w:rPr>
          <w:rStyle w:val="Refdenotaalpie"/>
        </w:rPr>
        <w:footnoteRef/>
      </w:r>
      <w:r>
        <w:t xml:space="preserve"> Ver anexo 4.</w:t>
      </w:r>
    </w:p>
  </w:footnote>
  <w:footnote w:id="5">
    <w:p w14:paraId="67F82148" w14:textId="2284ECAD" w:rsidR="00605174" w:rsidRPr="00605174" w:rsidRDefault="00605174" w:rsidP="00605174">
      <w:pPr>
        <w:pStyle w:val="Textonotapie"/>
        <w:jc w:val="both"/>
        <w:rPr>
          <w:lang w:val="es-ES"/>
        </w:rPr>
      </w:pPr>
      <w:r>
        <w:rPr>
          <w:rStyle w:val="Refdenotaalpie"/>
        </w:rPr>
        <w:footnoteRef/>
      </w:r>
      <w:r>
        <w:t xml:space="preserve"> </w:t>
      </w:r>
      <w:r>
        <w:rPr>
          <w:lang w:val="es-ES"/>
        </w:rPr>
        <w:t xml:space="preserve">Determinado así mediante el </w:t>
      </w:r>
      <w:r w:rsidRPr="00605174">
        <w:rPr>
          <w:lang w:val="es-ES"/>
        </w:rPr>
        <w:t>informe 190-PLA-MI-TR-2022, relacionado con el “Análisis de los datos de Juzgados Especializados de Cobro”</w:t>
      </w:r>
      <w:r>
        <w:rPr>
          <w:lang w:val="es-ES"/>
        </w:rPr>
        <w:t xml:space="preserve">, señalado por el </w:t>
      </w:r>
      <w:proofErr w:type="gramStart"/>
      <w:r w:rsidRPr="00605174">
        <w:rPr>
          <w:lang w:val="es-ES"/>
        </w:rPr>
        <w:t>Jefe</w:t>
      </w:r>
      <w:proofErr w:type="gramEnd"/>
      <w:r w:rsidRPr="00605174">
        <w:rPr>
          <w:lang w:val="es-ES"/>
        </w:rPr>
        <w:t xml:space="preserve"> del Subproceso de Modernización Institucional</w:t>
      </w:r>
      <w:r>
        <w:rPr>
          <w:lang w:val="es-ES"/>
        </w:rPr>
        <w:t xml:space="preserve"> de la Dirección de Planificación.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42312" w14:textId="30C2DD9C" w:rsidR="00DA70A5" w:rsidRDefault="00DA70A5" w:rsidP="00DA70A5">
    <w:pPr>
      <w:pStyle w:val="Encabezado"/>
      <w:tabs>
        <w:tab w:val="clear" w:pos="4252"/>
        <w:tab w:val="clear" w:pos="8504"/>
        <w:tab w:val="center" w:pos="8804"/>
        <w:tab w:val="right" w:pos="8875"/>
      </w:tabs>
      <w:jc w:val="center"/>
      <w:rPr>
        <w:rFonts w:ascii="Book Antiqua" w:hAnsi="Book Antiqua" w:cs="Book Antiqua"/>
        <w:i/>
        <w:iCs/>
        <w:sz w:val="18"/>
        <w:szCs w:val="18"/>
      </w:rPr>
    </w:pPr>
    <w:r>
      <w:rPr>
        <w:rFonts w:ascii="Book Antiqua" w:hAnsi="Book Antiqua" w:cs="Book Antiqua"/>
        <w:i/>
        <w:iCs/>
        <w:sz w:val="18"/>
        <w:szCs w:val="18"/>
      </w:rPr>
      <w:t xml:space="preserve">          </w:t>
    </w:r>
    <w:r w:rsidR="00527D5B">
      <w:rPr>
        <w:rFonts w:ascii="Book Antiqua" w:hAnsi="Book Antiqua" w:cs="Book Antiqua"/>
        <w:i/>
        <w:iCs/>
        <w:sz w:val="18"/>
        <w:szCs w:val="18"/>
      </w:rPr>
      <w:t>Dirección de</w:t>
    </w:r>
    <w:r>
      <w:rPr>
        <w:rFonts w:ascii="Book Antiqua" w:hAnsi="Book Antiqua" w:cs="Book Antiqua"/>
        <w:i/>
        <w:iCs/>
        <w:sz w:val="18"/>
        <w:szCs w:val="18"/>
      </w:rPr>
      <w:t xml:space="preserve"> Planificación</w:t>
    </w:r>
    <w:r w:rsidRPr="005E1974">
      <w:object w:dxaOrig="1845" w:dyaOrig="2145" w14:anchorId="1E030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31.85pt">
          <v:imagedata r:id="rId1" o:title=""/>
        </v:shape>
        <o:OLEObject Type="Embed" ProgID="PBrush" ShapeID="_x0000_i1025" DrawAspect="Content" ObjectID="_1710079417" r:id="rId2"/>
      </w:object>
    </w:r>
  </w:p>
  <w:p w14:paraId="0F3262B4" w14:textId="5E08CD0D" w:rsidR="00DA70A5" w:rsidRDefault="00DA70A5" w:rsidP="00DA70A5">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 xml:space="preserve">San José </w:t>
    </w:r>
    <w:r w:rsidR="00527D5B">
      <w:rPr>
        <w:rFonts w:ascii="Book Antiqua" w:hAnsi="Book Antiqua" w:cs="Book Antiqua"/>
        <w:i/>
        <w:iCs/>
        <w:sz w:val="18"/>
        <w:szCs w:val="18"/>
      </w:rPr>
      <w:t>- Costa</w:t>
    </w:r>
    <w:r>
      <w:rPr>
        <w:rFonts w:ascii="Book Antiqua" w:hAnsi="Book Antiqua" w:cs="Book Antiqua"/>
        <w:i/>
        <w:iCs/>
        <w:sz w:val="18"/>
        <w:szCs w:val="18"/>
      </w:rPr>
      <w:t xml:space="preserve"> Rica</w:t>
    </w:r>
  </w:p>
  <w:p w14:paraId="1B013BEE" w14:textId="6862DE9D" w:rsidR="00DA70A5" w:rsidRPr="005B3B0C" w:rsidRDefault="00DA70A5" w:rsidP="00DA70A5">
    <w:pPr>
      <w:pStyle w:val="Encabezado"/>
      <w:jc w:val="center"/>
      <w:rPr>
        <w:lang w:val="en-US"/>
      </w:rPr>
    </w:pPr>
    <w:proofErr w:type="spellStart"/>
    <w:r w:rsidRPr="00190583">
      <w:rPr>
        <w:rFonts w:ascii="Book Antiqua" w:hAnsi="Book Antiqua" w:cs="Book Antiqua"/>
        <w:i/>
        <w:iCs/>
        <w:sz w:val="18"/>
        <w:szCs w:val="18"/>
        <w:lang w:val="en-US"/>
      </w:rPr>
      <w:t>Telf</w:t>
    </w:r>
    <w:proofErr w:type="spellEnd"/>
    <w:r w:rsidRPr="00190583">
      <w:rPr>
        <w:rFonts w:ascii="Book Antiqua" w:hAnsi="Book Antiqua" w:cs="Book Antiqua"/>
        <w:i/>
        <w:iCs/>
        <w:sz w:val="18"/>
        <w:szCs w:val="18"/>
        <w:lang w:val="en-US"/>
      </w:rPr>
      <w:t xml:space="preserve">.   </w:t>
    </w:r>
    <w:r>
      <w:rPr>
        <w:rFonts w:ascii="Book Antiqua" w:hAnsi="Book Antiqua" w:cs="Book Antiqua"/>
        <w:i/>
        <w:iCs/>
        <w:sz w:val="18"/>
        <w:szCs w:val="18"/>
        <w:lang w:val="en-US"/>
      </w:rPr>
      <w:t xml:space="preserve">2295-3600 / 3599 / </w:t>
    </w:r>
    <w:proofErr w:type="spellStart"/>
    <w:r>
      <w:rPr>
        <w:rFonts w:ascii="Book Antiqua" w:hAnsi="Book Antiqua" w:cs="Book Antiqua"/>
        <w:i/>
        <w:iCs/>
        <w:sz w:val="18"/>
        <w:szCs w:val="18"/>
        <w:lang w:val="en-US"/>
      </w:rPr>
      <w:t>Apdo</w:t>
    </w:r>
    <w:proofErr w:type="spellEnd"/>
    <w:r>
      <w:rPr>
        <w:rFonts w:ascii="Book Antiqua" w:hAnsi="Book Antiqua" w:cs="Book Antiqua"/>
        <w:i/>
        <w:iCs/>
        <w:sz w:val="18"/>
        <w:szCs w:val="18"/>
        <w:lang w:val="en-US"/>
      </w:rPr>
      <w:t>.  95-</w:t>
    </w:r>
    <w:r w:rsidR="00527D5B">
      <w:rPr>
        <w:rFonts w:ascii="Book Antiqua" w:hAnsi="Book Antiqua" w:cs="Book Antiqua"/>
        <w:i/>
        <w:iCs/>
        <w:sz w:val="18"/>
        <w:szCs w:val="18"/>
        <w:lang w:val="en-US"/>
      </w:rPr>
      <w:t>1003 /</w:t>
    </w:r>
    <w:r>
      <w:rPr>
        <w:rFonts w:ascii="Book Antiqua" w:hAnsi="Book Antiqua" w:cs="Book Antiqua"/>
        <w:i/>
        <w:iCs/>
        <w:sz w:val="18"/>
        <w:szCs w:val="18"/>
        <w:lang w:val="en-US"/>
      </w:rPr>
      <w:t xml:space="preserve"> </w:t>
    </w:r>
    <w:r w:rsidRPr="005B3B0C">
      <w:rPr>
        <w:rFonts w:ascii="Book Antiqua" w:hAnsi="Book Antiqua" w:cs="Book Antiqua"/>
        <w:i/>
        <w:iCs/>
        <w:sz w:val="18"/>
        <w:szCs w:val="18"/>
        <w:lang w:val="en-US"/>
      </w:rPr>
      <w:t>planificacion@poder-judicial.go.cr</w:t>
    </w:r>
  </w:p>
  <w:p w14:paraId="1964D734" w14:textId="77777777" w:rsidR="00DA70A5" w:rsidRPr="005B3B0C" w:rsidRDefault="00DA70A5" w:rsidP="00DA70A5">
    <w:pPr>
      <w:pBdr>
        <w:bottom w:val="single" w:sz="6" w:space="0" w:color="auto"/>
      </w:pBdr>
      <w:spacing w:after="20"/>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5A71"/>
    <w:multiLevelType w:val="hybridMultilevel"/>
    <w:tmpl w:val="F5043CE4"/>
    <w:lvl w:ilvl="0" w:tplc="580A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0EB44B6A"/>
    <w:multiLevelType w:val="hybridMultilevel"/>
    <w:tmpl w:val="C714FBB0"/>
    <w:lvl w:ilvl="0" w:tplc="580A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273E4183"/>
    <w:multiLevelType w:val="multilevel"/>
    <w:tmpl w:val="1D2C8D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CCC51FC"/>
    <w:multiLevelType w:val="hybridMultilevel"/>
    <w:tmpl w:val="CFEC23A2"/>
    <w:lvl w:ilvl="0" w:tplc="580A000B">
      <w:start w:val="1"/>
      <w:numFmt w:val="bullet"/>
      <w:lvlText w:val=""/>
      <w:lvlJc w:val="left"/>
      <w:pPr>
        <w:ind w:left="784" w:hanging="360"/>
      </w:pPr>
      <w:rPr>
        <w:rFonts w:ascii="Wingdings" w:hAnsi="Wingdings" w:hint="default"/>
      </w:rPr>
    </w:lvl>
    <w:lvl w:ilvl="1" w:tplc="580A0003" w:tentative="1">
      <w:start w:val="1"/>
      <w:numFmt w:val="bullet"/>
      <w:lvlText w:val="o"/>
      <w:lvlJc w:val="left"/>
      <w:pPr>
        <w:ind w:left="1504" w:hanging="360"/>
      </w:pPr>
      <w:rPr>
        <w:rFonts w:ascii="Courier New" w:hAnsi="Courier New" w:cs="Courier New" w:hint="default"/>
      </w:rPr>
    </w:lvl>
    <w:lvl w:ilvl="2" w:tplc="580A0005" w:tentative="1">
      <w:start w:val="1"/>
      <w:numFmt w:val="bullet"/>
      <w:lvlText w:val=""/>
      <w:lvlJc w:val="left"/>
      <w:pPr>
        <w:ind w:left="2224" w:hanging="360"/>
      </w:pPr>
      <w:rPr>
        <w:rFonts w:ascii="Wingdings" w:hAnsi="Wingdings" w:hint="default"/>
      </w:rPr>
    </w:lvl>
    <w:lvl w:ilvl="3" w:tplc="580A0001" w:tentative="1">
      <w:start w:val="1"/>
      <w:numFmt w:val="bullet"/>
      <w:lvlText w:val=""/>
      <w:lvlJc w:val="left"/>
      <w:pPr>
        <w:ind w:left="2944" w:hanging="360"/>
      </w:pPr>
      <w:rPr>
        <w:rFonts w:ascii="Symbol" w:hAnsi="Symbol" w:hint="default"/>
      </w:rPr>
    </w:lvl>
    <w:lvl w:ilvl="4" w:tplc="580A0003" w:tentative="1">
      <w:start w:val="1"/>
      <w:numFmt w:val="bullet"/>
      <w:lvlText w:val="o"/>
      <w:lvlJc w:val="left"/>
      <w:pPr>
        <w:ind w:left="3664" w:hanging="360"/>
      </w:pPr>
      <w:rPr>
        <w:rFonts w:ascii="Courier New" w:hAnsi="Courier New" w:cs="Courier New" w:hint="default"/>
      </w:rPr>
    </w:lvl>
    <w:lvl w:ilvl="5" w:tplc="580A0005" w:tentative="1">
      <w:start w:val="1"/>
      <w:numFmt w:val="bullet"/>
      <w:lvlText w:val=""/>
      <w:lvlJc w:val="left"/>
      <w:pPr>
        <w:ind w:left="4384" w:hanging="360"/>
      </w:pPr>
      <w:rPr>
        <w:rFonts w:ascii="Wingdings" w:hAnsi="Wingdings" w:hint="default"/>
      </w:rPr>
    </w:lvl>
    <w:lvl w:ilvl="6" w:tplc="580A0001" w:tentative="1">
      <w:start w:val="1"/>
      <w:numFmt w:val="bullet"/>
      <w:lvlText w:val=""/>
      <w:lvlJc w:val="left"/>
      <w:pPr>
        <w:ind w:left="5104" w:hanging="360"/>
      </w:pPr>
      <w:rPr>
        <w:rFonts w:ascii="Symbol" w:hAnsi="Symbol" w:hint="default"/>
      </w:rPr>
    </w:lvl>
    <w:lvl w:ilvl="7" w:tplc="580A0003" w:tentative="1">
      <w:start w:val="1"/>
      <w:numFmt w:val="bullet"/>
      <w:lvlText w:val="o"/>
      <w:lvlJc w:val="left"/>
      <w:pPr>
        <w:ind w:left="5824" w:hanging="360"/>
      </w:pPr>
      <w:rPr>
        <w:rFonts w:ascii="Courier New" w:hAnsi="Courier New" w:cs="Courier New" w:hint="default"/>
      </w:rPr>
    </w:lvl>
    <w:lvl w:ilvl="8" w:tplc="580A0005" w:tentative="1">
      <w:start w:val="1"/>
      <w:numFmt w:val="bullet"/>
      <w:lvlText w:val=""/>
      <w:lvlJc w:val="left"/>
      <w:pPr>
        <w:ind w:left="6544" w:hanging="360"/>
      </w:pPr>
      <w:rPr>
        <w:rFonts w:ascii="Wingdings" w:hAnsi="Wingdings" w:hint="default"/>
      </w:rPr>
    </w:lvl>
  </w:abstractNum>
  <w:abstractNum w:abstractNumId="4" w15:restartNumberingAfterBreak="0">
    <w:nsid w:val="34F55A8F"/>
    <w:multiLevelType w:val="hybridMultilevel"/>
    <w:tmpl w:val="F0E2B14E"/>
    <w:lvl w:ilvl="0" w:tplc="580A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5" w15:restartNumberingAfterBreak="0">
    <w:nsid w:val="3A9E0463"/>
    <w:multiLevelType w:val="hybridMultilevel"/>
    <w:tmpl w:val="F91EB19E"/>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FBC5468"/>
    <w:multiLevelType w:val="hybridMultilevel"/>
    <w:tmpl w:val="A78E89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0216893"/>
    <w:multiLevelType w:val="multilevel"/>
    <w:tmpl w:val="45344F0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484F43B1"/>
    <w:multiLevelType w:val="hybridMultilevel"/>
    <w:tmpl w:val="4CEC6B6A"/>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515F7CD8"/>
    <w:multiLevelType w:val="multilevel"/>
    <w:tmpl w:val="7F7E72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2D16E60"/>
    <w:multiLevelType w:val="hybridMultilevel"/>
    <w:tmpl w:val="53F8A334"/>
    <w:lvl w:ilvl="0" w:tplc="580A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1" w15:restartNumberingAfterBreak="0">
    <w:nsid w:val="56EA0A3E"/>
    <w:multiLevelType w:val="multilevel"/>
    <w:tmpl w:val="5C4A07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C51609E"/>
    <w:multiLevelType w:val="hybridMultilevel"/>
    <w:tmpl w:val="A0FEAC2C"/>
    <w:lvl w:ilvl="0" w:tplc="580A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3" w15:restartNumberingAfterBreak="0">
    <w:nsid w:val="5D1C515E"/>
    <w:multiLevelType w:val="multilevel"/>
    <w:tmpl w:val="7F7E72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13165BE"/>
    <w:multiLevelType w:val="multilevel"/>
    <w:tmpl w:val="E562A4EE"/>
    <w:lvl w:ilvl="0">
      <w:start w:val="4"/>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6994C36"/>
    <w:multiLevelType w:val="multilevel"/>
    <w:tmpl w:val="F26CB4C0"/>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C4A2F9D"/>
    <w:multiLevelType w:val="hybridMultilevel"/>
    <w:tmpl w:val="BD4E0A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E5D2701"/>
    <w:multiLevelType w:val="hybridMultilevel"/>
    <w:tmpl w:val="04F8EACA"/>
    <w:lvl w:ilvl="0" w:tplc="CE729BCC">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841EE1"/>
    <w:multiLevelType w:val="multilevel"/>
    <w:tmpl w:val="9D64B2FA"/>
    <w:lvl w:ilvl="0">
      <w:start w:val="1"/>
      <w:numFmt w:val="decimal"/>
      <w:pStyle w:val="Ttulo1"/>
      <w:lvlText w:val="%1"/>
      <w:lvlJc w:val="left"/>
      <w:pPr>
        <w:ind w:left="432" w:hanging="432"/>
      </w:pPr>
    </w:lvl>
    <w:lvl w:ilvl="1">
      <w:start w:val="1"/>
      <w:numFmt w:val="none"/>
      <w:suff w:val="nothing"/>
      <w:lvlText w:val=""/>
      <w:lvlJc w:val="left"/>
      <w:pPr>
        <w:ind w:left="0" w:firstLine="0"/>
      </w:pPr>
    </w:lvl>
    <w:lvl w:ilvl="2">
      <w:start w:val="1"/>
      <w:numFmt w:val="decimal"/>
      <w:pStyle w:val="Ttulo3"/>
      <w:lvlText w:val="%1.%3"/>
      <w:lvlJc w:val="left"/>
      <w:pPr>
        <w:ind w:left="720" w:hanging="720"/>
      </w:pPr>
    </w:lvl>
    <w:lvl w:ilvl="3">
      <w:start w:val="1"/>
      <w:numFmt w:val="decimal"/>
      <w:pStyle w:val="Ttulo4"/>
      <w:lvlText w:val="%1.%3.%4"/>
      <w:lvlJc w:val="left"/>
      <w:pPr>
        <w:ind w:left="864" w:hanging="864"/>
      </w:pPr>
    </w:lvl>
    <w:lvl w:ilvl="4">
      <w:start w:val="1"/>
      <w:numFmt w:val="decimal"/>
      <w:pStyle w:val="Ttulo5"/>
      <w:lvlText w:val="%1.%3.%4.%5"/>
      <w:lvlJc w:val="left"/>
      <w:pPr>
        <w:ind w:left="1008" w:hanging="1008"/>
      </w:pPr>
    </w:lvl>
    <w:lvl w:ilvl="5">
      <w:start w:val="1"/>
      <w:numFmt w:val="decimal"/>
      <w:pStyle w:val="Ttulo6"/>
      <w:lvlText w:val="%1.%3.%4.%5.%6"/>
      <w:lvlJc w:val="left"/>
      <w:pPr>
        <w:ind w:left="1152" w:hanging="1152"/>
      </w:pPr>
    </w:lvl>
    <w:lvl w:ilvl="6">
      <w:start w:val="1"/>
      <w:numFmt w:val="decimal"/>
      <w:pStyle w:val="Ttulo7"/>
      <w:lvlText w:val="%1.%3.%4.%5.%6.%7"/>
      <w:lvlJc w:val="left"/>
      <w:pPr>
        <w:ind w:left="1296" w:hanging="1296"/>
      </w:pPr>
    </w:lvl>
    <w:lvl w:ilvl="7">
      <w:start w:val="1"/>
      <w:numFmt w:val="decimal"/>
      <w:pStyle w:val="Ttulo8"/>
      <w:lvlText w:val="%1.%3.%4.%5.%6.%7.%8"/>
      <w:lvlJc w:val="left"/>
      <w:pPr>
        <w:ind w:left="1440" w:hanging="1440"/>
      </w:pPr>
    </w:lvl>
    <w:lvl w:ilvl="8">
      <w:start w:val="1"/>
      <w:numFmt w:val="decimal"/>
      <w:pStyle w:val="Ttulo9"/>
      <w:lvlText w:val="%1.%3.%4.%5.%6.%7.%8.%9"/>
      <w:lvlJc w:val="left"/>
      <w:pPr>
        <w:ind w:left="1584" w:hanging="1584"/>
      </w:pPr>
    </w:lvl>
  </w:abstractNum>
  <w:abstractNum w:abstractNumId="19" w15:restartNumberingAfterBreak="0">
    <w:nsid w:val="736F3152"/>
    <w:multiLevelType w:val="multilevel"/>
    <w:tmpl w:val="8E1E964E"/>
    <w:lvl w:ilvl="0">
      <w:start w:val="1"/>
      <w:numFmt w:val="bullet"/>
      <w:lvlText w:val=""/>
      <w:lvlJc w:val="left"/>
      <w:pPr>
        <w:ind w:left="720" w:firstLine="0"/>
      </w:pPr>
      <w:rPr>
        <w:rFonts w:ascii="Symbol" w:hAnsi="Symbol" w:cs="Symbol" w:hint="default"/>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440" w:firstLine="0"/>
      </w:pPr>
      <w:rPr>
        <w:rFonts w:ascii="Wingdings" w:hAnsi="Wingdings" w:cs="Wingdings" w:hint="default"/>
      </w:rPr>
    </w:lvl>
    <w:lvl w:ilvl="3">
      <w:start w:val="1"/>
      <w:numFmt w:val="bullet"/>
      <w:lvlText w:val=""/>
      <w:lvlJc w:val="left"/>
      <w:pPr>
        <w:ind w:left="1800" w:firstLine="0"/>
      </w:pPr>
      <w:rPr>
        <w:rFonts w:ascii="Symbol" w:hAnsi="Symbol" w:cs="Symbol" w:hint="default"/>
      </w:rPr>
    </w:lvl>
    <w:lvl w:ilvl="4">
      <w:start w:val="1"/>
      <w:numFmt w:val="bullet"/>
      <w:lvlText w:val="o"/>
      <w:lvlJc w:val="left"/>
      <w:pPr>
        <w:ind w:left="2160" w:firstLine="0"/>
      </w:pPr>
      <w:rPr>
        <w:rFonts w:ascii="Courier New" w:hAnsi="Courier New" w:cs="Courier New" w:hint="default"/>
      </w:rPr>
    </w:lvl>
    <w:lvl w:ilvl="5">
      <w:start w:val="1"/>
      <w:numFmt w:val="bullet"/>
      <w:lvlText w:val=""/>
      <w:lvlJc w:val="left"/>
      <w:pPr>
        <w:ind w:left="2520" w:firstLine="0"/>
      </w:pPr>
      <w:rPr>
        <w:rFonts w:ascii="Wingdings" w:hAnsi="Wingdings" w:cs="Wingdings" w:hint="default"/>
      </w:rPr>
    </w:lvl>
    <w:lvl w:ilvl="6">
      <w:start w:val="1"/>
      <w:numFmt w:val="bullet"/>
      <w:lvlText w:val=""/>
      <w:lvlJc w:val="left"/>
      <w:pPr>
        <w:ind w:left="2880" w:firstLine="0"/>
      </w:pPr>
      <w:rPr>
        <w:rFonts w:ascii="Symbol" w:hAnsi="Symbol" w:cs="Symbol" w:hint="default"/>
      </w:rPr>
    </w:lvl>
    <w:lvl w:ilvl="7">
      <w:start w:val="1"/>
      <w:numFmt w:val="bullet"/>
      <w:lvlText w:val="o"/>
      <w:lvlJc w:val="left"/>
      <w:pPr>
        <w:ind w:left="3240" w:firstLine="0"/>
      </w:pPr>
      <w:rPr>
        <w:rFonts w:ascii="Courier New" w:hAnsi="Courier New" w:cs="Courier New" w:hint="default"/>
      </w:rPr>
    </w:lvl>
    <w:lvl w:ilvl="8">
      <w:start w:val="1"/>
      <w:numFmt w:val="bullet"/>
      <w:lvlText w:val=""/>
      <w:lvlJc w:val="left"/>
      <w:pPr>
        <w:ind w:left="3600" w:firstLine="0"/>
      </w:pPr>
      <w:rPr>
        <w:rFonts w:ascii="Wingdings" w:hAnsi="Wingdings" w:cs="Wingdings" w:hint="default"/>
      </w:rPr>
    </w:lvl>
  </w:abstractNum>
  <w:abstractNum w:abstractNumId="20" w15:restartNumberingAfterBreak="0">
    <w:nsid w:val="79D65BE1"/>
    <w:multiLevelType w:val="hybridMultilevel"/>
    <w:tmpl w:val="00B0DE0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1"/>
  </w:num>
  <w:num w:numId="4">
    <w:abstractNumId w:val="14"/>
  </w:num>
  <w:num w:numId="5">
    <w:abstractNumId w:val="19"/>
  </w:num>
  <w:num w:numId="6">
    <w:abstractNumId w:val="9"/>
  </w:num>
  <w:num w:numId="7">
    <w:abstractNumId w:val="7"/>
  </w:num>
  <w:num w:numId="8">
    <w:abstractNumId w:val="2"/>
  </w:num>
  <w:num w:numId="9">
    <w:abstractNumId w:val="13"/>
  </w:num>
  <w:num w:numId="10">
    <w:abstractNumId w:val="5"/>
  </w:num>
  <w:num w:numId="11">
    <w:abstractNumId w:val="3"/>
  </w:num>
  <w:num w:numId="12">
    <w:abstractNumId w:val="20"/>
  </w:num>
  <w:num w:numId="13">
    <w:abstractNumId w:val="12"/>
  </w:num>
  <w:num w:numId="14">
    <w:abstractNumId w:val="8"/>
  </w:num>
  <w:num w:numId="15">
    <w:abstractNumId w:val="10"/>
  </w:num>
  <w:num w:numId="16">
    <w:abstractNumId w:val="1"/>
  </w:num>
  <w:num w:numId="17">
    <w:abstractNumId w:val="4"/>
  </w:num>
  <w:num w:numId="18">
    <w:abstractNumId w:val="0"/>
  </w:num>
  <w:num w:numId="19">
    <w:abstractNumId w:val="16"/>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6E"/>
    <w:rsid w:val="00001637"/>
    <w:rsid w:val="000022AF"/>
    <w:rsid w:val="00004F3F"/>
    <w:rsid w:val="00005469"/>
    <w:rsid w:val="00006C20"/>
    <w:rsid w:val="0001260C"/>
    <w:rsid w:val="000149E3"/>
    <w:rsid w:val="00021CEB"/>
    <w:rsid w:val="00023542"/>
    <w:rsid w:val="00024024"/>
    <w:rsid w:val="00024E53"/>
    <w:rsid w:val="00025620"/>
    <w:rsid w:val="00025D61"/>
    <w:rsid w:val="0003198A"/>
    <w:rsid w:val="00031FC9"/>
    <w:rsid w:val="00035FF7"/>
    <w:rsid w:val="00042F09"/>
    <w:rsid w:val="00043ADC"/>
    <w:rsid w:val="00055A0E"/>
    <w:rsid w:val="0006159E"/>
    <w:rsid w:val="00065960"/>
    <w:rsid w:val="000674B7"/>
    <w:rsid w:val="0006786F"/>
    <w:rsid w:val="00072543"/>
    <w:rsid w:val="00072B6F"/>
    <w:rsid w:val="00074884"/>
    <w:rsid w:val="000816F5"/>
    <w:rsid w:val="00084623"/>
    <w:rsid w:val="0008488E"/>
    <w:rsid w:val="000856E0"/>
    <w:rsid w:val="00090EC9"/>
    <w:rsid w:val="0009773C"/>
    <w:rsid w:val="000A0775"/>
    <w:rsid w:val="000A2D37"/>
    <w:rsid w:val="000A34A5"/>
    <w:rsid w:val="000B2007"/>
    <w:rsid w:val="000B276E"/>
    <w:rsid w:val="000B34D2"/>
    <w:rsid w:val="000B6452"/>
    <w:rsid w:val="000C0C33"/>
    <w:rsid w:val="000C1446"/>
    <w:rsid w:val="000C2A8E"/>
    <w:rsid w:val="000C2C04"/>
    <w:rsid w:val="000C74B3"/>
    <w:rsid w:val="000C7E90"/>
    <w:rsid w:val="000D05BB"/>
    <w:rsid w:val="000D49D0"/>
    <w:rsid w:val="000E190D"/>
    <w:rsid w:val="000E755A"/>
    <w:rsid w:val="000F14AA"/>
    <w:rsid w:val="000F34B0"/>
    <w:rsid w:val="000F37C8"/>
    <w:rsid w:val="000F396E"/>
    <w:rsid w:val="001015F4"/>
    <w:rsid w:val="0010229F"/>
    <w:rsid w:val="00106884"/>
    <w:rsid w:val="00106D2C"/>
    <w:rsid w:val="001101F6"/>
    <w:rsid w:val="0011617E"/>
    <w:rsid w:val="0013117B"/>
    <w:rsid w:val="00131A4D"/>
    <w:rsid w:val="00133696"/>
    <w:rsid w:val="0013451D"/>
    <w:rsid w:val="0013535D"/>
    <w:rsid w:val="00136878"/>
    <w:rsid w:val="0013704F"/>
    <w:rsid w:val="00137F9B"/>
    <w:rsid w:val="00140FA8"/>
    <w:rsid w:val="00146962"/>
    <w:rsid w:val="00151B19"/>
    <w:rsid w:val="00156F51"/>
    <w:rsid w:val="00157062"/>
    <w:rsid w:val="00157717"/>
    <w:rsid w:val="00161E1B"/>
    <w:rsid w:val="00162EF7"/>
    <w:rsid w:val="001677D8"/>
    <w:rsid w:val="00170E97"/>
    <w:rsid w:val="001721D4"/>
    <w:rsid w:val="00175322"/>
    <w:rsid w:val="00181568"/>
    <w:rsid w:val="00191B78"/>
    <w:rsid w:val="001A6463"/>
    <w:rsid w:val="001B0170"/>
    <w:rsid w:val="001C0321"/>
    <w:rsid w:val="001C36E3"/>
    <w:rsid w:val="001C4065"/>
    <w:rsid w:val="001C4467"/>
    <w:rsid w:val="001C5979"/>
    <w:rsid w:val="001C6B48"/>
    <w:rsid w:val="001D6678"/>
    <w:rsid w:val="001E0BA8"/>
    <w:rsid w:val="001E0E31"/>
    <w:rsid w:val="001E146E"/>
    <w:rsid w:val="001E4C07"/>
    <w:rsid w:val="001E7AA8"/>
    <w:rsid w:val="001E7EE0"/>
    <w:rsid w:val="001F1571"/>
    <w:rsid w:val="001F2BE8"/>
    <w:rsid w:val="001F597B"/>
    <w:rsid w:val="00206D95"/>
    <w:rsid w:val="0021758F"/>
    <w:rsid w:val="00223118"/>
    <w:rsid w:val="00223132"/>
    <w:rsid w:val="00226B69"/>
    <w:rsid w:val="00230FA8"/>
    <w:rsid w:val="00231B4A"/>
    <w:rsid w:val="00237151"/>
    <w:rsid w:val="002441D8"/>
    <w:rsid w:val="0024531E"/>
    <w:rsid w:val="00246686"/>
    <w:rsid w:val="0024697A"/>
    <w:rsid w:val="002476BE"/>
    <w:rsid w:val="00255791"/>
    <w:rsid w:val="002566EC"/>
    <w:rsid w:val="00262AED"/>
    <w:rsid w:val="00264A50"/>
    <w:rsid w:val="00267A96"/>
    <w:rsid w:val="0027453F"/>
    <w:rsid w:val="00277E2B"/>
    <w:rsid w:val="00277EF9"/>
    <w:rsid w:val="0028276D"/>
    <w:rsid w:val="002827F0"/>
    <w:rsid w:val="00284F43"/>
    <w:rsid w:val="00286E97"/>
    <w:rsid w:val="002924F5"/>
    <w:rsid w:val="00293512"/>
    <w:rsid w:val="00293696"/>
    <w:rsid w:val="002A019B"/>
    <w:rsid w:val="002A31E2"/>
    <w:rsid w:val="002A3B49"/>
    <w:rsid w:val="002A6820"/>
    <w:rsid w:val="002B596E"/>
    <w:rsid w:val="002B5EE3"/>
    <w:rsid w:val="002B6669"/>
    <w:rsid w:val="002B690A"/>
    <w:rsid w:val="002C0AB7"/>
    <w:rsid w:val="002C3FF5"/>
    <w:rsid w:val="002C50FD"/>
    <w:rsid w:val="002C697D"/>
    <w:rsid w:val="002C71B3"/>
    <w:rsid w:val="002D42C5"/>
    <w:rsid w:val="002D5E23"/>
    <w:rsid w:val="002D66D8"/>
    <w:rsid w:val="002D7BF5"/>
    <w:rsid w:val="002E261E"/>
    <w:rsid w:val="002E6948"/>
    <w:rsid w:val="002F1820"/>
    <w:rsid w:val="002F24A7"/>
    <w:rsid w:val="002F2543"/>
    <w:rsid w:val="002F2CAA"/>
    <w:rsid w:val="002F6371"/>
    <w:rsid w:val="002F6637"/>
    <w:rsid w:val="002F7A6B"/>
    <w:rsid w:val="00300214"/>
    <w:rsid w:val="00302F56"/>
    <w:rsid w:val="00303975"/>
    <w:rsid w:val="003110B2"/>
    <w:rsid w:val="00311F07"/>
    <w:rsid w:val="00315293"/>
    <w:rsid w:val="00317608"/>
    <w:rsid w:val="003247C3"/>
    <w:rsid w:val="00327E6E"/>
    <w:rsid w:val="0033215E"/>
    <w:rsid w:val="003325F5"/>
    <w:rsid w:val="00332B33"/>
    <w:rsid w:val="00333422"/>
    <w:rsid w:val="0033644E"/>
    <w:rsid w:val="00336FDD"/>
    <w:rsid w:val="003408A3"/>
    <w:rsid w:val="003415A4"/>
    <w:rsid w:val="003473E0"/>
    <w:rsid w:val="003516C9"/>
    <w:rsid w:val="003523D3"/>
    <w:rsid w:val="00352583"/>
    <w:rsid w:val="00353F64"/>
    <w:rsid w:val="003545DB"/>
    <w:rsid w:val="0036030F"/>
    <w:rsid w:val="00363F05"/>
    <w:rsid w:val="003657DF"/>
    <w:rsid w:val="00366E0B"/>
    <w:rsid w:val="0037100B"/>
    <w:rsid w:val="003719A0"/>
    <w:rsid w:val="00374EA6"/>
    <w:rsid w:val="00376FFA"/>
    <w:rsid w:val="00380476"/>
    <w:rsid w:val="0038308A"/>
    <w:rsid w:val="003939AA"/>
    <w:rsid w:val="00394243"/>
    <w:rsid w:val="003A0697"/>
    <w:rsid w:val="003A7440"/>
    <w:rsid w:val="003B2D97"/>
    <w:rsid w:val="003B3088"/>
    <w:rsid w:val="003B6E3F"/>
    <w:rsid w:val="003C31F7"/>
    <w:rsid w:val="003C3F88"/>
    <w:rsid w:val="003D1F1E"/>
    <w:rsid w:val="003D75FA"/>
    <w:rsid w:val="003D7C7B"/>
    <w:rsid w:val="003E2160"/>
    <w:rsid w:val="003E2B0A"/>
    <w:rsid w:val="003F56E7"/>
    <w:rsid w:val="003F6EED"/>
    <w:rsid w:val="00402AB3"/>
    <w:rsid w:val="00405E04"/>
    <w:rsid w:val="00412C40"/>
    <w:rsid w:val="004150B7"/>
    <w:rsid w:val="00417DCD"/>
    <w:rsid w:val="00421708"/>
    <w:rsid w:val="00425208"/>
    <w:rsid w:val="00433EEA"/>
    <w:rsid w:val="004351F9"/>
    <w:rsid w:val="0043623A"/>
    <w:rsid w:val="00436676"/>
    <w:rsid w:val="00436CEA"/>
    <w:rsid w:val="00445DF3"/>
    <w:rsid w:val="00452671"/>
    <w:rsid w:val="00457376"/>
    <w:rsid w:val="004577DA"/>
    <w:rsid w:val="0046231A"/>
    <w:rsid w:val="00470C38"/>
    <w:rsid w:val="0047445D"/>
    <w:rsid w:val="00481120"/>
    <w:rsid w:val="0048642A"/>
    <w:rsid w:val="004903E4"/>
    <w:rsid w:val="00492DB8"/>
    <w:rsid w:val="004A1B2E"/>
    <w:rsid w:val="004A5C74"/>
    <w:rsid w:val="004A6697"/>
    <w:rsid w:val="004B18FA"/>
    <w:rsid w:val="004C4D88"/>
    <w:rsid w:val="004D2429"/>
    <w:rsid w:val="004D5695"/>
    <w:rsid w:val="004D7F37"/>
    <w:rsid w:val="004E338F"/>
    <w:rsid w:val="004E51DD"/>
    <w:rsid w:val="004E58ED"/>
    <w:rsid w:val="004F3446"/>
    <w:rsid w:val="004F4F36"/>
    <w:rsid w:val="00502C1A"/>
    <w:rsid w:val="00503C40"/>
    <w:rsid w:val="005056DA"/>
    <w:rsid w:val="0051404A"/>
    <w:rsid w:val="005148D6"/>
    <w:rsid w:val="005158F2"/>
    <w:rsid w:val="00527D5B"/>
    <w:rsid w:val="0053375D"/>
    <w:rsid w:val="005423C6"/>
    <w:rsid w:val="005471F8"/>
    <w:rsid w:val="0055067F"/>
    <w:rsid w:val="00551659"/>
    <w:rsid w:val="00553365"/>
    <w:rsid w:val="005533AF"/>
    <w:rsid w:val="005542A6"/>
    <w:rsid w:val="005577F9"/>
    <w:rsid w:val="00560C65"/>
    <w:rsid w:val="005633BB"/>
    <w:rsid w:val="00563D78"/>
    <w:rsid w:val="00564450"/>
    <w:rsid w:val="00564BDE"/>
    <w:rsid w:val="0056644B"/>
    <w:rsid w:val="00566645"/>
    <w:rsid w:val="005674A5"/>
    <w:rsid w:val="00567A79"/>
    <w:rsid w:val="0057257E"/>
    <w:rsid w:val="00574275"/>
    <w:rsid w:val="005742EC"/>
    <w:rsid w:val="00574F51"/>
    <w:rsid w:val="00576663"/>
    <w:rsid w:val="005779B2"/>
    <w:rsid w:val="00582EC5"/>
    <w:rsid w:val="005860B5"/>
    <w:rsid w:val="005A1B3E"/>
    <w:rsid w:val="005A5438"/>
    <w:rsid w:val="005B3B9F"/>
    <w:rsid w:val="005B7A5B"/>
    <w:rsid w:val="005C00E8"/>
    <w:rsid w:val="005C5947"/>
    <w:rsid w:val="005C6ED1"/>
    <w:rsid w:val="005D086B"/>
    <w:rsid w:val="005D4583"/>
    <w:rsid w:val="005D6AD5"/>
    <w:rsid w:val="005D76DC"/>
    <w:rsid w:val="005E1B72"/>
    <w:rsid w:val="005E1C85"/>
    <w:rsid w:val="005E6346"/>
    <w:rsid w:val="005E783C"/>
    <w:rsid w:val="005F0514"/>
    <w:rsid w:val="005F7343"/>
    <w:rsid w:val="00600B19"/>
    <w:rsid w:val="0060402F"/>
    <w:rsid w:val="00604502"/>
    <w:rsid w:val="00605174"/>
    <w:rsid w:val="00605727"/>
    <w:rsid w:val="0060767C"/>
    <w:rsid w:val="00607756"/>
    <w:rsid w:val="00620BAF"/>
    <w:rsid w:val="006217A3"/>
    <w:rsid w:val="00621E80"/>
    <w:rsid w:val="0063389A"/>
    <w:rsid w:val="006357D4"/>
    <w:rsid w:val="006376BA"/>
    <w:rsid w:val="006376EE"/>
    <w:rsid w:val="00640FE3"/>
    <w:rsid w:val="006422E1"/>
    <w:rsid w:val="0064705E"/>
    <w:rsid w:val="00647B57"/>
    <w:rsid w:val="0065276B"/>
    <w:rsid w:val="00652C79"/>
    <w:rsid w:val="006612D2"/>
    <w:rsid w:val="00662D49"/>
    <w:rsid w:val="00672638"/>
    <w:rsid w:val="00672B22"/>
    <w:rsid w:val="00673E3F"/>
    <w:rsid w:val="00674B01"/>
    <w:rsid w:val="0067673A"/>
    <w:rsid w:val="00677807"/>
    <w:rsid w:val="00681D79"/>
    <w:rsid w:val="006825B4"/>
    <w:rsid w:val="00683684"/>
    <w:rsid w:val="0069119D"/>
    <w:rsid w:val="00691AAE"/>
    <w:rsid w:val="00692FEC"/>
    <w:rsid w:val="006951E6"/>
    <w:rsid w:val="006956C0"/>
    <w:rsid w:val="006A2CE2"/>
    <w:rsid w:val="006A417C"/>
    <w:rsid w:val="006B1D8B"/>
    <w:rsid w:val="006B3F12"/>
    <w:rsid w:val="006B71FA"/>
    <w:rsid w:val="006C1EA4"/>
    <w:rsid w:val="006C3AE4"/>
    <w:rsid w:val="006C4A83"/>
    <w:rsid w:val="006D6CAC"/>
    <w:rsid w:val="006D724E"/>
    <w:rsid w:val="006D766F"/>
    <w:rsid w:val="006E050C"/>
    <w:rsid w:val="006F2129"/>
    <w:rsid w:val="006F365C"/>
    <w:rsid w:val="006F50D9"/>
    <w:rsid w:val="006F6414"/>
    <w:rsid w:val="00703070"/>
    <w:rsid w:val="007049B8"/>
    <w:rsid w:val="007067C1"/>
    <w:rsid w:val="00710C5C"/>
    <w:rsid w:val="007130D9"/>
    <w:rsid w:val="00721602"/>
    <w:rsid w:val="007218C5"/>
    <w:rsid w:val="0072232D"/>
    <w:rsid w:val="00724028"/>
    <w:rsid w:val="0073135E"/>
    <w:rsid w:val="00733397"/>
    <w:rsid w:val="00733429"/>
    <w:rsid w:val="007361FA"/>
    <w:rsid w:val="00736221"/>
    <w:rsid w:val="00746742"/>
    <w:rsid w:val="00747E20"/>
    <w:rsid w:val="00750643"/>
    <w:rsid w:val="007506D9"/>
    <w:rsid w:val="00751CE1"/>
    <w:rsid w:val="007536FC"/>
    <w:rsid w:val="00754127"/>
    <w:rsid w:val="00754D33"/>
    <w:rsid w:val="007550B4"/>
    <w:rsid w:val="0075682F"/>
    <w:rsid w:val="0075783E"/>
    <w:rsid w:val="00757AA5"/>
    <w:rsid w:val="00762AF0"/>
    <w:rsid w:val="007632A2"/>
    <w:rsid w:val="00770752"/>
    <w:rsid w:val="00773BFC"/>
    <w:rsid w:val="00773D72"/>
    <w:rsid w:val="0078018F"/>
    <w:rsid w:val="00787D71"/>
    <w:rsid w:val="007916C9"/>
    <w:rsid w:val="007949A4"/>
    <w:rsid w:val="007954C1"/>
    <w:rsid w:val="007A02C9"/>
    <w:rsid w:val="007A06EC"/>
    <w:rsid w:val="007A3478"/>
    <w:rsid w:val="007A61B6"/>
    <w:rsid w:val="007B148E"/>
    <w:rsid w:val="007B4DC3"/>
    <w:rsid w:val="007B674C"/>
    <w:rsid w:val="007C352E"/>
    <w:rsid w:val="007C5D67"/>
    <w:rsid w:val="007C7285"/>
    <w:rsid w:val="007D51CA"/>
    <w:rsid w:val="007E0FE3"/>
    <w:rsid w:val="007E1B21"/>
    <w:rsid w:val="007E42AA"/>
    <w:rsid w:val="007F213D"/>
    <w:rsid w:val="007F3B07"/>
    <w:rsid w:val="007F49D8"/>
    <w:rsid w:val="007F64DB"/>
    <w:rsid w:val="008016E1"/>
    <w:rsid w:val="008030EB"/>
    <w:rsid w:val="008061E3"/>
    <w:rsid w:val="00806631"/>
    <w:rsid w:val="00806C0F"/>
    <w:rsid w:val="008216CF"/>
    <w:rsid w:val="00822170"/>
    <w:rsid w:val="00826653"/>
    <w:rsid w:val="00835708"/>
    <w:rsid w:val="008420EF"/>
    <w:rsid w:val="00851ECD"/>
    <w:rsid w:val="008534AA"/>
    <w:rsid w:val="008638D8"/>
    <w:rsid w:val="008654BC"/>
    <w:rsid w:val="00866CC6"/>
    <w:rsid w:val="00867128"/>
    <w:rsid w:val="0086770E"/>
    <w:rsid w:val="00873FCA"/>
    <w:rsid w:val="008746A3"/>
    <w:rsid w:val="00882AC7"/>
    <w:rsid w:val="00883227"/>
    <w:rsid w:val="0088697E"/>
    <w:rsid w:val="00887B00"/>
    <w:rsid w:val="00887D5D"/>
    <w:rsid w:val="00897ECF"/>
    <w:rsid w:val="008B518D"/>
    <w:rsid w:val="008B6BAE"/>
    <w:rsid w:val="008C006B"/>
    <w:rsid w:val="008C1336"/>
    <w:rsid w:val="008C4B68"/>
    <w:rsid w:val="008C6A5B"/>
    <w:rsid w:val="008D6DEC"/>
    <w:rsid w:val="008E04FA"/>
    <w:rsid w:val="008E4D4E"/>
    <w:rsid w:val="008E63DC"/>
    <w:rsid w:val="008F3AB5"/>
    <w:rsid w:val="008F4F61"/>
    <w:rsid w:val="008F7E73"/>
    <w:rsid w:val="00902D00"/>
    <w:rsid w:val="00904824"/>
    <w:rsid w:val="00905C4D"/>
    <w:rsid w:val="00911C11"/>
    <w:rsid w:val="00915A4B"/>
    <w:rsid w:val="00917B20"/>
    <w:rsid w:val="0092049C"/>
    <w:rsid w:val="009213CB"/>
    <w:rsid w:val="00926DE2"/>
    <w:rsid w:val="00932AA2"/>
    <w:rsid w:val="0093445C"/>
    <w:rsid w:val="00937C7C"/>
    <w:rsid w:val="00944865"/>
    <w:rsid w:val="0095041D"/>
    <w:rsid w:val="00950F16"/>
    <w:rsid w:val="00951548"/>
    <w:rsid w:val="0095156A"/>
    <w:rsid w:val="00952F85"/>
    <w:rsid w:val="00954946"/>
    <w:rsid w:val="00960171"/>
    <w:rsid w:val="009602F0"/>
    <w:rsid w:val="00960E41"/>
    <w:rsid w:val="00962338"/>
    <w:rsid w:val="00962EC0"/>
    <w:rsid w:val="00974C0D"/>
    <w:rsid w:val="00976B18"/>
    <w:rsid w:val="00976F40"/>
    <w:rsid w:val="009858FF"/>
    <w:rsid w:val="00986009"/>
    <w:rsid w:val="00990F3F"/>
    <w:rsid w:val="00993514"/>
    <w:rsid w:val="00994729"/>
    <w:rsid w:val="009950E3"/>
    <w:rsid w:val="00995213"/>
    <w:rsid w:val="009A4D7A"/>
    <w:rsid w:val="009B11B6"/>
    <w:rsid w:val="009B12DF"/>
    <w:rsid w:val="009B242D"/>
    <w:rsid w:val="009B6E85"/>
    <w:rsid w:val="009B7082"/>
    <w:rsid w:val="009C4261"/>
    <w:rsid w:val="009C438E"/>
    <w:rsid w:val="009D0156"/>
    <w:rsid w:val="009D552E"/>
    <w:rsid w:val="009D6CD8"/>
    <w:rsid w:val="009D7494"/>
    <w:rsid w:val="009E3AAC"/>
    <w:rsid w:val="009E7663"/>
    <w:rsid w:val="009E7E88"/>
    <w:rsid w:val="009F2DC3"/>
    <w:rsid w:val="00A14302"/>
    <w:rsid w:val="00A2359A"/>
    <w:rsid w:val="00A24437"/>
    <w:rsid w:val="00A255C2"/>
    <w:rsid w:val="00A30C41"/>
    <w:rsid w:val="00A34B76"/>
    <w:rsid w:val="00A359F6"/>
    <w:rsid w:val="00A35CF4"/>
    <w:rsid w:val="00A35F91"/>
    <w:rsid w:val="00A3645E"/>
    <w:rsid w:val="00A53F30"/>
    <w:rsid w:val="00A5612B"/>
    <w:rsid w:val="00A6008E"/>
    <w:rsid w:val="00A61360"/>
    <w:rsid w:val="00A61A6A"/>
    <w:rsid w:val="00A64B16"/>
    <w:rsid w:val="00A65357"/>
    <w:rsid w:val="00A661BB"/>
    <w:rsid w:val="00A66A2D"/>
    <w:rsid w:val="00A70F61"/>
    <w:rsid w:val="00A728D3"/>
    <w:rsid w:val="00A80829"/>
    <w:rsid w:val="00A82990"/>
    <w:rsid w:val="00A848E7"/>
    <w:rsid w:val="00A8571B"/>
    <w:rsid w:val="00A86971"/>
    <w:rsid w:val="00A90F5E"/>
    <w:rsid w:val="00A944D1"/>
    <w:rsid w:val="00A96F57"/>
    <w:rsid w:val="00A97EBA"/>
    <w:rsid w:val="00AA265A"/>
    <w:rsid w:val="00AA3EFC"/>
    <w:rsid w:val="00AA47C1"/>
    <w:rsid w:val="00AA48EE"/>
    <w:rsid w:val="00AB019A"/>
    <w:rsid w:val="00AB07F1"/>
    <w:rsid w:val="00AB2539"/>
    <w:rsid w:val="00AB6E85"/>
    <w:rsid w:val="00AC16D6"/>
    <w:rsid w:val="00AC41CE"/>
    <w:rsid w:val="00AC4496"/>
    <w:rsid w:val="00AD1ED2"/>
    <w:rsid w:val="00AD2C75"/>
    <w:rsid w:val="00AE0FF0"/>
    <w:rsid w:val="00AE32AB"/>
    <w:rsid w:val="00AE4893"/>
    <w:rsid w:val="00AE4B32"/>
    <w:rsid w:val="00AE61F4"/>
    <w:rsid w:val="00AE6D2B"/>
    <w:rsid w:val="00AE6E6D"/>
    <w:rsid w:val="00AF3074"/>
    <w:rsid w:val="00AF3479"/>
    <w:rsid w:val="00AF3B52"/>
    <w:rsid w:val="00B00C8B"/>
    <w:rsid w:val="00B063EF"/>
    <w:rsid w:val="00B068AF"/>
    <w:rsid w:val="00B141E9"/>
    <w:rsid w:val="00B22031"/>
    <w:rsid w:val="00B22644"/>
    <w:rsid w:val="00B26F42"/>
    <w:rsid w:val="00B40ECD"/>
    <w:rsid w:val="00B42C48"/>
    <w:rsid w:val="00B42FEB"/>
    <w:rsid w:val="00B457CC"/>
    <w:rsid w:val="00B4681A"/>
    <w:rsid w:val="00B5454B"/>
    <w:rsid w:val="00B54874"/>
    <w:rsid w:val="00B60546"/>
    <w:rsid w:val="00B6169D"/>
    <w:rsid w:val="00B6498A"/>
    <w:rsid w:val="00B74383"/>
    <w:rsid w:val="00B764EC"/>
    <w:rsid w:val="00B842F6"/>
    <w:rsid w:val="00B91B63"/>
    <w:rsid w:val="00B9652A"/>
    <w:rsid w:val="00BA0010"/>
    <w:rsid w:val="00BA0F5A"/>
    <w:rsid w:val="00BA41ED"/>
    <w:rsid w:val="00BA4AA5"/>
    <w:rsid w:val="00BB45DC"/>
    <w:rsid w:val="00BB5980"/>
    <w:rsid w:val="00BB777B"/>
    <w:rsid w:val="00BC107B"/>
    <w:rsid w:val="00BC7293"/>
    <w:rsid w:val="00BD5A88"/>
    <w:rsid w:val="00BE0123"/>
    <w:rsid w:val="00BE4954"/>
    <w:rsid w:val="00BF2E1E"/>
    <w:rsid w:val="00BF33B5"/>
    <w:rsid w:val="00C03F5D"/>
    <w:rsid w:val="00C06BD7"/>
    <w:rsid w:val="00C10EAA"/>
    <w:rsid w:val="00C137DE"/>
    <w:rsid w:val="00C13B1C"/>
    <w:rsid w:val="00C14C1E"/>
    <w:rsid w:val="00C14FEF"/>
    <w:rsid w:val="00C16063"/>
    <w:rsid w:val="00C176EA"/>
    <w:rsid w:val="00C22A9C"/>
    <w:rsid w:val="00C2760A"/>
    <w:rsid w:val="00C27FF4"/>
    <w:rsid w:val="00C30DE5"/>
    <w:rsid w:val="00C3167C"/>
    <w:rsid w:val="00C34DFD"/>
    <w:rsid w:val="00C36F0A"/>
    <w:rsid w:val="00C37D5F"/>
    <w:rsid w:val="00C461E6"/>
    <w:rsid w:val="00C473D0"/>
    <w:rsid w:val="00C53D3A"/>
    <w:rsid w:val="00C56375"/>
    <w:rsid w:val="00C60859"/>
    <w:rsid w:val="00C64C54"/>
    <w:rsid w:val="00C72CF1"/>
    <w:rsid w:val="00C74B7F"/>
    <w:rsid w:val="00C82D90"/>
    <w:rsid w:val="00C83CB6"/>
    <w:rsid w:val="00C86CAD"/>
    <w:rsid w:val="00C94785"/>
    <w:rsid w:val="00C94893"/>
    <w:rsid w:val="00C96C10"/>
    <w:rsid w:val="00CA2DAB"/>
    <w:rsid w:val="00CA3B34"/>
    <w:rsid w:val="00CA4052"/>
    <w:rsid w:val="00CA66DB"/>
    <w:rsid w:val="00CB1EDF"/>
    <w:rsid w:val="00CB33D8"/>
    <w:rsid w:val="00CB3826"/>
    <w:rsid w:val="00CB4AA6"/>
    <w:rsid w:val="00CB714C"/>
    <w:rsid w:val="00CB71DA"/>
    <w:rsid w:val="00CC0894"/>
    <w:rsid w:val="00CC0938"/>
    <w:rsid w:val="00CC186B"/>
    <w:rsid w:val="00CC3B3B"/>
    <w:rsid w:val="00CD072D"/>
    <w:rsid w:val="00CD3371"/>
    <w:rsid w:val="00CD7915"/>
    <w:rsid w:val="00CE51CF"/>
    <w:rsid w:val="00CE5833"/>
    <w:rsid w:val="00CE7437"/>
    <w:rsid w:val="00CF0013"/>
    <w:rsid w:val="00CF05DB"/>
    <w:rsid w:val="00CF319B"/>
    <w:rsid w:val="00CF56C9"/>
    <w:rsid w:val="00CF741E"/>
    <w:rsid w:val="00D00669"/>
    <w:rsid w:val="00D0079D"/>
    <w:rsid w:val="00D00F51"/>
    <w:rsid w:val="00D018A6"/>
    <w:rsid w:val="00D02B75"/>
    <w:rsid w:val="00D0323F"/>
    <w:rsid w:val="00D1123F"/>
    <w:rsid w:val="00D11AD9"/>
    <w:rsid w:val="00D160B7"/>
    <w:rsid w:val="00D2315C"/>
    <w:rsid w:val="00D24841"/>
    <w:rsid w:val="00D31F1F"/>
    <w:rsid w:val="00D32EDC"/>
    <w:rsid w:val="00D33E0A"/>
    <w:rsid w:val="00D462FA"/>
    <w:rsid w:val="00D47011"/>
    <w:rsid w:val="00D4752A"/>
    <w:rsid w:val="00D604D6"/>
    <w:rsid w:val="00D62969"/>
    <w:rsid w:val="00D6370D"/>
    <w:rsid w:val="00D6439E"/>
    <w:rsid w:val="00D65AF8"/>
    <w:rsid w:val="00D65EE5"/>
    <w:rsid w:val="00D70107"/>
    <w:rsid w:val="00D70A40"/>
    <w:rsid w:val="00D769F0"/>
    <w:rsid w:val="00D831C7"/>
    <w:rsid w:val="00D854C8"/>
    <w:rsid w:val="00D90461"/>
    <w:rsid w:val="00D92638"/>
    <w:rsid w:val="00D94C19"/>
    <w:rsid w:val="00D951E1"/>
    <w:rsid w:val="00D96508"/>
    <w:rsid w:val="00D96CD0"/>
    <w:rsid w:val="00D97355"/>
    <w:rsid w:val="00D97FF9"/>
    <w:rsid w:val="00DA1C99"/>
    <w:rsid w:val="00DA4469"/>
    <w:rsid w:val="00DA67CB"/>
    <w:rsid w:val="00DA70A5"/>
    <w:rsid w:val="00DA7477"/>
    <w:rsid w:val="00DA765F"/>
    <w:rsid w:val="00DB05E9"/>
    <w:rsid w:val="00DB3C26"/>
    <w:rsid w:val="00DB62CA"/>
    <w:rsid w:val="00DC006E"/>
    <w:rsid w:val="00DC0FA2"/>
    <w:rsid w:val="00DC1A13"/>
    <w:rsid w:val="00DC2B5E"/>
    <w:rsid w:val="00DC3FDC"/>
    <w:rsid w:val="00DC7B95"/>
    <w:rsid w:val="00DD00C3"/>
    <w:rsid w:val="00DD03EA"/>
    <w:rsid w:val="00DD112B"/>
    <w:rsid w:val="00DD1780"/>
    <w:rsid w:val="00DD5D17"/>
    <w:rsid w:val="00DE1E6A"/>
    <w:rsid w:val="00DE2EFC"/>
    <w:rsid w:val="00DE32A0"/>
    <w:rsid w:val="00DE5194"/>
    <w:rsid w:val="00DF08B7"/>
    <w:rsid w:val="00DF2973"/>
    <w:rsid w:val="00DF73A9"/>
    <w:rsid w:val="00E068DE"/>
    <w:rsid w:val="00E06BF0"/>
    <w:rsid w:val="00E07947"/>
    <w:rsid w:val="00E16345"/>
    <w:rsid w:val="00E20AF3"/>
    <w:rsid w:val="00E2312F"/>
    <w:rsid w:val="00E266BD"/>
    <w:rsid w:val="00E26B1F"/>
    <w:rsid w:val="00E32ECB"/>
    <w:rsid w:val="00E44FC8"/>
    <w:rsid w:val="00E45D8C"/>
    <w:rsid w:val="00E46112"/>
    <w:rsid w:val="00E4702E"/>
    <w:rsid w:val="00E51973"/>
    <w:rsid w:val="00E56C6B"/>
    <w:rsid w:val="00E6114D"/>
    <w:rsid w:val="00E62CAC"/>
    <w:rsid w:val="00E7054B"/>
    <w:rsid w:val="00E710C3"/>
    <w:rsid w:val="00E73052"/>
    <w:rsid w:val="00E81014"/>
    <w:rsid w:val="00E8461F"/>
    <w:rsid w:val="00E95846"/>
    <w:rsid w:val="00EB2F64"/>
    <w:rsid w:val="00EC3485"/>
    <w:rsid w:val="00EC56C7"/>
    <w:rsid w:val="00EC5A59"/>
    <w:rsid w:val="00ED468A"/>
    <w:rsid w:val="00ED47F1"/>
    <w:rsid w:val="00EE24C3"/>
    <w:rsid w:val="00EF050C"/>
    <w:rsid w:val="00F02518"/>
    <w:rsid w:val="00F03D91"/>
    <w:rsid w:val="00F0419E"/>
    <w:rsid w:val="00F17978"/>
    <w:rsid w:val="00F17FF9"/>
    <w:rsid w:val="00F22650"/>
    <w:rsid w:val="00F24559"/>
    <w:rsid w:val="00F26723"/>
    <w:rsid w:val="00F31F79"/>
    <w:rsid w:val="00F34A5F"/>
    <w:rsid w:val="00F4227C"/>
    <w:rsid w:val="00F4518E"/>
    <w:rsid w:val="00F50725"/>
    <w:rsid w:val="00F52C4B"/>
    <w:rsid w:val="00F53F76"/>
    <w:rsid w:val="00F54FAB"/>
    <w:rsid w:val="00F56D65"/>
    <w:rsid w:val="00F60408"/>
    <w:rsid w:val="00F6257F"/>
    <w:rsid w:val="00F64517"/>
    <w:rsid w:val="00F664D4"/>
    <w:rsid w:val="00F7065C"/>
    <w:rsid w:val="00F73A82"/>
    <w:rsid w:val="00F74F60"/>
    <w:rsid w:val="00F82108"/>
    <w:rsid w:val="00F8493A"/>
    <w:rsid w:val="00F861FB"/>
    <w:rsid w:val="00F90A0B"/>
    <w:rsid w:val="00F93C07"/>
    <w:rsid w:val="00F97832"/>
    <w:rsid w:val="00FA5AEA"/>
    <w:rsid w:val="00FA6FB1"/>
    <w:rsid w:val="00FB3C98"/>
    <w:rsid w:val="00FB4175"/>
    <w:rsid w:val="00FC122E"/>
    <w:rsid w:val="00FC45E0"/>
    <w:rsid w:val="00FC4945"/>
    <w:rsid w:val="00FD15A6"/>
    <w:rsid w:val="00FD3BF3"/>
    <w:rsid w:val="00FD40DC"/>
    <w:rsid w:val="00FD591D"/>
    <w:rsid w:val="00FE2198"/>
    <w:rsid w:val="00FE313E"/>
    <w:rsid w:val="00FE7242"/>
    <w:rsid w:val="00FF0689"/>
    <w:rsid w:val="00FF4F99"/>
    <w:rsid w:val="00FF627A"/>
    <w:rsid w:val="00FF74AE"/>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21D1D"/>
  <w15:docId w15:val="{9D3BE20C-D419-4AD9-842C-1359154B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s-C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AAC"/>
    <w:rPr>
      <w:rFonts w:ascii="Times New Roman" w:eastAsia="Times New Roman" w:hAnsi="Times New Roman" w:cs="Times New Roman"/>
      <w:sz w:val="24"/>
      <w:szCs w:val="24"/>
      <w:lang w:eastAsia="es-ES"/>
    </w:rPr>
  </w:style>
  <w:style w:type="paragraph" w:styleId="Ttulo1">
    <w:name w:val="heading 1"/>
    <w:basedOn w:val="Normal"/>
    <w:next w:val="Normal"/>
    <w:link w:val="Ttulo1Car"/>
    <w:autoRedefine/>
    <w:qFormat/>
    <w:rsid w:val="007954BE"/>
    <w:pPr>
      <w:keepNext/>
      <w:widowControl w:val="0"/>
      <w:numPr>
        <w:numId w:val="1"/>
      </w:numPr>
      <w:pBdr>
        <w:top w:val="single" w:sz="4" w:space="1" w:color="365F91"/>
        <w:left w:val="single" w:sz="4" w:space="4" w:color="365F91"/>
        <w:bottom w:val="single" w:sz="4" w:space="1" w:color="365F91"/>
        <w:right w:val="single" w:sz="4" w:space="4" w:color="365F91"/>
      </w:pBdr>
      <w:shd w:val="clear" w:color="auto" w:fill="548DD4"/>
      <w:jc w:val="both"/>
      <w:outlineLvl w:val="0"/>
    </w:pPr>
    <w:rPr>
      <w:rFonts w:ascii="Arial" w:hAnsi="Arial" w:cs="Arial"/>
      <w:b/>
      <w:bCs/>
      <w:kern w:val="2"/>
      <w:sz w:val="28"/>
      <w:szCs w:val="23"/>
      <w:lang w:val="es-ES_tradnl" w:eastAsia="en-US"/>
    </w:rPr>
  </w:style>
  <w:style w:type="paragraph" w:styleId="Ttulo2">
    <w:name w:val="heading 2"/>
    <w:basedOn w:val="Normal"/>
    <w:next w:val="Normal"/>
    <w:link w:val="Ttulo2Car"/>
    <w:autoRedefine/>
    <w:qFormat/>
    <w:rsid w:val="007954BE"/>
    <w:pPr>
      <w:keepNext/>
      <w:widowControl w:val="0"/>
      <w:pBdr>
        <w:top w:val="single" w:sz="4" w:space="1" w:color="8DB3E2"/>
        <w:left w:val="single" w:sz="4" w:space="4" w:color="8DB3E2"/>
        <w:bottom w:val="single" w:sz="4" w:space="1" w:color="8DB3E2"/>
        <w:right w:val="single" w:sz="4" w:space="4" w:color="8DB3E2"/>
      </w:pBdr>
      <w:shd w:val="clear" w:color="auto" w:fill="C6D9F1"/>
      <w:spacing w:line="360" w:lineRule="auto"/>
      <w:jc w:val="both"/>
      <w:outlineLvl w:val="1"/>
    </w:pPr>
    <w:rPr>
      <w:rFonts w:ascii="Arial" w:hAnsi="Arial"/>
      <w:b/>
      <w:bCs/>
      <w:iCs/>
      <w:szCs w:val="28"/>
      <w:lang w:val="es-ES_tradnl" w:eastAsia="en-US"/>
    </w:rPr>
  </w:style>
  <w:style w:type="paragraph" w:styleId="Ttulo3">
    <w:name w:val="heading 3"/>
    <w:basedOn w:val="Normal"/>
    <w:next w:val="Normal"/>
    <w:link w:val="Ttulo3Car"/>
    <w:qFormat/>
    <w:rsid w:val="007954BE"/>
    <w:pPr>
      <w:keepNext/>
      <w:widowControl w:val="0"/>
      <w:numPr>
        <w:ilvl w:val="2"/>
        <w:numId w:val="1"/>
      </w:numPr>
      <w:spacing w:before="240" w:after="60"/>
      <w:jc w:val="both"/>
      <w:outlineLvl w:val="2"/>
    </w:pPr>
    <w:rPr>
      <w:rFonts w:ascii="Arial" w:hAnsi="Arial"/>
      <w:b/>
      <w:bCs/>
      <w:sz w:val="26"/>
      <w:szCs w:val="26"/>
      <w:lang w:val="en-US" w:eastAsia="en-US"/>
    </w:rPr>
  </w:style>
  <w:style w:type="paragraph" w:styleId="Ttulo4">
    <w:name w:val="heading 4"/>
    <w:basedOn w:val="Normal"/>
    <w:next w:val="Normal"/>
    <w:link w:val="Ttulo4Car"/>
    <w:qFormat/>
    <w:rsid w:val="007954BE"/>
    <w:pPr>
      <w:keepNext/>
      <w:widowControl w:val="0"/>
      <w:numPr>
        <w:ilvl w:val="3"/>
        <w:numId w:val="1"/>
      </w:numPr>
      <w:spacing w:before="240" w:after="60"/>
      <w:jc w:val="both"/>
      <w:outlineLvl w:val="3"/>
    </w:pPr>
    <w:rPr>
      <w:rFonts w:ascii="Arial" w:hAnsi="Arial"/>
      <w:b/>
      <w:bCs/>
      <w:szCs w:val="28"/>
      <w:lang w:val="en-US" w:eastAsia="en-US"/>
    </w:rPr>
  </w:style>
  <w:style w:type="paragraph" w:styleId="Ttulo5">
    <w:name w:val="heading 5"/>
    <w:basedOn w:val="Normal"/>
    <w:next w:val="Normal"/>
    <w:link w:val="Ttulo5Car"/>
    <w:qFormat/>
    <w:rsid w:val="007954BE"/>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link w:val="Ttulo6Car"/>
    <w:qFormat/>
    <w:rsid w:val="007954BE"/>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link w:val="Ttulo7Car"/>
    <w:qFormat/>
    <w:rsid w:val="007954BE"/>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link w:val="Ttulo8Car"/>
    <w:qFormat/>
    <w:rsid w:val="007954BE"/>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link w:val="Ttulo9Car"/>
    <w:qFormat/>
    <w:rsid w:val="007954BE"/>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7954BE"/>
    <w:rPr>
      <w:rFonts w:ascii="Arial" w:eastAsia="Times New Roman" w:hAnsi="Arial" w:cs="Arial"/>
      <w:kern w:val="2"/>
      <w:sz w:val="28"/>
      <w:szCs w:val="23"/>
      <w:shd w:val="clear" w:color="auto" w:fill="548DD4"/>
      <w:lang w:val="es-ES_tradnl"/>
    </w:rPr>
  </w:style>
  <w:style w:type="character" w:customStyle="1" w:styleId="Ttulo2Car">
    <w:name w:val="Título 2 Car"/>
    <w:basedOn w:val="Fuentedeprrafopredeter"/>
    <w:link w:val="Ttulo2"/>
    <w:qFormat/>
    <w:rsid w:val="007954BE"/>
    <w:rPr>
      <w:rFonts w:ascii="Arial" w:eastAsia="Times New Roman" w:hAnsi="Arial" w:cs="Times New Roman"/>
      <w:iCs/>
      <w:sz w:val="24"/>
      <w:szCs w:val="28"/>
      <w:shd w:val="clear" w:color="auto" w:fill="C6D9F1"/>
      <w:lang w:val="es-ES_tradnl"/>
    </w:rPr>
  </w:style>
  <w:style w:type="character" w:customStyle="1" w:styleId="Ttulo3Car">
    <w:name w:val="Título 3 Car"/>
    <w:basedOn w:val="Fuentedeprrafopredeter"/>
    <w:link w:val="Ttulo3"/>
    <w:qFormat/>
    <w:rsid w:val="007954BE"/>
    <w:rPr>
      <w:rFonts w:ascii="Arial" w:eastAsia="Times New Roman" w:hAnsi="Arial" w:cs="Times New Roman"/>
      <w:b/>
      <w:bCs/>
      <w:sz w:val="26"/>
      <w:szCs w:val="26"/>
      <w:lang w:val="en-US"/>
    </w:rPr>
  </w:style>
  <w:style w:type="character" w:customStyle="1" w:styleId="Ttulo4Car">
    <w:name w:val="Título 4 Car"/>
    <w:basedOn w:val="Fuentedeprrafopredeter"/>
    <w:link w:val="Ttulo4"/>
    <w:qFormat/>
    <w:rsid w:val="007954BE"/>
    <w:rPr>
      <w:rFonts w:ascii="Arial" w:eastAsia="Times New Roman" w:hAnsi="Arial" w:cs="Times New Roman"/>
      <w:b/>
      <w:bCs/>
      <w:sz w:val="24"/>
      <w:szCs w:val="28"/>
      <w:lang w:val="en-US"/>
    </w:rPr>
  </w:style>
  <w:style w:type="character" w:customStyle="1" w:styleId="Ttulo5Car">
    <w:name w:val="Título 5 Car"/>
    <w:basedOn w:val="Fuentedeprrafopredeter"/>
    <w:link w:val="Ttulo5"/>
    <w:qFormat/>
    <w:rsid w:val="007954BE"/>
    <w:rPr>
      <w:rFonts w:ascii="Arial" w:eastAsia="Times New Roman" w:hAnsi="Arial" w:cs="Times New Roman"/>
      <w:b/>
      <w:bCs/>
      <w:i/>
      <w:iCs/>
      <w:sz w:val="24"/>
      <w:szCs w:val="26"/>
      <w:lang w:val="en-US"/>
    </w:rPr>
  </w:style>
  <w:style w:type="character" w:customStyle="1" w:styleId="Ttulo6Car">
    <w:name w:val="Título 6 Car"/>
    <w:basedOn w:val="Fuentedeprrafopredeter"/>
    <w:link w:val="Ttulo6"/>
    <w:qFormat/>
    <w:rsid w:val="007954BE"/>
    <w:rPr>
      <w:rFonts w:ascii="Arial" w:eastAsia="Times New Roman" w:hAnsi="Arial" w:cs="Times New Roman"/>
      <w:b/>
      <w:bCs/>
      <w:lang w:val="en-US"/>
    </w:rPr>
  </w:style>
  <w:style w:type="character" w:customStyle="1" w:styleId="Ttulo7Car">
    <w:name w:val="Título 7 Car"/>
    <w:basedOn w:val="Fuentedeprrafopredeter"/>
    <w:link w:val="Ttulo7"/>
    <w:qFormat/>
    <w:rsid w:val="007954BE"/>
    <w:rPr>
      <w:rFonts w:ascii="Arial" w:eastAsia="Times New Roman" w:hAnsi="Arial" w:cs="Times New Roman"/>
      <w:szCs w:val="20"/>
      <w:lang w:val="en-US"/>
    </w:rPr>
  </w:style>
  <w:style w:type="character" w:customStyle="1" w:styleId="Ttulo8Car">
    <w:name w:val="Título 8 Car"/>
    <w:basedOn w:val="Fuentedeprrafopredeter"/>
    <w:link w:val="Ttulo8"/>
    <w:qFormat/>
    <w:rsid w:val="007954BE"/>
    <w:rPr>
      <w:rFonts w:ascii="Arial" w:eastAsia="Times New Roman" w:hAnsi="Arial" w:cs="Times New Roman"/>
      <w:i/>
      <w:iCs/>
      <w:szCs w:val="20"/>
      <w:lang w:val="en-US"/>
    </w:rPr>
  </w:style>
  <w:style w:type="character" w:customStyle="1" w:styleId="Ttulo9Car">
    <w:name w:val="Título 9 Car"/>
    <w:basedOn w:val="Fuentedeprrafopredeter"/>
    <w:link w:val="Ttulo9"/>
    <w:qFormat/>
    <w:rsid w:val="007954BE"/>
    <w:rPr>
      <w:rFonts w:ascii="Arial" w:eastAsia="Times New Roman" w:hAnsi="Arial" w:cs="Arial"/>
      <w:lang w:val="en-US"/>
    </w:rPr>
  </w:style>
  <w:style w:type="character" w:customStyle="1" w:styleId="EncabezadoCar">
    <w:name w:val="Encabezado Car"/>
    <w:aliases w:val="encabezado Car"/>
    <w:basedOn w:val="Fuentedeprrafopredeter"/>
    <w:link w:val="Encabezado"/>
    <w:uiPriority w:val="99"/>
    <w:qFormat/>
    <w:rsid w:val="007954BE"/>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qFormat/>
    <w:rsid w:val="007954BE"/>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qFormat/>
    <w:rsid w:val="007954BE"/>
    <w:rPr>
      <w:rFonts w:ascii="Book Antiqua" w:eastAsia="Times New Roman" w:hAnsi="Book Antiqua" w:cs="Book Antiqua"/>
      <w:lang w:eastAsia="es-ES"/>
    </w:rPr>
  </w:style>
  <w:style w:type="character" w:customStyle="1" w:styleId="x998142620-04022016">
    <w:name w:val="x_998142620-04022016"/>
    <w:basedOn w:val="Fuentedeprrafopredeter"/>
    <w:qFormat/>
    <w:rsid w:val="007954BE"/>
  </w:style>
  <w:style w:type="character" w:styleId="Nmerodepgina">
    <w:name w:val="page number"/>
    <w:basedOn w:val="Fuentedeprrafopredeter"/>
    <w:qFormat/>
    <w:rsid w:val="007954BE"/>
  </w:style>
  <w:style w:type="character" w:customStyle="1" w:styleId="TextonotapieCar">
    <w:name w:val="Texto nota pie Car"/>
    <w:basedOn w:val="Fuentedeprrafopredeter"/>
    <w:link w:val="Textonotapie"/>
    <w:qFormat/>
    <w:rsid w:val="007954BE"/>
    <w:rPr>
      <w:rFonts w:ascii="Times New Roman" w:eastAsia="Times New Roman" w:hAnsi="Times New Roman" w:cs="Times New Roman"/>
      <w:sz w:val="20"/>
      <w:szCs w:val="20"/>
      <w:lang w:eastAsia="es-ES"/>
    </w:rPr>
  </w:style>
  <w:style w:type="character" w:customStyle="1" w:styleId="Ancladenotaalpie">
    <w:name w:val="Ancla de nota al pie"/>
    <w:rPr>
      <w:vertAlign w:val="superscript"/>
    </w:rPr>
  </w:style>
  <w:style w:type="character" w:customStyle="1" w:styleId="FootnoteCharacters">
    <w:name w:val="Footnote Characters"/>
    <w:qFormat/>
    <w:rsid w:val="007954BE"/>
    <w:rPr>
      <w:vertAlign w:val="superscript"/>
    </w:rPr>
  </w:style>
  <w:style w:type="character" w:customStyle="1" w:styleId="TextodegloboCar">
    <w:name w:val="Texto de globo Car"/>
    <w:basedOn w:val="Fuentedeprrafopredeter"/>
    <w:link w:val="Textodeglobo"/>
    <w:qFormat/>
    <w:rsid w:val="007954BE"/>
    <w:rPr>
      <w:rFonts w:ascii="Segoe UI" w:eastAsia="Times New Roman" w:hAnsi="Segoe UI" w:cs="Times New Roman"/>
      <w:sz w:val="18"/>
      <w:szCs w:val="18"/>
      <w:lang w:eastAsia="es-ES"/>
    </w:rPr>
  </w:style>
  <w:style w:type="character" w:styleId="Textoennegrita">
    <w:name w:val="Strong"/>
    <w:uiPriority w:val="22"/>
    <w:qFormat/>
    <w:rsid w:val="007954BE"/>
    <w:rPr>
      <w:b/>
      <w:bCs/>
    </w:rPr>
  </w:style>
  <w:style w:type="character" w:customStyle="1" w:styleId="PrrafodelistaCar">
    <w:name w:val="Párrafo de lista Car"/>
    <w:link w:val="Prrafodelista"/>
    <w:uiPriority w:val="34"/>
    <w:qFormat/>
    <w:locked/>
    <w:rsid w:val="00BB2346"/>
    <w:rPr>
      <w:rFonts w:ascii="Times New Roman" w:eastAsia="Times New Roman" w:hAnsi="Times New Roman" w:cs="Times New Roman"/>
      <w:sz w:val="24"/>
      <w:szCs w:val="24"/>
      <w:lang w:eastAsia="es-ES"/>
    </w:rPr>
  </w:style>
  <w:style w:type="character" w:customStyle="1" w:styleId="NormalWebCar">
    <w:name w:val="Normal (Web) Car"/>
    <w:basedOn w:val="Fuentedeprrafopredeter"/>
    <w:link w:val="NormalWeb"/>
    <w:uiPriority w:val="99"/>
    <w:qFormat/>
    <w:locked/>
    <w:rsid w:val="00DE720C"/>
    <w:rPr>
      <w:rFonts w:ascii="Times New Roman" w:eastAsia="Times New Roman" w:hAnsi="Times New Roman" w:cs="Times New Roman"/>
      <w:sz w:val="24"/>
      <w:szCs w:val="24"/>
      <w:lang w:eastAsia="es-E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bCs/>
      <w:color w:val="auto"/>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bCs/>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26">
    <w:name w:val="ListLabel 26"/>
    <w:qFormat/>
    <w:rPr>
      <w:rFonts w:cs="Wingdings"/>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b/>
      <w:bCs/>
      <w:color w:val="auto"/>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b/>
    </w:rPr>
  </w:style>
  <w:style w:type="character" w:customStyle="1" w:styleId="ListLabel45">
    <w:name w:val="ListLabel 45"/>
    <w:qFormat/>
    <w:rPr>
      <w:b/>
    </w:rPr>
  </w:style>
  <w:style w:type="character" w:customStyle="1" w:styleId="ListLabel46">
    <w:name w:val="ListLabel 46"/>
    <w:qFormat/>
    <w:rPr>
      <w:b/>
    </w:rPr>
  </w:style>
  <w:style w:type="character" w:customStyle="1" w:styleId="ListLabel47">
    <w:name w:val="ListLabel 47"/>
    <w:qFormat/>
    <w:rPr>
      <w:b/>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rPr>
  </w:style>
  <w:style w:type="character" w:customStyle="1" w:styleId="ListLabel51">
    <w:name w:val="ListLabel 51"/>
    <w:qFormat/>
    <w:rPr>
      <w:b/>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b/>
      <w:bC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Wingdings"/>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b/>
      <w:bCs/>
      <w:color w:val="auto"/>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b/>
    </w:rPr>
  </w:style>
  <w:style w:type="character" w:customStyle="1" w:styleId="ListLabel155">
    <w:name w:val="ListLabel 155"/>
    <w:qFormat/>
    <w:rPr>
      <w:b/>
    </w:rPr>
  </w:style>
  <w:style w:type="character" w:customStyle="1" w:styleId="ListLabel156">
    <w:name w:val="ListLabel 156"/>
    <w:qFormat/>
    <w:rPr>
      <w:b/>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b/>
    </w:rPr>
  </w:style>
  <w:style w:type="character" w:customStyle="1" w:styleId="ListLabel160">
    <w:name w:val="ListLabel 160"/>
    <w:qFormat/>
    <w:rPr>
      <w:b/>
    </w:rPr>
  </w:style>
  <w:style w:type="character" w:customStyle="1" w:styleId="ListLabel161">
    <w:name w:val="ListLabel 161"/>
    <w:qFormat/>
    <w:rPr>
      <w:b/>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b/>
      <w:bC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19">
    <w:name w:val="ListLabel 119"/>
    <w:qFormat/>
    <w:rPr>
      <w:rFonts w:ascii="Times New Roman" w:eastAsia="Times New Roman" w:hAnsi="Times New Roman" w:cs="Times New Roman"/>
      <w:sz w:val="22"/>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99">
    <w:name w:val="ListLabel 199"/>
    <w:qFormat/>
    <w:rPr>
      <w:rFonts w:cs="Wingdings"/>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sz w:val="22"/>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7954BE"/>
    <w:pPr>
      <w:widowControl w:val="0"/>
    </w:pPr>
    <w:rPr>
      <w:rFonts w:ascii="Book Antiqua" w:hAnsi="Book Antiqua" w:cs="Book Antiqua"/>
      <w:sz w:val="22"/>
      <w:szCs w:val="22"/>
    </w:rPr>
  </w:style>
  <w:style w:type="paragraph" w:styleId="Lista">
    <w:name w:val="List"/>
    <w:basedOn w:val="Textoindependiente"/>
    <w:rPr>
      <w:rFonts w:cs="Lucida Sans"/>
    </w:rPr>
  </w:style>
  <w:style w:type="paragraph" w:styleId="Descripcin">
    <w:name w:val="caption"/>
    <w:basedOn w:val="Normal"/>
    <w:uiPriority w:val="35"/>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Encabezado">
    <w:name w:val="header"/>
    <w:aliases w:val="encabezado"/>
    <w:basedOn w:val="Normal"/>
    <w:link w:val="EncabezadoCar"/>
    <w:uiPriority w:val="99"/>
    <w:rsid w:val="007954BE"/>
    <w:pPr>
      <w:tabs>
        <w:tab w:val="center" w:pos="4252"/>
        <w:tab w:val="right" w:pos="8504"/>
      </w:tabs>
    </w:pPr>
  </w:style>
  <w:style w:type="paragraph" w:styleId="Piedepgina">
    <w:name w:val="footer"/>
    <w:basedOn w:val="Normal"/>
    <w:link w:val="PiedepginaCar"/>
    <w:rsid w:val="007954BE"/>
    <w:pPr>
      <w:tabs>
        <w:tab w:val="center" w:pos="4252"/>
        <w:tab w:val="right" w:pos="8504"/>
      </w:tabs>
    </w:pPr>
  </w:style>
  <w:style w:type="paragraph" w:styleId="NormalWeb">
    <w:name w:val="Normal (Web)"/>
    <w:basedOn w:val="Normal"/>
    <w:link w:val="NormalWebCar"/>
    <w:uiPriority w:val="99"/>
    <w:qFormat/>
    <w:rsid w:val="007954BE"/>
    <w:pPr>
      <w:spacing w:beforeAutospacing="1" w:afterAutospacing="1"/>
    </w:pPr>
  </w:style>
  <w:style w:type="paragraph" w:customStyle="1" w:styleId="xmsonormal">
    <w:name w:val="x_msonormal"/>
    <w:basedOn w:val="Normal"/>
    <w:qFormat/>
    <w:rsid w:val="007954BE"/>
    <w:pPr>
      <w:spacing w:beforeAutospacing="1" w:afterAutospacing="1"/>
    </w:pPr>
  </w:style>
  <w:style w:type="paragraph" w:customStyle="1" w:styleId="Car">
    <w:name w:val="Car"/>
    <w:basedOn w:val="Normal"/>
    <w:semiHidden/>
    <w:qFormat/>
    <w:rsid w:val="007954BE"/>
    <w:pPr>
      <w:spacing w:after="160" w:line="240" w:lineRule="exact"/>
    </w:pPr>
    <w:rPr>
      <w:rFonts w:ascii="Verdana" w:hAnsi="Verdana" w:cs="Verdana"/>
      <w:sz w:val="20"/>
      <w:szCs w:val="20"/>
      <w:lang w:val="en-AU" w:eastAsia="en-US"/>
    </w:rPr>
  </w:style>
  <w:style w:type="paragraph" w:styleId="Textonotapie">
    <w:name w:val="footnote text"/>
    <w:basedOn w:val="Normal"/>
    <w:link w:val="TextonotapieCar"/>
    <w:rsid w:val="007954BE"/>
    <w:rPr>
      <w:sz w:val="20"/>
      <w:szCs w:val="20"/>
    </w:rPr>
  </w:style>
  <w:style w:type="paragraph" w:styleId="Textodeglobo">
    <w:name w:val="Balloon Text"/>
    <w:basedOn w:val="Normal"/>
    <w:link w:val="TextodegloboCar"/>
    <w:qFormat/>
    <w:rsid w:val="007954BE"/>
    <w:rPr>
      <w:rFonts w:ascii="Segoe UI" w:hAnsi="Segoe UI"/>
      <w:sz w:val="18"/>
      <w:szCs w:val="18"/>
    </w:rPr>
  </w:style>
  <w:style w:type="paragraph" w:styleId="Prrafodelista">
    <w:name w:val="List Paragraph"/>
    <w:basedOn w:val="Normal"/>
    <w:link w:val="PrrafodelistaCar"/>
    <w:uiPriority w:val="34"/>
    <w:qFormat/>
    <w:rsid w:val="007954BE"/>
    <w:pPr>
      <w:ind w:left="720"/>
      <w:contextualSpacing/>
    </w:pPr>
  </w:style>
  <w:style w:type="paragraph" w:customStyle="1" w:styleId="WW-Predeterminado123">
    <w:name w:val="WW-Predeterminado123"/>
    <w:next w:val="Normal"/>
    <w:qFormat/>
    <w:rsid w:val="00164168"/>
    <w:pPr>
      <w:widowControl w:val="0"/>
      <w:suppressAutoHyphens/>
    </w:pPr>
    <w:rPr>
      <w:rFonts w:ascii="Times New Roman" w:eastAsia="Times New Roman" w:hAnsi="Times New Roman" w:cs="Times New Roman"/>
      <w:color w:val="000000"/>
      <w:kern w:val="2"/>
      <w:szCs w:val="20"/>
      <w:lang w:val="es-ES" w:eastAsia="hi-IN" w:bidi="hi-IN"/>
    </w:rPr>
  </w:style>
  <w:style w:type="paragraph" w:customStyle="1" w:styleId="Default">
    <w:name w:val="Default"/>
    <w:qFormat/>
    <w:rsid w:val="00253595"/>
    <w:rPr>
      <w:rFonts w:ascii="Arial" w:eastAsia="Times New Roman" w:hAnsi="Arial" w:cs="Arial"/>
      <w:color w:val="000000"/>
      <w:sz w:val="24"/>
      <w:szCs w:val="24"/>
      <w:lang w:val="es-ES" w:eastAsia="es-ES"/>
    </w:rPr>
  </w:style>
  <w:style w:type="paragraph" w:styleId="Revisin">
    <w:name w:val="Revision"/>
    <w:uiPriority w:val="99"/>
    <w:semiHidden/>
    <w:qFormat/>
    <w:rsid w:val="00944281"/>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B52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8C4A2D"/>
    <w:rPr>
      <w:sz w:val="24"/>
      <w:szCs w:val="24"/>
      <w:lang w:val="es-ES_trad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notaalpie">
    <w:name w:val="footnote reference"/>
    <w:basedOn w:val="Fuentedeprrafopredeter"/>
    <w:uiPriority w:val="99"/>
    <w:semiHidden/>
    <w:unhideWhenUsed/>
    <w:rsid w:val="00402AB3"/>
    <w:rPr>
      <w:vertAlign w:val="superscript"/>
    </w:rPr>
  </w:style>
  <w:style w:type="character" w:styleId="Hipervnculo">
    <w:name w:val="Hyperlink"/>
    <w:basedOn w:val="Fuentedeprrafopredeter"/>
    <w:uiPriority w:val="99"/>
    <w:semiHidden/>
    <w:unhideWhenUsed/>
    <w:rsid w:val="003F56E7"/>
    <w:rPr>
      <w:color w:val="0563C1"/>
      <w:u w:val="single"/>
    </w:rPr>
  </w:style>
  <w:style w:type="character" w:styleId="Refdecomentario">
    <w:name w:val="annotation reference"/>
    <w:basedOn w:val="Fuentedeprrafopredeter"/>
    <w:uiPriority w:val="99"/>
    <w:semiHidden/>
    <w:unhideWhenUsed/>
    <w:rsid w:val="001A6463"/>
    <w:rPr>
      <w:sz w:val="16"/>
      <w:szCs w:val="16"/>
    </w:rPr>
  </w:style>
  <w:style w:type="paragraph" w:styleId="Textocomentario">
    <w:name w:val="annotation text"/>
    <w:basedOn w:val="Normal"/>
    <w:link w:val="TextocomentarioCar"/>
    <w:uiPriority w:val="99"/>
    <w:semiHidden/>
    <w:unhideWhenUsed/>
    <w:rsid w:val="001A6463"/>
    <w:rPr>
      <w:sz w:val="20"/>
      <w:szCs w:val="20"/>
    </w:rPr>
  </w:style>
  <w:style w:type="character" w:customStyle="1" w:styleId="TextocomentarioCar">
    <w:name w:val="Texto comentario Car"/>
    <w:basedOn w:val="Fuentedeprrafopredeter"/>
    <w:link w:val="Textocomentario"/>
    <w:uiPriority w:val="99"/>
    <w:semiHidden/>
    <w:rsid w:val="001A6463"/>
    <w:rPr>
      <w:rFonts w:ascii="Times New Roman" w:eastAsia="Times New Roman" w:hAnsi="Times New Roman" w:cs="Times New Roman"/>
      <w:szCs w:val="20"/>
      <w:lang w:eastAsia="es-ES"/>
    </w:rPr>
  </w:style>
  <w:style w:type="paragraph" w:styleId="Asuntodelcomentario">
    <w:name w:val="annotation subject"/>
    <w:basedOn w:val="Textocomentario"/>
    <w:next w:val="Textocomentario"/>
    <w:link w:val="AsuntodelcomentarioCar"/>
    <w:uiPriority w:val="99"/>
    <w:semiHidden/>
    <w:unhideWhenUsed/>
    <w:rsid w:val="001A6463"/>
    <w:rPr>
      <w:b/>
      <w:bCs/>
    </w:rPr>
  </w:style>
  <w:style w:type="character" w:customStyle="1" w:styleId="AsuntodelcomentarioCar">
    <w:name w:val="Asunto del comentario Car"/>
    <w:basedOn w:val="TextocomentarioCar"/>
    <w:link w:val="Asuntodelcomentario"/>
    <w:uiPriority w:val="99"/>
    <w:semiHidden/>
    <w:rsid w:val="001A6463"/>
    <w:rPr>
      <w:rFonts w:ascii="Times New Roman" w:eastAsia="Times New Roman" w:hAnsi="Times New Roman" w:cs="Times New Roman"/>
      <w:b/>
      <w:bCs/>
      <w:szCs w:val="20"/>
      <w:lang w:eastAsia="es-ES"/>
    </w:rPr>
  </w:style>
  <w:style w:type="paragraph" w:customStyle="1" w:styleId="a">
    <w:basedOn w:val="Normal"/>
    <w:next w:val="Normal"/>
    <w:uiPriority w:val="35"/>
    <w:qFormat/>
    <w:rsid w:val="00A848E7"/>
    <w:pPr>
      <w:widowControl w:val="0"/>
      <w:autoSpaceDE w:val="0"/>
      <w:autoSpaceDN w:val="0"/>
      <w:adjustRightInd w:val="0"/>
      <w:jc w:val="both"/>
    </w:pPr>
    <w:rPr>
      <w:rFonts w:ascii="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873454">
      <w:bodyDiv w:val="1"/>
      <w:marLeft w:val="0"/>
      <w:marRight w:val="0"/>
      <w:marTop w:val="0"/>
      <w:marBottom w:val="0"/>
      <w:divBdr>
        <w:top w:val="none" w:sz="0" w:space="0" w:color="auto"/>
        <w:left w:val="none" w:sz="0" w:space="0" w:color="auto"/>
        <w:bottom w:val="none" w:sz="0" w:space="0" w:color="auto"/>
        <w:right w:val="none" w:sz="0" w:space="0" w:color="auto"/>
      </w:divBdr>
    </w:div>
    <w:div w:id="884488304">
      <w:bodyDiv w:val="1"/>
      <w:marLeft w:val="0"/>
      <w:marRight w:val="0"/>
      <w:marTop w:val="0"/>
      <w:marBottom w:val="0"/>
      <w:divBdr>
        <w:top w:val="none" w:sz="0" w:space="0" w:color="auto"/>
        <w:left w:val="none" w:sz="0" w:space="0" w:color="auto"/>
        <w:bottom w:val="none" w:sz="0" w:space="0" w:color="auto"/>
        <w:right w:val="none" w:sz="0" w:space="0" w:color="auto"/>
      </w:divBdr>
    </w:div>
    <w:div w:id="946155316">
      <w:bodyDiv w:val="1"/>
      <w:marLeft w:val="0"/>
      <w:marRight w:val="0"/>
      <w:marTop w:val="0"/>
      <w:marBottom w:val="0"/>
      <w:divBdr>
        <w:top w:val="none" w:sz="0" w:space="0" w:color="auto"/>
        <w:left w:val="none" w:sz="0" w:space="0" w:color="auto"/>
        <w:bottom w:val="none" w:sz="0" w:space="0" w:color="auto"/>
        <w:right w:val="none" w:sz="0" w:space="0" w:color="auto"/>
      </w:divBdr>
    </w:div>
    <w:div w:id="1220091193">
      <w:bodyDiv w:val="1"/>
      <w:marLeft w:val="0"/>
      <w:marRight w:val="0"/>
      <w:marTop w:val="0"/>
      <w:marBottom w:val="0"/>
      <w:divBdr>
        <w:top w:val="none" w:sz="0" w:space="0" w:color="auto"/>
        <w:left w:val="none" w:sz="0" w:space="0" w:color="auto"/>
        <w:bottom w:val="none" w:sz="0" w:space="0" w:color="auto"/>
        <w:right w:val="none" w:sz="0" w:space="0" w:color="auto"/>
      </w:divBdr>
      <w:divsChild>
        <w:div w:id="618221031">
          <w:marLeft w:val="0"/>
          <w:marRight w:val="0"/>
          <w:marTop w:val="0"/>
          <w:marBottom w:val="0"/>
          <w:divBdr>
            <w:top w:val="none" w:sz="0" w:space="0" w:color="auto"/>
            <w:left w:val="none" w:sz="0" w:space="0" w:color="auto"/>
            <w:bottom w:val="none" w:sz="0" w:space="0" w:color="auto"/>
            <w:right w:val="none" w:sz="0" w:space="0" w:color="auto"/>
          </w:divBdr>
        </w:div>
      </w:divsChild>
    </w:div>
    <w:div w:id="1450278466">
      <w:bodyDiv w:val="1"/>
      <w:marLeft w:val="0"/>
      <w:marRight w:val="0"/>
      <w:marTop w:val="0"/>
      <w:marBottom w:val="0"/>
      <w:divBdr>
        <w:top w:val="none" w:sz="0" w:space="0" w:color="auto"/>
        <w:left w:val="none" w:sz="0" w:space="0" w:color="auto"/>
        <w:bottom w:val="none" w:sz="0" w:space="0" w:color="auto"/>
        <w:right w:val="none" w:sz="0" w:space="0" w:color="auto"/>
      </w:divBdr>
    </w:div>
    <w:div w:id="1555308337">
      <w:bodyDiv w:val="1"/>
      <w:marLeft w:val="0"/>
      <w:marRight w:val="0"/>
      <w:marTop w:val="0"/>
      <w:marBottom w:val="0"/>
      <w:divBdr>
        <w:top w:val="none" w:sz="0" w:space="0" w:color="auto"/>
        <w:left w:val="none" w:sz="0" w:space="0" w:color="auto"/>
        <w:bottom w:val="none" w:sz="0" w:space="0" w:color="auto"/>
        <w:right w:val="none" w:sz="0" w:space="0" w:color="auto"/>
      </w:divBdr>
    </w:div>
    <w:div w:id="1569342732">
      <w:bodyDiv w:val="1"/>
      <w:marLeft w:val="0"/>
      <w:marRight w:val="0"/>
      <w:marTop w:val="0"/>
      <w:marBottom w:val="0"/>
      <w:divBdr>
        <w:top w:val="none" w:sz="0" w:space="0" w:color="auto"/>
        <w:left w:val="none" w:sz="0" w:space="0" w:color="auto"/>
        <w:bottom w:val="none" w:sz="0" w:space="0" w:color="auto"/>
        <w:right w:val="none" w:sz="0" w:space="0" w:color="auto"/>
      </w:divBdr>
    </w:div>
    <w:div w:id="1743406820">
      <w:bodyDiv w:val="1"/>
      <w:marLeft w:val="0"/>
      <w:marRight w:val="0"/>
      <w:marTop w:val="0"/>
      <w:marBottom w:val="0"/>
      <w:divBdr>
        <w:top w:val="none" w:sz="0" w:space="0" w:color="auto"/>
        <w:left w:val="none" w:sz="0" w:space="0" w:color="auto"/>
        <w:bottom w:val="none" w:sz="0" w:space="0" w:color="auto"/>
        <w:right w:val="none" w:sz="0" w:space="0" w:color="auto"/>
      </w:divBdr>
      <w:divsChild>
        <w:div w:id="368921715">
          <w:marLeft w:val="0"/>
          <w:marRight w:val="0"/>
          <w:marTop w:val="0"/>
          <w:marBottom w:val="0"/>
          <w:divBdr>
            <w:top w:val="none" w:sz="0" w:space="0" w:color="auto"/>
            <w:left w:val="none" w:sz="0" w:space="0" w:color="auto"/>
            <w:bottom w:val="none" w:sz="0" w:space="0" w:color="auto"/>
            <w:right w:val="none" w:sz="0" w:space="0" w:color="auto"/>
          </w:divBdr>
          <w:divsChild>
            <w:div w:id="149955099">
              <w:marLeft w:val="0"/>
              <w:marRight w:val="0"/>
              <w:marTop w:val="0"/>
              <w:marBottom w:val="0"/>
              <w:divBdr>
                <w:top w:val="none" w:sz="0" w:space="0" w:color="auto"/>
                <w:left w:val="none" w:sz="0" w:space="0" w:color="auto"/>
                <w:bottom w:val="none" w:sz="0" w:space="0" w:color="auto"/>
                <w:right w:val="none" w:sz="0" w:space="0" w:color="auto"/>
              </w:divBdr>
              <w:divsChild>
                <w:div w:id="1928416652">
                  <w:marLeft w:val="0"/>
                  <w:marRight w:val="0"/>
                  <w:marTop w:val="0"/>
                  <w:marBottom w:val="0"/>
                  <w:divBdr>
                    <w:top w:val="none" w:sz="0" w:space="0" w:color="auto"/>
                    <w:left w:val="none" w:sz="0" w:space="0" w:color="auto"/>
                    <w:bottom w:val="none" w:sz="0" w:space="0" w:color="auto"/>
                    <w:right w:val="none" w:sz="0" w:space="0" w:color="auto"/>
                  </w:divBdr>
                  <w:divsChild>
                    <w:div w:id="54476947">
                      <w:marLeft w:val="0"/>
                      <w:marRight w:val="0"/>
                      <w:marTop w:val="0"/>
                      <w:marBottom w:val="0"/>
                      <w:divBdr>
                        <w:top w:val="none" w:sz="0" w:space="0" w:color="auto"/>
                        <w:left w:val="none" w:sz="0" w:space="0" w:color="auto"/>
                        <w:bottom w:val="none" w:sz="0" w:space="0" w:color="auto"/>
                        <w:right w:val="none" w:sz="0" w:space="0" w:color="auto"/>
                      </w:divBdr>
                      <w:divsChild>
                        <w:div w:id="21414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8166">
              <w:marLeft w:val="0"/>
              <w:marRight w:val="0"/>
              <w:marTop w:val="0"/>
              <w:marBottom w:val="0"/>
              <w:divBdr>
                <w:top w:val="none" w:sz="0" w:space="0" w:color="auto"/>
                <w:left w:val="none" w:sz="0" w:space="0" w:color="auto"/>
                <w:bottom w:val="none" w:sz="0" w:space="0" w:color="auto"/>
                <w:right w:val="none" w:sz="0" w:space="0" w:color="auto"/>
              </w:divBdr>
            </w:div>
            <w:div w:id="938295274">
              <w:marLeft w:val="0"/>
              <w:marRight w:val="0"/>
              <w:marTop w:val="0"/>
              <w:marBottom w:val="0"/>
              <w:divBdr>
                <w:top w:val="none" w:sz="0" w:space="0" w:color="auto"/>
                <w:left w:val="none" w:sz="0" w:space="0" w:color="auto"/>
                <w:bottom w:val="none" w:sz="0" w:space="0" w:color="auto"/>
                <w:right w:val="none" w:sz="0" w:space="0" w:color="auto"/>
              </w:divBdr>
              <w:divsChild>
                <w:div w:id="373045016">
                  <w:marLeft w:val="0"/>
                  <w:marRight w:val="0"/>
                  <w:marTop w:val="0"/>
                  <w:marBottom w:val="0"/>
                  <w:divBdr>
                    <w:top w:val="none" w:sz="0" w:space="0" w:color="auto"/>
                    <w:left w:val="none" w:sz="0" w:space="0" w:color="auto"/>
                    <w:bottom w:val="none" w:sz="0" w:space="0" w:color="auto"/>
                    <w:right w:val="none" w:sz="0" w:space="0" w:color="auto"/>
                  </w:divBdr>
                  <w:divsChild>
                    <w:div w:id="617494192">
                      <w:marLeft w:val="0"/>
                      <w:marRight w:val="0"/>
                      <w:marTop w:val="0"/>
                      <w:marBottom w:val="0"/>
                      <w:divBdr>
                        <w:top w:val="none" w:sz="0" w:space="0" w:color="auto"/>
                        <w:left w:val="none" w:sz="0" w:space="0" w:color="auto"/>
                        <w:bottom w:val="none" w:sz="0" w:space="0" w:color="auto"/>
                        <w:right w:val="none" w:sz="0" w:space="0" w:color="auto"/>
                      </w:divBdr>
                      <w:divsChild>
                        <w:div w:id="17637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849D4660A09454387890790F8DF9168" ma:contentTypeVersion="12" ma:contentTypeDescription="Crear nuevo documento." ma:contentTypeScope="" ma:versionID="ae509ef2fd48863513354701c2d1a5d0">
  <xsd:schema xmlns:xsd="http://www.w3.org/2001/XMLSchema" xmlns:xs="http://www.w3.org/2001/XMLSchema" xmlns:p="http://schemas.microsoft.com/office/2006/metadata/properties" xmlns:ns3="c9c5dd6f-3dc4-491e-92aa-580fa63c24d1" xmlns:ns4="8d8230ca-3ed5-415d-9bbe-b92bfb89c142" targetNamespace="http://schemas.microsoft.com/office/2006/metadata/properties" ma:root="true" ma:fieldsID="857fb63a6fa94dcebb8cbf26189eb43c" ns3:_="" ns4:_="">
    <xsd:import namespace="c9c5dd6f-3dc4-491e-92aa-580fa63c24d1"/>
    <xsd:import namespace="8d8230ca-3ed5-415d-9bbe-b92bfb89c142"/>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5dd6f-3dc4-491e-92aa-580fa63c24d1" elementFormDefault="qualified">
    <xsd:import namespace="http://schemas.microsoft.com/office/2006/documentManagement/types"/>
    <xsd:import namespace="http://schemas.microsoft.com/office/infopath/2007/PartnerControls"/>
    <xsd:element name="SharedWithDetails" ma:index="8" nillable="true" ma:displayName="Detalles de uso compartido" ma:description="" ma:internalName="SharedWithDetails" ma:readOnly="true">
      <xsd:simpleType>
        <xsd:restriction base="dms:Note">
          <xsd:maxLength value="255"/>
        </xsd:restriction>
      </xsd:simpleType>
    </xsd:element>
    <xsd:element name="SharingHintHash" ma:index="9" nillable="true" ma:displayName="Hash de la sugerencia para compartir" ma:description="" ma:hidden="true" ma:internalName="SharingHintHash" ma:readOnly="true">
      <xsd:simpleType>
        <xsd:restriction base="dms:Text"/>
      </xsd:simpleType>
    </xsd:element>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230ca-3ed5-415d-9bbe-b92bfb89c1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38F67-8EFE-457F-9D01-AD00B0DDF5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41E43D-9DAD-42D3-A952-E53152E54E69}">
  <ds:schemaRefs>
    <ds:schemaRef ds:uri="http://schemas.microsoft.com/sharepoint/v3/contenttype/forms"/>
  </ds:schemaRefs>
</ds:datastoreItem>
</file>

<file path=customXml/itemProps3.xml><?xml version="1.0" encoding="utf-8"?>
<ds:datastoreItem xmlns:ds="http://schemas.openxmlformats.org/officeDocument/2006/customXml" ds:itemID="{2ADC7409-D33B-496C-B534-3DF82BFAE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5dd6f-3dc4-491e-92aa-580fa63c24d1"/>
    <ds:schemaRef ds:uri="8d8230ca-3ed5-415d-9bbe-b92bfb89c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12DF4-FD55-4CC2-9C52-792BD376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4261</Words>
  <Characters>23437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xbarrientos</dc:creator>
  <dc:description/>
  <cp:lastModifiedBy>Alejandra Mena Cárdenas  (Autorizada-Dirección de Planificación)</cp:lastModifiedBy>
  <cp:revision>3</cp:revision>
  <dcterms:created xsi:type="dcterms:W3CDTF">2022-03-29T23:16:00Z</dcterms:created>
  <dcterms:modified xsi:type="dcterms:W3CDTF">2022-03-29T23:17:00Z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0x0101003849D4660A09454387890790F8DF9168</vt:lpwstr>
  </property>
</Properties>
</file>