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044692CE" w:rsidR="00BF0EE8" w:rsidRPr="00442990" w:rsidRDefault="007B3458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1305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50ED2C89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5D26327" w14:textId="461CB5E1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1</w:t>
      </w:r>
      <w:r w:rsidR="00222D02">
        <w:rPr>
          <w:rFonts w:ascii="Book Antiqua" w:hAnsi="Book Antiqua" w:cs="Book Antiqua"/>
          <w:snapToGrid w:val="0"/>
          <w:sz w:val="24"/>
          <w:szCs w:val="24"/>
        </w:rPr>
        <w:t>8</w:t>
      </w:r>
      <w:r w:rsidRPr="009F2160">
        <w:rPr>
          <w:rFonts w:ascii="Book Antiqua" w:hAnsi="Book Antiqua" w:cs="Book Antiqua"/>
          <w:snapToGrid w:val="0"/>
          <w:sz w:val="24"/>
          <w:szCs w:val="24"/>
        </w:rPr>
        <w:t xml:space="preserve"> de noviembre de 2021</w:t>
      </w:r>
    </w:p>
    <w:p w14:paraId="6332B1C6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ADAD445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80E1EA7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0BAC05D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Licenciada</w:t>
      </w:r>
    </w:p>
    <w:p w14:paraId="57728581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Jazmín Orozco Arias, Coordinadora</w:t>
      </w:r>
    </w:p>
    <w:p w14:paraId="5F7877E8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Unidad de Investigación y Control de Calidad</w:t>
      </w:r>
    </w:p>
    <w:p w14:paraId="2B9CFB84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Dirección de Gestión Humana</w:t>
      </w:r>
    </w:p>
    <w:p w14:paraId="4069B093" w14:textId="03633F69" w:rsid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18444E9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1A7C507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Máster</w:t>
      </w:r>
    </w:p>
    <w:p w14:paraId="0C3E7E47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Roxana Arrieta Meléndez</w:t>
      </w:r>
    </w:p>
    <w:p w14:paraId="547F3060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 xml:space="preserve">Directora </w:t>
      </w:r>
      <w:proofErr w:type="spellStart"/>
      <w:r w:rsidRPr="009F2160">
        <w:rPr>
          <w:rFonts w:ascii="Book Antiqua" w:hAnsi="Book Antiqua" w:cs="Book Antiqua"/>
          <w:snapToGrid w:val="0"/>
          <w:sz w:val="24"/>
          <w:szCs w:val="24"/>
        </w:rPr>
        <w:t>a.i.</w:t>
      </w:r>
      <w:proofErr w:type="spellEnd"/>
      <w:r w:rsidRPr="009F2160">
        <w:rPr>
          <w:rFonts w:ascii="Book Antiqua" w:hAnsi="Book Antiqua" w:cs="Book Antiqua"/>
          <w:snapToGrid w:val="0"/>
          <w:sz w:val="24"/>
          <w:szCs w:val="24"/>
        </w:rPr>
        <w:t xml:space="preserve"> de Gestión Humana</w:t>
      </w:r>
    </w:p>
    <w:p w14:paraId="2E6FB0C3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0DDCF32C" w14:textId="77777777" w:rsidR="009F2160" w:rsidRPr="009F2160" w:rsidRDefault="009F2160" w:rsidP="009F2160">
      <w:pPr>
        <w:rPr>
          <w:rFonts w:ascii="Arial Narrow" w:hAnsi="Arial Narrow"/>
          <w:sz w:val="28"/>
          <w:szCs w:val="28"/>
        </w:rPr>
      </w:pPr>
    </w:p>
    <w:p w14:paraId="706999A7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Estimadas señoras:</w:t>
      </w:r>
    </w:p>
    <w:p w14:paraId="1E387E20" w14:textId="77777777" w:rsidR="009F2160" w:rsidRPr="009F2160" w:rsidRDefault="009F2160" w:rsidP="009F2160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784B5F2C" w14:textId="77777777" w:rsidR="009F2160" w:rsidRPr="009F2160" w:rsidRDefault="009F2160" w:rsidP="009F2160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9F2160">
        <w:rPr>
          <w:rFonts w:ascii="Book Antiqua" w:hAnsi="Book Antiqua" w:cs="Book Antiqua"/>
          <w:sz w:val="24"/>
          <w:szCs w:val="24"/>
        </w:rPr>
        <w:t xml:space="preserve">En atención de la recomendación de la Auditoría Judicial del informe 1398-123-SATI-2019, les transcribo el informe suscrito por la </w:t>
      </w:r>
      <w:r w:rsidRPr="009F2160"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Ginethe Retana Ureña, </w:t>
      </w:r>
      <w:proofErr w:type="gramStart"/>
      <w:r w:rsidRPr="009F2160">
        <w:rPr>
          <w:rFonts w:ascii="Book Antiqua" w:hAnsi="Book Antiqua" w:cs="Book Antiqua"/>
          <w:snapToGrid w:val="0"/>
          <w:sz w:val="24"/>
          <w:szCs w:val="24"/>
          <w:lang w:val="es-HN"/>
        </w:rPr>
        <w:t>Jefa</w:t>
      </w:r>
      <w:proofErr w:type="gramEnd"/>
      <w:r w:rsidRPr="009F2160"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 del Subproceso de Organización Institucional:</w:t>
      </w:r>
    </w:p>
    <w:p w14:paraId="7554B265" w14:textId="40269731" w:rsid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D2D40FA" w14:textId="455C01BA" w:rsidR="009F2160" w:rsidRDefault="009F2160" w:rsidP="009F2160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Pr="00364CC9">
        <w:rPr>
          <w:rFonts w:ascii="Book Antiqua" w:hAnsi="Book Antiqua" w:cs="Book Antiqua"/>
          <w:sz w:val="24"/>
          <w:szCs w:val="24"/>
        </w:rPr>
        <w:t>En cumplimiento de la recomendación de la Auditoria Judicial del informe 1398-123-SATI-2019 de 26 de noviembre de 2019 que dice: “</w:t>
      </w:r>
      <w:r w:rsidRPr="00364CC9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9C5313">
        <w:rPr>
          <w:rFonts w:ascii="Book Antiqua" w:hAnsi="Book Antiqua" w:cs="Book Antiqua"/>
          <w:sz w:val="24"/>
          <w:szCs w:val="24"/>
        </w:rPr>
        <w:t>”, le</w:t>
      </w:r>
      <w:r w:rsidR="00B45254">
        <w:rPr>
          <w:rFonts w:ascii="Book Antiqua" w:hAnsi="Book Antiqua" w:cs="Book Antiqua"/>
          <w:sz w:val="24"/>
          <w:szCs w:val="24"/>
        </w:rPr>
        <w:t>s</w:t>
      </w:r>
      <w:r w:rsidR="009C5313">
        <w:rPr>
          <w:rFonts w:ascii="Book Antiqua" w:hAnsi="Book Antiqua" w:cs="Book Antiqua"/>
          <w:sz w:val="24"/>
          <w:szCs w:val="24"/>
        </w:rPr>
        <w:t xml:space="preserve"> informo que, </w:t>
      </w:r>
      <w:r>
        <w:rPr>
          <w:rFonts w:ascii="Book Antiqua" w:hAnsi="Book Antiqua" w:cs="Book Antiqua"/>
          <w:sz w:val="24"/>
          <w:szCs w:val="24"/>
        </w:rPr>
        <w:t>mediante correo electrónico del 21 de abril de 2021, la Dirección de Gestión Humana remitió a la Dirección de Planificación los manuales de procedimientos (Grupo #10) elaborados por la Unidad de Salud Ocupacional, a efecto de ser revisados y ajustados de conformidad con lo establecido en la Circular 170-2015 “</w:t>
      </w:r>
      <w:r w:rsidRPr="00D8513F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>
        <w:rPr>
          <w:rFonts w:ascii="Book Antiqua" w:hAnsi="Book Antiqua" w:cs="Book Antiqua"/>
          <w:sz w:val="24"/>
          <w:szCs w:val="24"/>
        </w:rPr>
        <w:t>”.</w:t>
      </w:r>
    </w:p>
    <w:p w14:paraId="1C227FBA" w14:textId="77777777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28AD24B" w14:textId="5B492496" w:rsidR="009C5313" w:rsidRDefault="009F2160" w:rsidP="009F2160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fueron:</w:t>
      </w:r>
    </w:p>
    <w:p w14:paraId="200D711A" w14:textId="3EB8A76C" w:rsidR="009C5313" w:rsidRDefault="009C5313">
      <w:pPr>
        <w:rPr>
          <w:rFonts w:ascii="Book Antiqua" w:hAnsi="Book Antiqua" w:cs="Book Antiqua"/>
          <w:sz w:val="24"/>
          <w:szCs w:val="24"/>
        </w:rPr>
      </w:pPr>
    </w:p>
    <w:p w14:paraId="21CA4927" w14:textId="4CFB9DD2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BE254FB" w14:textId="77777777" w:rsidR="009C5313" w:rsidRDefault="009C5313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771"/>
        <w:gridCol w:w="1306"/>
        <w:gridCol w:w="1378"/>
        <w:gridCol w:w="749"/>
      </w:tblGrid>
      <w:tr w:rsidR="009F2160" w:rsidRPr="009F2160" w14:paraId="2F84260C" w14:textId="77777777" w:rsidTr="00FF2868">
        <w:tc>
          <w:tcPr>
            <w:tcW w:w="3588" w:type="dxa"/>
            <w:vMerge w:val="restart"/>
            <w:shd w:val="clear" w:color="auto" w:fill="auto"/>
            <w:vAlign w:val="center"/>
          </w:tcPr>
          <w:p w14:paraId="68652625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9F2160">
              <w:rPr>
                <w:rFonts w:ascii="Book Antiqua" w:hAnsi="Book Antiqua" w:cs="Book Antiqua"/>
                <w:b/>
                <w:bCs/>
              </w:rPr>
              <w:lastRenderedPageBreak/>
              <w:t>Nombre del documento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14:paraId="0B755680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9F2160">
              <w:rPr>
                <w:rFonts w:ascii="Book Antiqua" w:hAnsi="Book Antiqua" w:cs="Book Antiqua"/>
                <w:b/>
                <w:bCs/>
              </w:rPr>
              <w:t>Tipo Documental (*)</w:t>
            </w:r>
          </w:p>
        </w:tc>
      </w:tr>
      <w:tr w:rsidR="009F2160" w:rsidRPr="009F2160" w14:paraId="76C0B493" w14:textId="77777777" w:rsidTr="00FF2868">
        <w:tc>
          <w:tcPr>
            <w:tcW w:w="3588" w:type="dxa"/>
            <w:vMerge/>
            <w:shd w:val="clear" w:color="auto" w:fill="auto"/>
            <w:vAlign w:val="center"/>
          </w:tcPr>
          <w:p w14:paraId="7BB46103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1FABB4E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Manual de Procedimiento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AF08C0F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939E46F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5CFD26A7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Guía</w:t>
            </w:r>
          </w:p>
        </w:tc>
      </w:tr>
      <w:tr w:rsidR="009F2160" w:rsidRPr="009F2160" w14:paraId="68B62A9A" w14:textId="77777777" w:rsidTr="00FF2868">
        <w:tc>
          <w:tcPr>
            <w:tcW w:w="3588" w:type="dxa"/>
            <w:shd w:val="clear" w:color="auto" w:fill="auto"/>
            <w:vAlign w:val="center"/>
          </w:tcPr>
          <w:p w14:paraId="59DC586C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Atención Desastres Naturales  y Antrópicos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5390C29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8947470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243A3C2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49" w:type="dxa"/>
          </w:tcPr>
          <w:p w14:paraId="57EE36B9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9F2160" w:rsidRPr="009F2160" w14:paraId="1FBB0523" w14:textId="77777777" w:rsidTr="00FF2868">
        <w:tc>
          <w:tcPr>
            <w:tcW w:w="3588" w:type="dxa"/>
            <w:shd w:val="clear" w:color="auto" w:fill="auto"/>
            <w:vAlign w:val="center"/>
          </w:tcPr>
          <w:p w14:paraId="2F8D3628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 xml:space="preserve">Estudio Ergonómico Integral 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76358B3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</w:rPr>
            </w:pPr>
            <w:r w:rsidRPr="009F2160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94E9F66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845D3C2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49" w:type="dxa"/>
          </w:tcPr>
          <w:p w14:paraId="29D9B329" w14:textId="77777777" w:rsidR="009F2160" w:rsidRPr="009F2160" w:rsidRDefault="009F2160" w:rsidP="00FF2868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9F2160" w:rsidRPr="009F2160" w14:paraId="2BC561D6" w14:textId="77777777" w:rsidTr="00FF2868">
        <w:tc>
          <w:tcPr>
            <w:tcW w:w="3588" w:type="dxa"/>
            <w:shd w:val="clear" w:color="auto" w:fill="auto"/>
            <w:vAlign w:val="center"/>
          </w:tcPr>
          <w:p w14:paraId="64C0D000" w14:textId="77777777" w:rsidR="009F2160" w:rsidRPr="009F2160" w:rsidRDefault="009F2160" w:rsidP="00FF2868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9F2160"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3F88A5B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9F2160">
              <w:rPr>
                <w:rFonts w:ascii="Book Antiqua" w:hAnsi="Book Antiqua" w:cs="Book Antiqua"/>
                <w:b/>
                <w:bCs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0E0B6A7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CBE63B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749" w:type="dxa"/>
          </w:tcPr>
          <w:p w14:paraId="744C3CCC" w14:textId="77777777" w:rsidR="009F2160" w:rsidRPr="009F2160" w:rsidRDefault="009F2160" w:rsidP="00FF2868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14:paraId="4E470ECE" w14:textId="77777777" w:rsidR="009F2160" w:rsidRPr="00D8513F" w:rsidRDefault="009F2160" w:rsidP="009F2160">
      <w:pPr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170FDA4B" w14:textId="77777777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56362079" w14:textId="77777777" w:rsidR="009F2160" w:rsidRDefault="009F2160" w:rsidP="009F2160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De esta forma, la labor del Subproceso de Organización Institucional se centró en la validación de los documentos clasificados como 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 (</w:t>
      </w:r>
      <w:r>
        <w:rPr>
          <w:rStyle w:val="Refdenotaalpie"/>
          <w:rFonts w:ascii="Book Antiqua" w:hAnsi="Book Antiqua"/>
          <w:sz w:val="24"/>
          <w:szCs w:val="24"/>
        </w:rPr>
        <w:footnoteReference w:id="2"/>
      </w:r>
      <w:r>
        <w:rPr>
          <w:rFonts w:ascii="Book Antiqua" w:hAnsi="Book Antiqua" w:cs="Book Antiqua"/>
          <w:sz w:val="24"/>
          <w:szCs w:val="24"/>
        </w:rPr>
        <w:t xml:space="preserve">). </w:t>
      </w:r>
    </w:p>
    <w:p w14:paraId="7588A8C1" w14:textId="77777777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6BEFC69" w14:textId="77777777" w:rsidR="009F2160" w:rsidRDefault="009F2160" w:rsidP="009F2160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”, se revisaron de manera general los siguientes aspectos:</w:t>
      </w:r>
    </w:p>
    <w:p w14:paraId="37E60B35" w14:textId="77777777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F48B989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Responsables del procedimiento</w:t>
      </w:r>
    </w:p>
    <w:p w14:paraId="740288F8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Lenguaje Inclusivo</w:t>
      </w:r>
    </w:p>
    <w:p w14:paraId="204D87E2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5962B142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Secuencia lógica del procedimiento (numeración de actividades, tareas, entre otros)</w:t>
      </w:r>
    </w:p>
    <w:p w14:paraId="3A3707BF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Identificación de posibles reprocesos</w:t>
      </w:r>
    </w:p>
    <w:p w14:paraId="6C30EAE6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Formularios asociados al procedimiento</w:t>
      </w:r>
    </w:p>
    <w:p w14:paraId="2BB06275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Información que solicita la plantilla (debidamente consignada) (</w:t>
      </w:r>
      <w:r>
        <w:rPr>
          <w:rStyle w:val="Refdenotaalpie"/>
          <w:rFonts w:ascii="Book Antiqua" w:hAnsi="Book Antiqua"/>
          <w:sz w:val="24"/>
          <w:szCs w:val="24"/>
        </w:rPr>
        <w:footnoteReference w:id="3"/>
      </w:r>
      <w:r>
        <w:rPr>
          <w:rFonts w:ascii="Book Antiqua" w:hAnsi="Book Antiqua" w:cs="Book Antiqua"/>
          <w:sz w:val="24"/>
          <w:szCs w:val="24"/>
        </w:rPr>
        <w:t>)</w:t>
      </w:r>
    </w:p>
    <w:p w14:paraId="28BDE15F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Inclusión de los logos de identificación institucionales</w:t>
      </w:r>
    </w:p>
    <w:p w14:paraId="177BBC33" w14:textId="77777777" w:rsidR="009F2160" w:rsidRDefault="009F2160" w:rsidP="009F2160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Estandarización en el tipo de fuente y tamaño de letra (Arial, 11 </w:t>
      </w:r>
      <w:proofErr w:type="spellStart"/>
      <w:r>
        <w:rPr>
          <w:rFonts w:ascii="Book Antiqua" w:hAnsi="Book Antiqua" w:cs="Book Antiqua"/>
          <w:sz w:val="24"/>
          <w:szCs w:val="24"/>
        </w:rPr>
        <w:t>ptos</w:t>
      </w:r>
      <w:proofErr w:type="spellEnd"/>
      <w:r>
        <w:rPr>
          <w:rFonts w:ascii="Book Antiqua" w:hAnsi="Book Antiqua" w:cs="Book Antiqua"/>
          <w:sz w:val="24"/>
          <w:szCs w:val="24"/>
        </w:rPr>
        <w:t>)</w:t>
      </w:r>
    </w:p>
    <w:p w14:paraId="00EFBD55" w14:textId="77777777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83F2054" w14:textId="77777777" w:rsidR="009F2160" w:rsidRDefault="009F2160" w:rsidP="009F2160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fueron devueltos a la oficina respectiva para consensuar los ajustes propuestos. </w:t>
      </w:r>
    </w:p>
    <w:p w14:paraId="78C7DDB3" w14:textId="77777777" w:rsidR="009F2160" w:rsidRDefault="009F2160" w:rsidP="009F216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69127A8" w14:textId="0C9E571A" w:rsidR="009F2160" w:rsidRDefault="009F2160" w:rsidP="009F2160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Por consiguiente, en el anexo 2, se adjuntan a este oficio las versiones definitivas de los documentos debidamente revisados y ajustados por el Subproceso de Organización Institucional, y consensuados con la oficina que los elaboró.</w:t>
      </w:r>
      <w:r w:rsidR="00677D7A">
        <w:rPr>
          <w:rFonts w:ascii="Book Antiqua" w:hAnsi="Book Antiqua" w:cs="Book Antiqua"/>
          <w:sz w:val="24"/>
          <w:szCs w:val="24"/>
        </w:rPr>
        <w:t>“.</w:t>
      </w:r>
    </w:p>
    <w:p w14:paraId="4AA7FB25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D4CC2EE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47B239F5" w14:textId="77777777" w:rsidR="009F2160" w:rsidRPr="009F2160" w:rsidRDefault="009F2160" w:rsidP="009F2160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1B664CE4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3EA074FC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Ing. Dixon Li Morales, Jefe </w:t>
      </w:r>
      <w:proofErr w:type="spellStart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a.í</w:t>
      </w:r>
      <w:proofErr w:type="spellEnd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.</w:t>
      </w:r>
    </w:p>
    <w:p w14:paraId="2CB4BD31" w14:textId="77777777" w:rsidR="009F2160" w:rsidRPr="009F2160" w:rsidRDefault="009F2160" w:rsidP="009F216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proofErr w:type="spellStart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Proceso</w:t>
      </w:r>
      <w:proofErr w:type="spellEnd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</w:t>
      </w:r>
      <w:proofErr w:type="spellStart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Ejecución</w:t>
      </w:r>
      <w:proofErr w:type="spellEnd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de </w:t>
      </w:r>
      <w:proofErr w:type="spellStart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las</w:t>
      </w:r>
      <w:proofErr w:type="spellEnd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</w:t>
      </w:r>
      <w:proofErr w:type="spellStart"/>
      <w:r w:rsidRPr="009F2160">
        <w:rPr>
          <w:rFonts w:ascii="Book Antiqua" w:hAnsi="Book Antiqua" w:cs="Book Antiqua"/>
          <w:snapToGrid w:val="0"/>
          <w:sz w:val="24"/>
          <w:szCs w:val="24"/>
          <w:lang w:val="pt-BR"/>
        </w:rPr>
        <w:t>Operaciones</w:t>
      </w:r>
      <w:proofErr w:type="spellEnd"/>
    </w:p>
    <w:p w14:paraId="2CCACBE1" w14:textId="77777777" w:rsidR="009F2160" w:rsidRPr="009F2160" w:rsidRDefault="009F2160" w:rsidP="009F2160">
      <w:pPr>
        <w:rPr>
          <w:lang w:val="es-ES_tradnl"/>
        </w:rPr>
      </w:pPr>
    </w:p>
    <w:p w14:paraId="3FA82693" w14:textId="77777777" w:rsidR="00465655" w:rsidRPr="00465655" w:rsidRDefault="009F2160" w:rsidP="00465655">
      <w:pPr>
        <w:widowControl w:val="0"/>
        <w:rPr>
          <w:rFonts w:ascii="Book Antiqua" w:hAnsi="Book Antiqua" w:cs="Book Antiqua"/>
          <w:snapToGrid w:val="0"/>
        </w:rPr>
      </w:pPr>
      <w:r w:rsidRPr="00465655">
        <w:rPr>
          <w:rFonts w:ascii="Book Antiqua" w:hAnsi="Book Antiqua" w:cs="Book Antiqua"/>
          <w:snapToGrid w:val="0"/>
        </w:rPr>
        <w:t xml:space="preserve">Copias: </w:t>
      </w:r>
    </w:p>
    <w:p w14:paraId="567F5243" w14:textId="19DC9E0D" w:rsidR="009F2160" w:rsidRPr="00465655" w:rsidRDefault="009F2160" w:rsidP="00465655">
      <w:pPr>
        <w:pStyle w:val="Prrafodelista"/>
        <w:widowControl w:val="0"/>
        <w:numPr>
          <w:ilvl w:val="0"/>
          <w:numId w:val="34"/>
        </w:numPr>
        <w:rPr>
          <w:rFonts w:ascii="Book Antiqua" w:hAnsi="Book Antiqua" w:cs="Book Antiqua"/>
          <w:snapToGrid w:val="0"/>
          <w:sz w:val="20"/>
          <w:szCs w:val="20"/>
          <w:lang w:val="es-CR"/>
        </w:rPr>
      </w:pPr>
      <w:r w:rsidRPr="00465655">
        <w:rPr>
          <w:rFonts w:ascii="Book Antiqua" w:hAnsi="Book Antiqua" w:cs="Book Antiqua"/>
          <w:sz w:val="20"/>
          <w:szCs w:val="20"/>
        </w:rPr>
        <w:t>Archivo</w:t>
      </w:r>
    </w:p>
    <w:p w14:paraId="6D83C3D5" w14:textId="0F5D5820" w:rsidR="009F2160" w:rsidRPr="00465655" w:rsidRDefault="009F2160" w:rsidP="009F2160">
      <w:pPr>
        <w:rPr>
          <w:lang w:val="es-ES_tradnl"/>
        </w:rPr>
      </w:pPr>
    </w:p>
    <w:p w14:paraId="0B0A71B6" w14:textId="2AB8FB6E" w:rsidR="009F2160" w:rsidRDefault="009F2160" w:rsidP="009F2160">
      <w:pPr>
        <w:rPr>
          <w:lang w:val="es-ES_tradnl"/>
        </w:rPr>
      </w:pPr>
    </w:p>
    <w:p w14:paraId="15927A2A" w14:textId="2F655083" w:rsidR="009F2160" w:rsidRDefault="009F2160" w:rsidP="009F2160">
      <w:pPr>
        <w:rPr>
          <w:lang w:val="es-ES_tradnl"/>
        </w:rPr>
      </w:pPr>
    </w:p>
    <w:p w14:paraId="6E10A136" w14:textId="33D1BAF6" w:rsidR="00677D7A" w:rsidRPr="009F2160" w:rsidRDefault="00677D7A" w:rsidP="00677D7A">
      <w:pPr>
        <w:rPr>
          <w:rFonts w:ascii="Book Antiqua" w:hAnsi="Book Antiqua" w:cs="Book Antiqua"/>
        </w:rPr>
      </w:pPr>
      <w:proofErr w:type="spellStart"/>
      <w:r w:rsidRPr="009F2160">
        <w:rPr>
          <w:rFonts w:ascii="Book Antiqua" w:hAnsi="Book Antiqua" w:cs="Book Antiqua"/>
        </w:rPr>
        <w:t>CCh</w:t>
      </w:r>
      <w:proofErr w:type="spellEnd"/>
      <w:r w:rsidRPr="009F2160">
        <w:rPr>
          <w:rFonts w:ascii="Book Antiqua" w:hAnsi="Book Antiqua" w:cs="Book Antiqua"/>
        </w:rPr>
        <w:t>.</w:t>
      </w:r>
      <w:r w:rsidR="00465655">
        <w:rPr>
          <w:rFonts w:ascii="Book Antiqua" w:hAnsi="Book Antiqua" w:cs="Book Antiqua"/>
        </w:rPr>
        <w:t>/</w:t>
      </w:r>
      <w:proofErr w:type="spellStart"/>
      <w:r w:rsidR="00465655">
        <w:rPr>
          <w:rFonts w:ascii="Book Antiqua" w:hAnsi="Book Antiqua" w:cs="Book Antiqua"/>
        </w:rPr>
        <w:t>amc</w:t>
      </w:r>
      <w:proofErr w:type="spellEnd"/>
    </w:p>
    <w:p w14:paraId="5CCE6E5B" w14:textId="766C7ECF" w:rsidR="009F2160" w:rsidRDefault="009F2160" w:rsidP="009F2160">
      <w:pPr>
        <w:rPr>
          <w:lang w:val="es-ES_tradnl"/>
        </w:rPr>
      </w:pPr>
    </w:p>
    <w:p w14:paraId="3B49BEAA" w14:textId="17245627" w:rsidR="009F2160" w:rsidRDefault="009F2160" w:rsidP="009F2160">
      <w:pPr>
        <w:rPr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36"/>
      </w:tblGrid>
      <w:tr w:rsidR="009F2160" w:rsidRPr="009F2160" w14:paraId="7826C99E" w14:textId="77777777" w:rsidTr="00FF286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45FD8D23" w14:textId="77777777" w:rsidR="009F2160" w:rsidRPr="009F2160" w:rsidRDefault="009F2160" w:rsidP="00FF286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Elaborado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1C4F9B" w14:textId="77777777" w:rsidR="009F2160" w:rsidRPr="009F2160" w:rsidRDefault="009F2160" w:rsidP="00FF2868">
            <w:pPr>
              <w:spacing w:line="276" w:lineRule="auto"/>
              <w:jc w:val="both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Licda. Alejandro Fonseca Arguedas</w:t>
            </w:r>
            <w:r w:rsidRPr="009F2160">
              <w:rPr>
                <w:rFonts w:ascii="Book Antiqua" w:eastAsiaTheme="minorHAnsi" w:hAnsi="Book Antiqua" w:cstheme="minorBidi"/>
                <w:lang w:eastAsia="en-US"/>
              </w:rPr>
              <w:t>, Profesional 2</w:t>
            </w:r>
          </w:p>
        </w:tc>
      </w:tr>
      <w:tr w:rsidR="009F2160" w:rsidRPr="009F2160" w14:paraId="53B005E8" w14:textId="77777777" w:rsidTr="00FF286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0311AA36" w14:textId="77777777" w:rsidR="009F2160" w:rsidRPr="009F2160" w:rsidRDefault="009F2160" w:rsidP="00FF286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Revisado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BB9E2D" w14:textId="77777777" w:rsidR="009F2160" w:rsidRPr="009F2160" w:rsidRDefault="009F2160" w:rsidP="00FF2868">
            <w:pPr>
              <w:spacing w:line="276" w:lineRule="auto"/>
              <w:jc w:val="both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Lic. Raúl Camacho Mora, Coordinador</w:t>
            </w:r>
          </w:p>
        </w:tc>
      </w:tr>
      <w:tr w:rsidR="009F2160" w:rsidRPr="009F2160" w14:paraId="4AE7F3DB" w14:textId="77777777" w:rsidTr="00FF286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22DF72CB" w14:textId="77777777" w:rsidR="009F2160" w:rsidRPr="009F2160" w:rsidRDefault="009F2160" w:rsidP="00FF286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Aprobado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43A398" w14:textId="77777777" w:rsidR="009F2160" w:rsidRPr="009F2160" w:rsidRDefault="009F2160" w:rsidP="00FF2868">
            <w:pPr>
              <w:spacing w:line="276" w:lineRule="auto"/>
              <w:jc w:val="both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 xml:space="preserve">Licda. Ginethe Retana Ureña, </w:t>
            </w:r>
            <w:proofErr w:type="gramStart"/>
            <w:r w:rsidRPr="009F2160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Jefa</w:t>
            </w:r>
            <w:proofErr w:type="gramEnd"/>
            <w:r w:rsidRPr="009F2160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 xml:space="preserve"> del Subproceso Desarrollo Organizacional</w:t>
            </w:r>
          </w:p>
        </w:tc>
      </w:tr>
      <w:tr w:rsidR="009F2160" w:rsidRPr="009F2160" w14:paraId="5A023AE6" w14:textId="77777777" w:rsidTr="00FF2868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3F82F94B" w14:textId="77777777" w:rsidR="009F2160" w:rsidRPr="009F2160" w:rsidRDefault="009F2160" w:rsidP="00FF2868">
            <w:pPr>
              <w:spacing w:line="276" w:lineRule="auto"/>
              <w:jc w:val="center"/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b/>
                <w:bCs/>
                <w:snapToGrid w:val="0"/>
                <w:color w:val="FFFFFF"/>
                <w:lang w:val="es-ES" w:eastAsia="en-US"/>
              </w:rPr>
              <w:t>Visto bueno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A278D5" w14:textId="77777777" w:rsidR="009F2160" w:rsidRPr="009F2160" w:rsidRDefault="009F2160" w:rsidP="00FF2868">
            <w:pPr>
              <w:widowControl w:val="0"/>
              <w:rPr>
                <w:rFonts w:ascii="Book Antiqua" w:eastAsia="Calibri" w:hAnsi="Book Antiqua" w:cs="Book Antiqua"/>
                <w:snapToGrid w:val="0"/>
                <w:lang w:val="es-ES" w:eastAsia="en-US"/>
              </w:rPr>
            </w:pPr>
            <w:r w:rsidRPr="009F2160">
              <w:rPr>
                <w:rFonts w:ascii="Book Antiqua" w:eastAsia="Calibri" w:hAnsi="Book Antiqua" w:cs="Book Antiqua"/>
                <w:snapToGrid w:val="0"/>
                <w:lang w:val="es-ES" w:eastAsia="en-US"/>
              </w:rPr>
              <w:t>Ing.</w:t>
            </w:r>
            <w:r w:rsidRPr="009F2160">
              <w:rPr>
                <w:rFonts w:ascii="Book Antiqua" w:hAnsi="Book Antiqua" w:cs="Book Antiqua"/>
                <w:snapToGrid w:val="0"/>
                <w:lang w:val="es-ES"/>
              </w:rPr>
              <w:t xml:space="preserve"> </w:t>
            </w:r>
            <w:r w:rsidRPr="009F2160">
              <w:rPr>
                <w:rFonts w:ascii="Book Antiqua" w:hAnsi="Book Antiqua" w:cs="Book Antiqua"/>
                <w:snapToGrid w:val="0"/>
              </w:rPr>
              <w:t xml:space="preserve">Dixon Li Morales, </w:t>
            </w:r>
            <w:proofErr w:type="gramStart"/>
            <w:r w:rsidRPr="009F2160">
              <w:rPr>
                <w:rFonts w:ascii="Book Antiqua" w:hAnsi="Book Antiqua" w:cs="Book Antiqua"/>
                <w:snapToGrid w:val="0"/>
              </w:rPr>
              <w:t>Jefe</w:t>
            </w:r>
            <w:proofErr w:type="gramEnd"/>
            <w:r w:rsidRPr="009F2160">
              <w:rPr>
                <w:rFonts w:ascii="Book Antiqua" w:hAnsi="Book Antiqua" w:cs="Book Antiqua"/>
                <w:snapToGrid w:val="0"/>
              </w:rPr>
              <w:t xml:space="preserve"> del Proceso Ejecución de las Operaciones</w:t>
            </w:r>
          </w:p>
        </w:tc>
      </w:tr>
    </w:tbl>
    <w:p w14:paraId="6809DA33" w14:textId="5D04D408" w:rsidR="009F2160" w:rsidRDefault="009F2160" w:rsidP="009F2160">
      <w:pPr>
        <w:rPr>
          <w:lang w:val="es-ES_tradnl"/>
        </w:rPr>
      </w:pPr>
    </w:p>
    <w:p w14:paraId="14D4CB07" w14:textId="77777777" w:rsidR="0092637E" w:rsidRDefault="0092637E" w:rsidP="00E9160C">
      <w:pPr>
        <w:jc w:val="center"/>
        <w:rPr>
          <w:sz w:val="32"/>
          <w:szCs w:val="32"/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4796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</w:tblGrid>
      <w:tr w:rsidR="0092637E" w:rsidRPr="006D38D4" w14:paraId="227E71EF" w14:textId="77777777" w:rsidTr="007D64ED">
        <w:tc>
          <w:tcPr>
            <w:tcW w:w="6805" w:type="dxa"/>
            <w:shd w:val="clear" w:color="auto" w:fill="auto"/>
            <w:vAlign w:val="center"/>
          </w:tcPr>
          <w:p w14:paraId="3FC50050" w14:textId="77777777" w:rsidR="0092637E" w:rsidRPr="006D38D4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6D38D4">
              <w:rPr>
                <w:rFonts w:ascii="Book Antiqua" w:hAnsi="Book Antiqua" w:cs="Book Antiqua"/>
                <w:b/>
                <w:bCs/>
              </w:rPr>
              <w:t>Nombre del procedimiento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9C1DA" w14:textId="77777777" w:rsidR="0092637E" w:rsidRPr="006D38D4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6D38D4">
              <w:rPr>
                <w:rFonts w:ascii="Book Antiqua" w:hAnsi="Book Antiqua" w:cs="Book Antiqua"/>
                <w:b/>
                <w:bCs/>
              </w:rPr>
              <w:t>Archivo adjunto</w:t>
            </w:r>
          </w:p>
        </w:tc>
      </w:tr>
      <w:tr w:rsidR="007D7729" w:rsidRPr="006D38D4" w14:paraId="3B2C1C4D" w14:textId="77777777" w:rsidTr="007D64ED">
        <w:tc>
          <w:tcPr>
            <w:tcW w:w="6805" w:type="dxa"/>
            <w:shd w:val="clear" w:color="auto" w:fill="auto"/>
            <w:vAlign w:val="center"/>
          </w:tcPr>
          <w:p w14:paraId="6E03DD22" w14:textId="0F0582EA" w:rsidR="007D7729" w:rsidRPr="006D38D4" w:rsidRDefault="007D7729" w:rsidP="007D7729">
            <w:pPr>
              <w:ind w:left="313"/>
              <w:jc w:val="both"/>
              <w:rPr>
                <w:rFonts w:ascii="Book Antiqua" w:hAnsi="Book Antiqua" w:cs="Book Antiqua"/>
              </w:rPr>
            </w:pPr>
            <w:r w:rsidRPr="006D38D4">
              <w:rPr>
                <w:rFonts w:ascii="Book Antiqua" w:hAnsi="Book Antiqua" w:cs="Book Antiqua"/>
              </w:rPr>
              <w:t>Atención Desastres Naturales y Antrópicos</w:t>
            </w:r>
          </w:p>
        </w:tc>
        <w:bookmarkStart w:id="1" w:name="_MON_1697020450"/>
        <w:bookmarkEnd w:id="1"/>
        <w:tc>
          <w:tcPr>
            <w:tcW w:w="2126" w:type="dxa"/>
            <w:shd w:val="clear" w:color="auto" w:fill="auto"/>
            <w:vAlign w:val="center"/>
          </w:tcPr>
          <w:p w14:paraId="25474B9A" w14:textId="38A5656B" w:rsidR="007D7729" w:rsidRPr="006D38D4" w:rsidRDefault="001C7F36" w:rsidP="007D7729">
            <w:pPr>
              <w:jc w:val="center"/>
              <w:rPr>
                <w:rFonts w:ascii="Book Antiqua" w:hAnsi="Book Antiqua" w:cs="Book Antiqua"/>
              </w:rPr>
            </w:pPr>
            <w:r w:rsidRPr="006D38D4">
              <w:rPr>
                <w:rFonts w:ascii="Book Antiqua" w:hAnsi="Book Antiqua" w:cs="Book Antiqua"/>
              </w:rPr>
              <w:object w:dxaOrig="1508" w:dyaOrig="983" w14:anchorId="3C3082ED">
                <v:shape id="_x0000_i1026" type="#_x0000_t75" style="width:76pt;height:49.5pt" o:ole="">
                  <v:imagedata r:id="rId10" o:title=""/>
                </v:shape>
                <o:OLEObject Type="Embed" ProgID="Word.Document.12" ShapeID="_x0000_i1026" DrawAspect="Icon" ObjectID="_1727074797" r:id="rId11">
                  <o:FieldCodes>\s</o:FieldCodes>
                </o:OLEObject>
              </w:object>
            </w:r>
          </w:p>
        </w:tc>
      </w:tr>
      <w:tr w:rsidR="007D7729" w:rsidRPr="006D38D4" w14:paraId="58D0A89E" w14:textId="77777777" w:rsidTr="007D64ED">
        <w:tc>
          <w:tcPr>
            <w:tcW w:w="6805" w:type="dxa"/>
            <w:shd w:val="clear" w:color="auto" w:fill="auto"/>
            <w:vAlign w:val="center"/>
          </w:tcPr>
          <w:p w14:paraId="7B081BBE" w14:textId="06375CD3" w:rsidR="007D7729" w:rsidRPr="006D38D4" w:rsidRDefault="007D7729" w:rsidP="007D7729">
            <w:pPr>
              <w:pStyle w:val="Prrafodelista"/>
              <w:ind w:left="313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6D38D4">
              <w:rPr>
                <w:rFonts w:ascii="Book Antiqua" w:hAnsi="Book Antiqua" w:cs="Book Antiqua"/>
                <w:sz w:val="20"/>
                <w:szCs w:val="20"/>
              </w:rPr>
              <w:t xml:space="preserve">Estudio Ergonómico Integral </w:t>
            </w:r>
          </w:p>
        </w:tc>
        <w:bookmarkStart w:id="2" w:name="_MON_1697020522"/>
        <w:bookmarkEnd w:id="2"/>
        <w:tc>
          <w:tcPr>
            <w:tcW w:w="2126" w:type="dxa"/>
            <w:shd w:val="clear" w:color="auto" w:fill="auto"/>
            <w:vAlign w:val="center"/>
          </w:tcPr>
          <w:p w14:paraId="011D36EC" w14:textId="7CAD4BE6" w:rsidR="007D7729" w:rsidRPr="006D38D4" w:rsidRDefault="001C7F36" w:rsidP="007D7729">
            <w:pPr>
              <w:jc w:val="center"/>
              <w:rPr>
                <w:rFonts w:ascii="Book Antiqua" w:hAnsi="Book Antiqua" w:cs="Book Antiqua"/>
              </w:rPr>
            </w:pPr>
            <w:r w:rsidRPr="006D38D4">
              <w:rPr>
                <w:rFonts w:ascii="Book Antiqua" w:hAnsi="Book Antiqua" w:cs="Book Antiqua"/>
              </w:rPr>
              <w:object w:dxaOrig="1508" w:dyaOrig="983" w14:anchorId="1F459F88">
                <v:shape id="_x0000_i1027" type="#_x0000_t75" style="width:76pt;height:49.5pt" o:ole="">
                  <v:imagedata r:id="rId12" o:title=""/>
                </v:shape>
                <o:OLEObject Type="Embed" ProgID="Word.Document.12" ShapeID="_x0000_i1027" DrawAspect="Icon" ObjectID="_1727074798" r:id="rId13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123A1160" w14:textId="77777777" w:rsidR="00442990" w:rsidRPr="00442990" w:rsidRDefault="00442990" w:rsidP="008F020C">
      <w:pPr>
        <w:rPr>
          <w:lang w:val="es-ES_tradnl"/>
        </w:rPr>
      </w:pPr>
    </w:p>
    <w:p w14:paraId="58B93DF4" w14:textId="77777777" w:rsidR="00442990" w:rsidRPr="00442990" w:rsidRDefault="00442990" w:rsidP="008F020C">
      <w:pPr>
        <w:rPr>
          <w:lang w:val="es-ES_tradnl"/>
        </w:rPr>
      </w:pPr>
    </w:p>
    <w:p w14:paraId="445C1869" w14:textId="77777777" w:rsidR="00364509" w:rsidRPr="00442990" w:rsidRDefault="00364509" w:rsidP="00332578">
      <w:pPr>
        <w:pStyle w:val="Ttulo2"/>
        <w:spacing w:before="0" w:after="0"/>
        <w:rPr>
          <w:lang w:val="es-ES_tradnl"/>
        </w:rPr>
      </w:pPr>
    </w:p>
    <w:sectPr w:rsidR="00364509" w:rsidRPr="00442990" w:rsidSect="008F020C">
      <w:headerReference w:type="default" r:id="rId14"/>
      <w:footerReference w:type="default" r:id="rId15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D13F" w14:textId="77777777" w:rsidR="00875B28" w:rsidRDefault="00875B28">
      <w:r>
        <w:separator/>
      </w:r>
    </w:p>
  </w:endnote>
  <w:endnote w:type="continuationSeparator" w:id="0">
    <w:p w14:paraId="23E764BE" w14:textId="77777777" w:rsidR="00875B28" w:rsidRDefault="00875B28">
      <w:r>
        <w:continuationSeparator/>
      </w:r>
    </w:p>
  </w:endnote>
  <w:endnote w:type="continuationNotice" w:id="1">
    <w:p w14:paraId="3B79CDFE" w14:textId="77777777" w:rsidR="00875B28" w:rsidRDefault="00875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84A7" w14:textId="77777777" w:rsidR="00875B28" w:rsidRDefault="00875B28">
      <w:r>
        <w:separator/>
      </w:r>
    </w:p>
  </w:footnote>
  <w:footnote w:type="continuationSeparator" w:id="0">
    <w:p w14:paraId="5170CE5E" w14:textId="77777777" w:rsidR="00875B28" w:rsidRDefault="00875B28">
      <w:r>
        <w:continuationSeparator/>
      </w:r>
    </w:p>
  </w:footnote>
  <w:footnote w:type="continuationNotice" w:id="1">
    <w:p w14:paraId="60E09847" w14:textId="77777777" w:rsidR="00875B28" w:rsidRDefault="00875B28"/>
  </w:footnote>
  <w:footnote w:id="2">
    <w:p w14:paraId="29AB316C" w14:textId="77777777" w:rsidR="009F2160" w:rsidRDefault="009F2160" w:rsidP="009F2160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2793CA76" w14:textId="77777777" w:rsidR="009F2160" w:rsidRDefault="009F2160" w:rsidP="009F2160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pt;height:32.5pt" o:ole="">
          <v:imagedata r:id="rId1" o:title=""/>
        </v:shape>
        <o:OLEObject Type="Embed" ShapeID="_x0000_i1028" DrawAspect="Content" ObjectID="_1727074799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proofErr w:type="gramStart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3599  Fax</w:t>
    </w:r>
    <w:proofErr w:type="gramEnd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proofErr w:type="gramStart"/>
    <w:r>
      <w:rPr>
        <w:rFonts w:ascii="Book Antiqua" w:hAnsi="Book Antiqua" w:cs="Book Antiqua"/>
        <w:i/>
        <w:iCs/>
        <w:sz w:val="18"/>
        <w:szCs w:val="18"/>
        <w:lang w:val="en-US"/>
      </w:rPr>
      <w:t>1003  /</w:t>
    </w:r>
    <w:proofErr w:type="gramEnd"/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1BA6"/>
    <w:multiLevelType w:val="hybridMultilevel"/>
    <w:tmpl w:val="B1E674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4A2EDB"/>
    <w:multiLevelType w:val="hybridMultilevel"/>
    <w:tmpl w:val="61CA1E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7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96253C"/>
    <w:multiLevelType w:val="hybridMultilevel"/>
    <w:tmpl w:val="73F033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24"/>
  </w:num>
  <w:num w:numId="5">
    <w:abstractNumId w:val="11"/>
  </w:num>
  <w:num w:numId="6">
    <w:abstractNumId w:val="16"/>
  </w:num>
  <w:num w:numId="7">
    <w:abstractNumId w:val="33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9"/>
  </w:num>
  <w:num w:numId="14">
    <w:abstractNumId w:val="15"/>
  </w:num>
  <w:num w:numId="15">
    <w:abstractNumId w:val="3"/>
  </w:num>
  <w:num w:numId="16">
    <w:abstractNumId w:val="22"/>
  </w:num>
  <w:num w:numId="17">
    <w:abstractNumId w:val="4"/>
  </w:num>
  <w:num w:numId="18">
    <w:abstractNumId w:val="26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3"/>
  </w:num>
  <w:num w:numId="24">
    <w:abstractNumId w:val="30"/>
  </w:num>
  <w:num w:numId="25">
    <w:abstractNumId w:val="7"/>
  </w:num>
  <w:num w:numId="26">
    <w:abstractNumId w:val="14"/>
  </w:num>
  <w:num w:numId="27">
    <w:abstractNumId w:val="28"/>
  </w:num>
  <w:num w:numId="28">
    <w:abstractNumId w:val="5"/>
  </w:num>
  <w:num w:numId="29">
    <w:abstractNumId w:val="27"/>
  </w:num>
  <w:num w:numId="30">
    <w:abstractNumId w:val="25"/>
  </w:num>
  <w:num w:numId="31">
    <w:abstractNumId w:val="1"/>
  </w:num>
  <w:num w:numId="32">
    <w:abstractNumId w:val="31"/>
  </w:num>
  <w:num w:numId="33">
    <w:abstractNumId w:val="23"/>
  </w:num>
  <w:num w:numId="3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24629"/>
    <w:rsid w:val="0003358A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5450"/>
    <w:rsid w:val="00140C56"/>
    <w:rsid w:val="00145106"/>
    <w:rsid w:val="001458F9"/>
    <w:rsid w:val="00156B3D"/>
    <w:rsid w:val="00165B49"/>
    <w:rsid w:val="00170E9E"/>
    <w:rsid w:val="001739BF"/>
    <w:rsid w:val="001874A4"/>
    <w:rsid w:val="0019575A"/>
    <w:rsid w:val="001A233B"/>
    <w:rsid w:val="001C21DB"/>
    <w:rsid w:val="001C7F36"/>
    <w:rsid w:val="001E0BF7"/>
    <w:rsid w:val="001E3252"/>
    <w:rsid w:val="001E517B"/>
    <w:rsid w:val="001E70BF"/>
    <w:rsid w:val="001F1A91"/>
    <w:rsid w:val="001F561E"/>
    <w:rsid w:val="00222D02"/>
    <w:rsid w:val="0022401C"/>
    <w:rsid w:val="002557CB"/>
    <w:rsid w:val="002727AA"/>
    <w:rsid w:val="00273333"/>
    <w:rsid w:val="00282497"/>
    <w:rsid w:val="00283912"/>
    <w:rsid w:val="002A4E48"/>
    <w:rsid w:val="002B047F"/>
    <w:rsid w:val="002C4CD7"/>
    <w:rsid w:val="002C7CA1"/>
    <w:rsid w:val="002D5A56"/>
    <w:rsid w:val="002D61DE"/>
    <w:rsid w:val="002E000C"/>
    <w:rsid w:val="002E27EC"/>
    <w:rsid w:val="002E35AC"/>
    <w:rsid w:val="002E72FC"/>
    <w:rsid w:val="002F6410"/>
    <w:rsid w:val="00300509"/>
    <w:rsid w:val="003014A8"/>
    <w:rsid w:val="00311E90"/>
    <w:rsid w:val="00323785"/>
    <w:rsid w:val="00331C96"/>
    <w:rsid w:val="00332578"/>
    <w:rsid w:val="003379CB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129F5"/>
    <w:rsid w:val="00423DAB"/>
    <w:rsid w:val="00430D8E"/>
    <w:rsid w:val="00442990"/>
    <w:rsid w:val="00447FE6"/>
    <w:rsid w:val="004608F6"/>
    <w:rsid w:val="00465655"/>
    <w:rsid w:val="00467C5A"/>
    <w:rsid w:val="00492218"/>
    <w:rsid w:val="00493F2D"/>
    <w:rsid w:val="004B616A"/>
    <w:rsid w:val="004C4329"/>
    <w:rsid w:val="004D75FB"/>
    <w:rsid w:val="004E343C"/>
    <w:rsid w:val="004F455B"/>
    <w:rsid w:val="005212AB"/>
    <w:rsid w:val="00534174"/>
    <w:rsid w:val="005354B5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77D7A"/>
    <w:rsid w:val="00681EBE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38D4"/>
    <w:rsid w:val="006D6954"/>
    <w:rsid w:val="006E0146"/>
    <w:rsid w:val="006E3B1A"/>
    <w:rsid w:val="00707EB6"/>
    <w:rsid w:val="00710209"/>
    <w:rsid w:val="007323A3"/>
    <w:rsid w:val="00752F2E"/>
    <w:rsid w:val="007530F7"/>
    <w:rsid w:val="007552C6"/>
    <w:rsid w:val="007614EF"/>
    <w:rsid w:val="0076603E"/>
    <w:rsid w:val="0077233C"/>
    <w:rsid w:val="00776526"/>
    <w:rsid w:val="00786A6F"/>
    <w:rsid w:val="00794407"/>
    <w:rsid w:val="007B3458"/>
    <w:rsid w:val="007B4F38"/>
    <w:rsid w:val="007C3294"/>
    <w:rsid w:val="007C6C79"/>
    <w:rsid w:val="007D24FD"/>
    <w:rsid w:val="007D7729"/>
    <w:rsid w:val="007E300C"/>
    <w:rsid w:val="007E31CB"/>
    <w:rsid w:val="007E5428"/>
    <w:rsid w:val="007F79C9"/>
    <w:rsid w:val="00822EE0"/>
    <w:rsid w:val="00841DD1"/>
    <w:rsid w:val="00844B08"/>
    <w:rsid w:val="00845711"/>
    <w:rsid w:val="0086065C"/>
    <w:rsid w:val="008737C7"/>
    <w:rsid w:val="00875B28"/>
    <w:rsid w:val="00883304"/>
    <w:rsid w:val="008A3B13"/>
    <w:rsid w:val="008A3EE3"/>
    <w:rsid w:val="008A634E"/>
    <w:rsid w:val="008B7460"/>
    <w:rsid w:val="008F020C"/>
    <w:rsid w:val="009102F7"/>
    <w:rsid w:val="00913C2E"/>
    <w:rsid w:val="00914A07"/>
    <w:rsid w:val="00924666"/>
    <w:rsid w:val="0092637E"/>
    <w:rsid w:val="00951321"/>
    <w:rsid w:val="009533E7"/>
    <w:rsid w:val="00954BF3"/>
    <w:rsid w:val="00964019"/>
    <w:rsid w:val="00972E96"/>
    <w:rsid w:val="009772DD"/>
    <w:rsid w:val="009A26B6"/>
    <w:rsid w:val="009C0A09"/>
    <w:rsid w:val="009C3901"/>
    <w:rsid w:val="009C5313"/>
    <w:rsid w:val="009E4A9B"/>
    <w:rsid w:val="009E798F"/>
    <w:rsid w:val="009F042F"/>
    <w:rsid w:val="009F2160"/>
    <w:rsid w:val="00A021A2"/>
    <w:rsid w:val="00A108DA"/>
    <w:rsid w:val="00A1099D"/>
    <w:rsid w:val="00A1430C"/>
    <w:rsid w:val="00A36EF8"/>
    <w:rsid w:val="00A37E82"/>
    <w:rsid w:val="00A57D85"/>
    <w:rsid w:val="00A603DF"/>
    <w:rsid w:val="00A6538A"/>
    <w:rsid w:val="00A71C56"/>
    <w:rsid w:val="00A74155"/>
    <w:rsid w:val="00A82381"/>
    <w:rsid w:val="00AA53CF"/>
    <w:rsid w:val="00AB61B4"/>
    <w:rsid w:val="00AE2928"/>
    <w:rsid w:val="00AF32D3"/>
    <w:rsid w:val="00AF6104"/>
    <w:rsid w:val="00B00DDF"/>
    <w:rsid w:val="00B13213"/>
    <w:rsid w:val="00B15CB4"/>
    <w:rsid w:val="00B216DB"/>
    <w:rsid w:val="00B32783"/>
    <w:rsid w:val="00B362A2"/>
    <w:rsid w:val="00B37537"/>
    <w:rsid w:val="00B4039C"/>
    <w:rsid w:val="00B44293"/>
    <w:rsid w:val="00B45254"/>
    <w:rsid w:val="00B5157C"/>
    <w:rsid w:val="00B53F3E"/>
    <w:rsid w:val="00B54D5A"/>
    <w:rsid w:val="00B65838"/>
    <w:rsid w:val="00B72533"/>
    <w:rsid w:val="00B7674C"/>
    <w:rsid w:val="00B81546"/>
    <w:rsid w:val="00BB4941"/>
    <w:rsid w:val="00BC1B05"/>
    <w:rsid w:val="00BC2295"/>
    <w:rsid w:val="00BD2A83"/>
    <w:rsid w:val="00BD602A"/>
    <w:rsid w:val="00BE104E"/>
    <w:rsid w:val="00BE43F8"/>
    <w:rsid w:val="00BF0EE8"/>
    <w:rsid w:val="00BF204E"/>
    <w:rsid w:val="00BF7474"/>
    <w:rsid w:val="00C03413"/>
    <w:rsid w:val="00C148F1"/>
    <w:rsid w:val="00C22C27"/>
    <w:rsid w:val="00C24077"/>
    <w:rsid w:val="00C30095"/>
    <w:rsid w:val="00C340AA"/>
    <w:rsid w:val="00C34357"/>
    <w:rsid w:val="00C6238C"/>
    <w:rsid w:val="00C644CA"/>
    <w:rsid w:val="00C6557F"/>
    <w:rsid w:val="00C65CC2"/>
    <w:rsid w:val="00C6653B"/>
    <w:rsid w:val="00C70714"/>
    <w:rsid w:val="00C7629D"/>
    <w:rsid w:val="00CA5CA6"/>
    <w:rsid w:val="00CA6DFA"/>
    <w:rsid w:val="00CC695F"/>
    <w:rsid w:val="00CD1CC6"/>
    <w:rsid w:val="00CD5D96"/>
    <w:rsid w:val="00CE28FF"/>
    <w:rsid w:val="00CE6E5F"/>
    <w:rsid w:val="00D140B7"/>
    <w:rsid w:val="00D303E6"/>
    <w:rsid w:val="00D32651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E7517"/>
    <w:rsid w:val="00E043DC"/>
    <w:rsid w:val="00E108B2"/>
    <w:rsid w:val="00E12B71"/>
    <w:rsid w:val="00E148E1"/>
    <w:rsid w:val="00E2682D"/>
    <w:rsid w:val="00E32CA8"/>
    <w:rsid w:val="00E34864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A4E61"/>
    <w:rsid w:val="00EB5E80"/>
    <w:rsid w:val="00EB7D9B"/>
    <w:rsid w:val="00ED088D"/>
    <w:rsid w:val="00ED6EEF"/>
    <w:rsid w:val="00EE6E61"/>
    <w:rsid w:val="00EF7391"/>
    <w:rsid w:val="00F10B98"/>
    <w:rsid w:val="00F112E8"/>
    <w:rsid w:val="00F20007"/>
    <w:rsid w:val="00F20E88"/>
    <w:rsid w:val="00F27E58"/>
    <w:rsid w:val="00F310CE"/>
    <w:rsid w:val="00F31341"/>
    <w:rsid w:val="00F34202"/>
    <w:rsid w:val="00F40A2F"/>
    <w:rsid w:val="00F42F3A"/>
    <w:rsid w:val="00F47EE8"/>
    <w:rsid w:val="00F51758"/>
    <w:rsid w:val="00F55EF4"/>
    <w:rsid w:val="00F75A7A"/>
    <w:rsid w:val="00F95301"/>
    <w:rsid w:val="00FA3C51"/>
    <w:rsid w:val="00FB53B7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2022-10-12T16:14:00Z</dcterms:created>
  <dcterms:modified xsi:type="dcterms:W3CDTF">2022-10-12T16:14:00Z</dcterms:modified>
</cp:coreProperties>
</file>