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92F8" w14:textId="01499DD3" w:rsidR="00BF0EE8" w:rsidRPr="00442990" w:rsidRDefault="00142E41" w:rsidP="008F020C">
      <w:pPr>
        <w:widowControl w:val="0"/>
        <w:jc w:val="right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>1330</w:t>
      </w:r>
      <w:r w:rsidR="00CE6E5F" w:rsidRPr="00442990">
        <w:rPr>
          <w:rFonts w:ascii="Book Antiqua" w:hAnsi="Book Antiqua" w:cs="Book Antiqua"/>
          <w:snapToGrid w:val="0"/>
          <w:sz w:val="24"/>
          <w:szCs w:val="24"/>
        </w:rPr>
        <w:t>-PLA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-OI</w:t>
      </w:r>
      <w:r w:rsidR="00CE6E5F" w:rsidRPr="00442990">
        <w:rPr>
          <w:rFonts w:ascii="Book Antiqua" w:hAnsi="Book Antiqua" w:cs="Book Antiqua"/>
          <w:snapToGrid w:val="0"/>
          <w:sz w:val="24"/>
          <w:szCs w:val="24"/>
        </w:rPr>
        <w:t>-20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21</w:t>
      </w:r>
    </w:p>
    <w:p w14:paraId="74D82BFA" w14:textId="77777777" w:rsidR="001739BF" w:rsidRPr="00442990" w:rsidRDefault="001739BF" w:rsidP="008F020C">
      <w:pPr>
        <w:widowControl w:val="0"/>
        <w:jc w:val="right"/>
        <w:rPr>
          <w:rFonts w:ascii="Book Antiqua" w:hAnsi="Book Antiqua" w:cs="Book Antiqua"/>
          <w:snapToGrid w:val="0"/>
          <w:sz w:val="24"/>
          <w:szCs w:val="24"/>
        </w:rPr>
      </w:pPr>
      <w:r w:rsidRPr="00442990">
        <w:rPr>
          <w:rFonts w:ascii="Book Antiqua" w:hAnsi="Book Antiqua" w:cs="Book Antiqua"/>
          <w:sz w:val="24"/>
          <w:szCs w:val="24"/>
        </w:rPr>
        <w:t xml:space="preserve">Ref. SICE: </w:t>
      </w:r>
      <w:r w:rsidR="00DC34AF">
        <w:rPr>
          <w:rFonts w:ascii="Book Antiqua" w:hAnsi="Book Antiqua" w:cs="Book Antiqua"/>
          <w:sz w:val="24"/>
          <w:szCs w:val="24"/>
        </w:rPr>
        <w:t>2</w:t>
      </w:r>
      <w:r w:rsidR="00364CC9">
        <w:rPr>
          <w:rFonts w:ascii="Book Antiqua" w:hAnsi="Book Antiqua" w:cs="Book Antiqua"/>
          <w:sz w:val="24"/>
          <w:szCs w:val="24"/>
        </w:rPr>
        <w:t>205</w:t>
      </w:r>
      <w:r w:rsidR="00442990" w:rsidRPr="00442990">
        <w:rPr>
          <w:rFonts w:ascii="Book Antiqua" w:hAnsi="Book Antiqua" w:cs="Book Antiqua"/>
          <w:sz w:val="24"/>
          <w:szCs w:val="24"/>
        </w:rPr>
        <w:t>-</w:t>
      </w:r>
      <w:r w:rsidR="00DC34AF">
        <w:rPr>
          <w:rFonts w:ascii="Book Antiqua" w:hAnsi="Book Antiqua" w:cs="Book Antiqua"/>
          <w:sz w:val="24"/>
          <w:szCs w:val="24"/>
        </w:rPr>
        <w:t>2</w:t>
      </w:r>
      <w:r w:rsidR="00364CC9">
        <w:rPr>
          <w:rFonts w:ascii="Book Antiqua" w:hAnsi="Book Antiqua" w:cs="Book Antiqua"/>
          <w:sz w:val="24"/>
          <w:szCs w:val="24"/>
        </w:rPr>
        <w:t>0</w:t>
      </w:r>
    </w:p>
    <w:p w14:paraId="593F36CA" w14:textId="77777777" w:rsidR="007121B2" w:rsidRPr="00442990" w:rsidRDefault="007121B2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625DCEC1" w14:textId="5E2C97C3" w:rsidR="00BF0EE8" w:rsidRPr="00B5157C" w:rsidRDefault="001F610A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>25</w:t>
      </w:r>
      <w:r w:rsidR="008C4FE6">
        <w:rPr>
          <w:rFonts w:ascii="Book Antiqua" w:hAnsi="Book Antiqua" w:cs="Book Antiqua"/>
          <w:snapToGrid w:val="0"/>
          <w:sz w:val="24"/>
          <w:szCs w:val="24"/>
        </w:rPr>
        <w:t xml:space="preserve"> </w:t>
      </w:r>
      <w:r w:rsidR="00442990" w:rsidRPr="00442990">
        <w:rPr>
          <w:rFonts w:ascii="Book Antiqua" w:hAnsi="Book Antiqua" w:cs="Book Antiqua"/>
          <w:snapToGrid w:val="0"/>
          <w:sz w:val="24"/>
          <w:szCs w:val="24"/>
        </w:rPr>
        <w:t xml:space="preserve">de </w:t>
      </w:r>
      <w:r w:rsidR="008D45D2">
        <w:rPr>
          <w:rFonts w:ascii="Book Antiqua" w:hAnsi="Book Antiqua" w:cs="Book Antiqua"/>
          <w:snapToGrid w:val="0"/>
          <w:sz w:val="24"/>
          <w:szCs w:val="24"/>
        </w:rPr>
        <w:t xml:space="preserve">noviembre </w:t>
      </w:r>
      <w:r w:rsidR="00442990" w:rsidRPr="00442990">
        <w:rPr>
          <w:rFonts w:ascii="Book Antiqua" w:hAnsi="Book Antiqua" w:cs="Book Antiqua"/>
          <w:snapToGrid w:val="0"/>
          <w:sz w:val="24"/>
          <w:szCs w:val="24"/>
        </w:rPr>
        <w:t>de 20</w:t>
      </w:r>
      <w:r w:rsidR="00DC34AF">
        <w:rPr>
          <w:rFonts w:ascii="Book Antiqua" w:hAnsi="Book Antiqua" w:cs="Book Antiqua"/>
          <w:snapToGrid w:val="0"/>
          <w:sz w:val="24"/>
          <w:szCs w:val="24"/>
        </w:rPr>
        <w:t>21</w:t>
      </w:r>
    </w:p>
    <w:p w14:paraId="2BD0B971" w14:textId="0166E8C4" w:rsidR="007E24F6" w:rsidRDefault="007E24F6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63FC49F8" w14:textId="77777777" w:rsidR="007E24F6" w:rsidRPr="00B5157C" w:rsidRDefault="007E24F6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5FEA9CAD" w14:textId="77777777" w:rsidR="00BF0EE8" w:rsidRPr="00B5157C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</w:rPr>
      </w:pPr>
    </w:p>
    <w:p w14:paraId="49080B3B" w14:textId="7DB8E07D" w:rsidR="00AB1DBF" w:rsidRPr="007E24F6" w:rsidRDefault="00AB1DBF" w:rsidP="007E24F6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7E24F6">
        <w:rPr>
          <w:rFonts w:ascii="Book Antiqua" w:hAnsi="Book Antiqua" w:cs="Book Antiqua"/>
          <w:snapToGrid w:val="0"/>
          <w:color w:val="000000"/>
          <w:sz w:val="24"/>
          <w:szCs w:val="24"/>
        </w:rPr>
        <w:t>Licenciada</w:t>
      </w:r>
    </w:p>
    <w:p w14:paraId="54A3BC56" w14:textId="77777777" w:rsidR="00AB1DBF" w:rsidRPr="007E24F6" w:rsidRDefault="00AB1DBF" w:rsidP="007E24F6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7E24F6">
        <w:rPr>
          <w:rFonts w:ascii="Book Antiqua" w:hAnsi="Book Antiqua" w:cs="Book Antiqua"/>
          <w:snapToGrid w:val="0"/>
          <w:color w:val="000000"/>
          <w:sz w:val="24"/>
          <w:szCs w:val="24"/>
        </w:rPr>
        <w:t>Jazmín Orozco Arias, Coordinadora</w:t>
      </w:r>
    </w:p>
    <w:p w14:paraId="287D0A48" w14:textId="77777777" w:rsidR="00AB1DBF" w:rsidRPr="007E24F6" w:rsidRDefault="00AB1DBF" w:rsidP="007E24F6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7E24F6">
        <w:rPr>
          <w:rFonts w:ascii="Book Antiqua" w:hAnsi="Book Antiqua" w:cs="Book Antiqua"/>
          <w:snapToGrid w:val="0"/>
          <w:color w:val="000000"/>
          <w:sz w:val="24"/>
          <w:szCs w:val="24"/>
        </w:rPr>
        <w:t>Unidad de Investigación y Control de Calidad</w:t>
      </w:r>
    </w:p>
    <w:p w14:paraId="7D2E301F" w14:textId="42968062" w:rsidR="00D77F84" w:rsidRPr="0016021C" w:rsidRDefault="00AB1DBF" w:rsidP="007E24F6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7E24F6">
        <w:rPr>
          <w:rFonts w:ascii="Book Antiqua" w:hAnsi="Book Antiqua" w:cs="Book Antiqua"/>
          <w:snapToGrid w:val="0"/>
          <w:color w:val="000000"/>
          <w:sz w:val="24"/>
          <w:szCs w:val="24"/>
        </w:rPr>
        <w:t>Dirección de Gestión Humana</w:t>
      </w:r>
    </w:p>
    <w:p w14:paraId="5403EE4D" w14:textId="254BDAFF" w:rsidR="007E24F6" w:rsidRDefault="007E24F6" w:rsidP="008F020C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</w:p>
    <w:p w14:paraId="6A1D3A88" w14:textId="77777777" w:rsidR="007E24F6" w:rsidRDefault="007E24F6" w:rsidP="008F020C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</w:p>
    <w:p w14:paraId="6FF91097" w14:textId="2F04537F" w:rsidR="00BF0EE8" w:rsidRPr="0016021C" w:rsidRDefault="00BF0EE8" w:rsidP="008F020C">
      <w:pPr>
        <w:widowControl w:val="0"/>
        <w:rPr>
          <w:rFonts w:ascii="Book Antiqua" w:hAnsi="Book Antiqua" w:cs="Book Antiqua"/>
          <w:snapToGrid w:val="0"/>
          <w:color w:val="000000"/>
          <w:sz w:val="24"/>
          <w:szCs w:val="24"/>
        </w:rPr>
      </w:pPr>
      <w:r w:rsidRPr="0016021C">
        <w:rPr>
          <w:rFonts w:ascii="Book Antiqua" w:hAnsi="Book Antiqua" w:cs="Book Antiqua"/>
          <w:snapToGrid w:val="0"/>
          <w:color w:val="000000"/>
          <w:sz w:val="24"/>
          <w:szCs w:val="24"/>
        </w:rPr>
        <w:t>Estimad</w:t>
      </w:r>
      <w:r w:rsidR="00364CC9" w:rsidRPr="0016021C">
        <w:rPr>
          <w:rFonts w:ascii="Book Antiqua" w:hAnsi="Book Antiqua" w:cs="Book Antiqua"/>
          <w:snapToGrid w:val="0"/>
          <w:color w:val="000000"/>
          <w:sz w:val="24"/>
          <w:szCs w:val="24"/>
        </w:rPr>
        <w:t>a</w:t>
      </w:r>
      <w:r w:rsidRPr="0016021C">
        <w:rPr>
          <w:rFonts w:ascii="Book Antiqua" w:hAnsi="Book Antiqua" w:cs="Book Antiqua"/>
          <w:snapToGrid w:val="0"/>
          <w:color w:val="000000"/>
          <w:sz w:val="24"/>
          <w:szCs w:val="24"/>
        </w:rPr>
        <w:t xml:space="preserve"> señor</w:t>
      </w:r>
      <w:r w:rsidR="00364CC9" w:rsidRPr="0016021C">
        <w:rPr>
          <w:rFonts w:ascii="Book Antiqua" w:hAnsi="Book Antiqua" w:cs="Book Antiqua"/>
          <w:snapToGrid w:val="0"/>
          <w:color w:val="000000"/>
          <w:sz w:val="24"/>
          <w:szCs w:val="24"/>
        </w:rPr>
        <w:t>a</w:t>
      </w:r>
      <w:r w:rsidRPr="0016021C">
        <w:rPr>
          <w:rFonts w:ascii="Book Antiqua" w:hAnsi="Book Antiqua" w:cs="Book Antiqua"/>
          <w:snapToGrid w:val="0"/>
          <w:color w:val="000000"/>
          <w:sz w:val="24"/>
          <w:szCs w:val="24"/>
        </w:rPr>
        <w:t>:</w:t>
      </w:r>
    </w:p>
    <w:p w14:paraId="40FE7075" w14:textId="60AE93B9" w:rsidR="00BF0EE8" w:rsidRDefault="00BF0EE8" w:rsidP="008F020C">
      <w:pPr>
        <w:widowControl w:val="0"/>
        <w:jc w:val="both"/>
        <w:rPr>
          <w:rFonts w:ascii="Book Antiqua" w:hAnsi="Book Antiqua" w:cs="Book Antiqua"/>
          <w:snapToGrid w:val="0"/>
          <w:sz w:val="24"/>
          <w:szCs w:val="24"/>
        </w:rPr>
      </w:pPr>
    </w:p>
    <w:p w14:paraId="24660357" w14:textId="36DE4E91" w:rsidR="007E24F6" w:rsidRDefault="007E24F6" w:rsidP="008F020C">
      <w:pPr>
        <w:widowControl w:val="0"/>
        <w:jc w:val="both"/>
        <w:rPr>
          <w:rFonts w:ascii="Book Antiqua" w:hAnsi="Book Antiqua" w:cs="Book Antiqua"/>
          <w:snapToGrid w:val="0"/>
          <w:sz w:val="24"/>
          <w:szCs w:val="24"/>
        </w:rPr>
      </w:pPr>
      <w:r>
        <w:rPr>
          <w:rFonts w:ascii="Book Antiqua" w:hAnsi="Book Antiqua" w:cs="Book Antiqua"/>
          <w:snapToGrid w:val="0"/>
          <w:sz w:val="24"/>
          <w:szCs w:val="24"/>
        </w:rPr>
        <w:t>Le transcribo informe suscrito por la Licda. Ginethe Retana Ureña, Jefa del Subproceso de Organización Institucional:</w:t>
      </w:r>
    </w:p>
    <w:p w14:paraId="689006BC" w14:textId="785F570D" w:rsidR="007E24F6" w:rsidRDefault="007E24F6" w:rsidP="008F020C">
      <w:pPr>
        <w:widowControl w:val="0"/>
        <w:jc w:val="both"/>
        <w:rPr>
          <w:rFonts w:ascii="Book Antiqua" w:hAnsi="Book Antiqua" w:cs="Book Antiqua"/>
          <w:snapToGrid w:val="0"/>
          <w:sz w:val="24"/>
          <w:szCs w:val="24"/>
        </w:rPr>
      </w:pPr>
    </w:p>
    <w:p w14:paraId="1ABA1150" w14:textId="1DAF20AA" w:rsidR="00D8513F" w:rsidRPr="00142E41" w:rsidRDefault="007E24F6" w:rsidP="007E24F6">
      <w:p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142E41">
        <w:rPr>
          <w:rFonts w:ascii="Book Antiqua" w:hAnsi="Book Antiqua" w:cs="Book Antiqua"/>
          <w:i/>
          <w:iCs/>
          <w:sz w:val="24"/>
          <w:szCs w:val="24"/>
        </w:rPr>
        <w:t>“</w:t>
      </w:r>
      <w:r w:rsidR="00364CC9" w:rsidRPr="00142E41">
        <w:rPr>
          <w:rFonts w:ascii="Book Antiqua" w:hAnsi="Book Antiqua" w:cs="Book Antiqua"/>
          <w:i/>
          <w:iCs/>
          <w:sz w:val="24"/>
          <w:szCs w:val="24"/>
        </w:rPr>
        <w:t xml:space="preserve">En cumplimiento de la recomendación de la Auditoria Judicial </w:t>
      </w:r>
      <w:r w:rsidR="00E520D8" w:rsidRPr="00142E41">
        <w:rPr>
          <w:rFonts w:ascii="Book Antiqua" w:hAnsi="Book Antiqua" w:cs="Book Antiqua"/>
          <w:i/>
          <w:iCs/>
          <w:sz w:val="24"/>
          <w:szCs w:val="24"/>
        </w:rPr>
        <w:t xml:space="preserve">contenida en el </w:t>
      </w:r>
      <w:r w:rsidR="00364CC9" w:rsidRPr="00142E41">
        <w:rPr>
          <w:rFonts w:ascii="Book Antiqua" w:hAnsi="Book Antiqua" w:cs="Book Antiqua"/>
          <w:i/>
          <w:iCs/>
          <w:sz w:val="24"/>
          <w:szCs w:val="24"/>
        </w:rPr>
        <w:t>informe 1398-123-SATI-2019 de</w:t>
      </w:r>
      <w:r w:rsidR="00E520D8" w:rsidRPr="00142E41">
        <w:rPr>
          <w:rFonts w:ascii="Book Antiqua" w:hAnsi="Book Antiqua" w:cs="Book Antiqua"/>
          <w:i/>
          <w:iCs/>
          <w:sz w:val="24"/>
          <w:szCs w:val="24"/>
        </w:rPr>
        <w:t>l</w:t>
      </w:r>
      <w:r w:rsidR="00364CC9" w:rsidRPr="00142E41">
        <w:rPr>
          <w:rFonts w:ascii="Book Antiqua" w:hAnsi="Book Antiqua" w:cs="Book Antiqua"/>
          <w:i/>
          <w:iCs/>
          <w:sz w:val="24"/>
          <w:szCs w:val="24"/>
        </w:rPr>
        <w:t xml:space="preserve"> 26 de noviembre de 2019 que </w:t>
      </w:r>
      <w:r w:rsidR="00CF508A" w:rsidRPr="00142E41">
        <w:rPr>
          <w:rFonts w:ascii="Book Antiqua" w:hAnsi="Book Antiqua" w:cs="Book Antiqua"/>
          <w:i/>
          <w:iCs/>
          <w:sz w:val="24"/>
          <w:szCs w:val="24"/>
        </w:rPr>
        <w:t>indica</w:t>
      </w:r>
      <w:r w:rsidR="00364CC9" w:rsidRPr="00142E41">
        <w:rPr>
          <w:rFonts w:ascii="Book Antiqua" w:hAnsi="Book Antiqua" w:cs="Book Antiqua"/>
          <w:i/>
          <w:iCs/>
          <w:sz w:val="24"/>
          <w:szCs w:val="24"/>
        </w:rPr>
        <w:t>: “Elaborar, en conjunto con la Dirección de Planificación, los manuales de procedimientos, para las actividades y tareas de todas las unidades que conforman la Dirección de Gestión Humana, para el fortalecimiento del control interno y la gestión de los perfiles del sistema”</w:t>
      </w:r>
      <w:r w:rsidR="00E520D8" w:rsidRPr="00142E41">
        <w:rPr>
          <w:rFonts w:ascii="Book Antiqua" w:hAnsi="Book Antiqua" w:cs="Book Antiqua"/>
          <w:i/>
          <w:iCs/>
          <w:sz w:val="24"/>
          <w:szCs w:val="24"/>
        </w:rPr>
        <w:t xml:space="preserve">, se indica </w:t>
      </w:r>
      <w:r w:rsidRPr="00142E41">
        <w:rPr>
          <w:rFonts w:ascii="Book Antiqua" w:hAnsi="Book Antiqua" w:cs="Book Antiqua"/>
          <w:i/>
          <w:iCs/>
          <w:sz w:val="24"/>
          <w:szCs w:val="24"/>
        </w:rPr>
        <w:t xml:space="preserve">que </w:t>
      </w:r>
      <w:r w:rsidR="00364CC9" w:rsidRPr="00142E41">
        <w:rPr>
          <w:rFonts w:ascii="Book Antiqua" w:hAnsi="Book Antiqua" w:cs="Book Antiqua"/>
          <w:i/>
          <w:iCs/>
          <w:sz w:val="24"/>
          <w:szCs w:val="24"/>
        </w:rPr>
        <w:t xml:space="preserve"> mediante correo</w:t>
      </w:r>
      <w:r w:rsidR="00263FA9" w:rsidRPr="00142E41">
        <w:rPr>
          <w:rFonts w:ascii="Book Antiqua" w:hAnsi="Book Antiqua" w:cs="Book Antiqua"/>
          <w:i/>
          <w:iCs/>
          <w:sz w:val="24"/>
          <w:szCs w:val="24"/>
        </w:rPr>
        <w:t>s</w:t>
      </w:r>
      <w:r w:rsidR="00364CC9" w:rsidRPr="00142E41">
        <w:rPr>
          <w:rFonts w:ascii="Book Antiqua" w:hAnsi="Book Antiqua" w:cs="Book Antiqua"/>
          <w:i/>
          <w:iCs/>
          <w:sz w:val="24"/>
          <w:szCs w:val="24"/>
        </w:rPr>
        <w:t xml:space="preserve"> electrónico</w:t>
      </w:r>
      <w:r w:rsidR="00263FA9" w:rsidRPr="00142E41">
        <w:rPr>
          <w:rFonts w:ascii="Book Antiqua" w:hAnsi="Book Antiqua" w:cs="Book Antiqua"/>
          <w:i/>
          <w:iCs/>
          <w:sz w:val="24"/>
          <w:szCs w:val="24"/>
        </w:rPr>
        <w:t>s</w:t>
      </w:r>
      <w:r w:rsidR="00364CC9" w:rsidRPr="00142E41">
        <w:rPr>
          <w:rFonts w:ascii="Book Antiqua" w:hAnsi="Book Antiqua" w:cs="Book Antiqua"/>
          <w:i/>
          <w:iCs/>
          <w:sz w:val="24"/>
          <w:szCs w:val="24"/>
        </w:rPr>
        <w:t xml:space="preserve"> del </w:t>
      </w:r>
      <w:r w:rsidR="00263FA9" w:rsidRPr="00142E41">
        <w:rPr>
          <w:rFonts w:ascii="Book Antiqua" w:hAnsi="Book Antiqua" w:cs="Book Antiqua"/>
          <w:i/>
          <w:iCs/>
          <w:sz w:val="24"/>
          <w:szCs w:val="24"/>
        </w:rPr>
        <w:t>30</w:t>
      </w:r>
      <w:r w:rsidR="007121B2" w:rsidRPr="00142E41">
        <w:rPr>
          <w:rFonts w:ascii="Book Antiqua" w:hAnsi="Book Antiqua" w:cs="Book Antiqua"/>
          <w:i/>
          <w:iCs/>
          <w:sz w:val="24"/>
          <w:szCs w:val="24"/>
        </w:rPr>
        <w:t xml:space="preserve"> de abril </w:t>
      </w:r>
      <w:r w:rsidR="00263FA9" w:rsidRPr="00142E41">
        <w:rPr>
          <w:rFonts w:ascii="Book Antiqua" w:hAnsi="Book Antiqua" w:cs="Book Antiqua"/>
          <w:i/>
          <w:iCs/>
          <w:sz w:val="24"/>
          <w:szCs w:val="24"/>
        </w:rPr>
        <w:t xml:space="preserve">y </w:t>
      </w:r>
      <w:r w:rsidR="005B0C04" w:rsidRPr="00142E41">
        <w:rPr>
          <w:rFonts w:ascii="Book Antiqua" w:hAnsi="Book Antiqua" w:cs="Book Antiqua"/>
          <w:i/>
          <w:iCs/>
          <w:sz w:val="24"/>
          <w:szCs w:val="24"/>
        </w:rPr>
        <w:t xml:space="preserve">24 </w:t>
      </w:r>
      <w:r w:rsidR="00263FA9" w:rsidRPr="00142E41">
        <w:rPr>
          <w:rFonts w:ascii="Book Antiqua" w:hAnsi="Book Antiqua" w:cs="Book Antiqua"/>
          <w:i/>
          <w:iCs/>
          <w:sz w:val="24"/>
          <w:szCs w:val="24"/>
        </w:rPr>
        <w:t xml:space="preserve">de </w:t>
      </w:r>
      <w:r w:rsidR="005B0C04" w:rsidRPr="00142E41">
        <w:rPr>
          <w:rFonts w:ascii="Book Antiqua" w:hAnsi="Book Antiqua" w:cs="Book Antiqua"/>
          <w:i/>
          <w:iCs/>
          <w:sz w:val="24"/>
          <w:szCs w:val="24"/>
        </w:rPr>
        <w:t>mayo del 2021,</w:t>
      </w:r>
      <w:r w:rsidR="00263FA9" w:rsidRPr="00142E41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="0010374C" w:rsidRPr="00142E41">
        <w:rPr>
          <w:rFonts w:ascii="Book Antiqua" w:hAnsi="Book Antiqua" w:cs="Book Antiqua"/>
          <w:i/>
          <w:iCs/>
          <w:sz w:val="24"/>
          <w:szCs w:val="24"/>
        </w:rPr>
        <w:t xml:space="preserve">la Dirección de Gestión Humana </w:t>
      </w:r>
      <w:r w:rsidR="00364CC9" w:rsidRPr="00142E41">
        <w:rPr>
          <w:rFonts w:ascii="Book Antiqua" w:hAnsi="Book Antiqua" w:cs="Book Antiqua"/>
          <w:i/>
          <w:iCs/>
          <w:sz w:val="24"/>
          <w:szCs w:val="24"/>
        </w:rPr>
        <w:t xml:space="preserve">remitió a la Dirección de Planificación </w:t>
      </w:r>
      <w:r w:rsidR="0041303A" w:rsidRPr="00142E41">
        <w:rPr>
          <w:rFonts w:ascii="Book Antiqua" w:hAnsi="Book Antiqua" w:cs="Book Antiqua"/>
          <w:i/>
          <w:iCs/>
          <w:sz w:val="24"/>
          <w:szCs w:val="24"/>
        </w:rPr>
        <w:t>e</w:t>
      </w:r>
      <w:r w:rsidR="00633265" w:rsidRPr="00142E41">
        <w:rPr>
          <w:rFonts w:ascii="Book Antiqua" w:hAnsi="Book Antiqua" w:cs="Book Antiqua"/>
          <w:i/>
          <w:iCs/>
          <w:sz w:val="24"/>
          <w:szCs w:val="24"/>
        </w:rPr>
        <w:t>l grupo</w:t>
      </w:r>
      <w:r w:rsidR="00DF1CA0" w:rsidRPr="00142E41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="003E6D5E" w:rsidRPr="00142E41">
        <w:rPr>
          <w:rFonts w:ascii="Book Antiqua" w:hAnsi="Book Antiqua" w:cs="Book Antiqua"/>
          <w:i/>
          <w:iCs/>
          <w:sz w:val="24"/>
          <w:szCs w:val="24"/>
        </w:rPr>
        <w:t>22</w:t>
      </w:r>
      <w:r w:rsidR="00263FA9" w:rsidRPr="00142E41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="00DF1CA0" w:rsidRPr="00142E41">
        <w:rPr>
          <w:rFonts w:ascii="Book Antiqua" w:hAnsi="Book Antiqua" w:cs="Book Antiqua"/>
          <w:i/>
          <w:iCs/>
          <w:sz w:val="24"/>
          <w:szCs w:val="24"/>
        </w:rPr>
        <w:t xml:space="preserve">con </w:t>
      </w:r>
      <w:r w:rsidR="00364CC9" w:rsidRPr="00142E41">
        <w:rPr>
          <w:rFonts w:ascii="Book Antiqua" w:hAnsi="Book Antiqua" w:cs="Book Antiqua"/>
          <w:i/>
          <w:iCs/>
          <w:sz w:val="24"/>
          <w:szCs w:val="24"/>
        </w:rPr>
        <w:t xml:space="preserve">los manuales de procedimientos elaborados </w:t>
      </w:r>
      <w:r w:rsidR="00263FA9" w:rsidRPr="00142E41">
        <w:rPr>
          <w:rFonts w:ascii="Book Antiqua" w:hAnsi="Book Antiqua" w:cs="Book Antiqua"/>
          <w:i/>
          <w:iCs/>
          <w:sz w:val="24"/>
          <w:szCs w:val="24"/>
        </w:rPr>
        <w:t>por la Unidad de Control de Procesos</w:t>
      </w:r>
      <w:r w:rsidR="00E520D8" w:rsidRPr="00142E41">
        <w:rPr>
          <w:rFonts w:ascii="Book Antiqua" w:hAnsi="Book Antiqua" w:cs="Book Antiqua"/>
          <w:i/>
          <w:iCs/>
          <w:sz w:val="24"/>
          <w:szCs w:val="24"/>
        </w:rPr>
        <w:t>, a cargo de</w:t>
      </w:r>
      <w:r w:rsidR="00263FA9" w:rsidRPr="00142E41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="00521952" w:rsidRPr="00142E41">
        <w:rPr>
          <w:rFonts w:ascii="Book Antiqua" w:hAnsi="Book Antiqua" w:cs="Book Antiqua"/>
          <w:i/>
          <w:iCs/>
          <w:sz w:val="24"/>
          <w:szCs w:val="24"/>
        </w:rPr>
        <w:t>su persona</w:t>
      </w:r>
      <w:r w:rsidR="00E520D8" w:rsidRPr="00142E41">
        <w:rPr>
          <w:rFonts w:ascii="Book Antiqua" w:hAnsi="Book Antiqua" w:cs="Book Antiqua"/>
          <w:i/>
          <w:iCs/>
          <w:sz w:val="24"/>
          <w:szCs w:val="24"/>
        </w:rPr>
        <w:t xml:space="preserve">, </w:t>
      </w:r>
      <w:r w:rsidR="00364CC9" w:rsidRPr="00142E41">
        <w:rPr>
          <w:rFonts w:ascii="Book Antiqua" w:hAnsi="Book Antiqua" w:cs="Book Antiqua"/>
          <w:i/>
          <w:iCs/>
          <w:sz w:val="24"/>
          <w:szCs w:val="24"/>
        </w:rPr>
        <w:t>a efecto de ser revisados y ajustados</w:t>
      </w:r>
      <w:r w:rsidR="0010374C" w:rsidRPr="00142E41">
        <w:rPr>
          <w:rFonts w:ascii="Book Antiqua" w:hAnsi="Book Antiqua" w:cs="Book Antiqua"/>
          <w:i/>
          <w:iCs/>
          <w:sz w:val="24"/>
          <w:szCs w:val="24"/>
        </w:rPr>
        <w:t xml:space="preserve"> de conformidad con lo establecido en la Circular 170-2015 “</w:t>
      </w:r>
      <w:r w:rsidR="00D8513F" w:rsidRPr="00142E41">
        <w:rPr>
          <w:rFonts w:ascii="Book Antiqua" w:hAnsi="Book Antiqua" w:cs="Book Antiqua"/>
          <w:i/>
          <w:iCs/>
          <w:sz w:val="24"/>
          <w:szCs w:val="24"/>
        </w:rPr>
        <w:t>Uso de la “Matriz para el Levantamiento de Procedimientos” por parte de las oficinas y despachos judiciales”.</w:t>
      </w:r>
    </w:p>
    <w:p w14:paraId="6F36F9EF" w14:textId="77777777" w:rsidR="00D8513F" w:rsidRPr="00142E41" w:rsidRDefault="00D8513F" w:rsidP="00D8513F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2B1F37CB" w14:textId="6A8C5F83" w:rsidR="00D8513F" w:rsidRPr="00142E41" w:rsidRDefault="00415E83" w:rsidP="007E24F6">
      <w:p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142E41">
        <w:rPr>
          <w:rFonts w:ascii="Book Antiqua" w:hAnsi="Book Antiqua" w:cs="Book Antiqua"/>
          <w:i/>
          <w:iCs/>
          <w:sz w:val="24"/>
          <w:szCs w:val="24"/>
        </w:rPr>
        <w:t xml:space="preserve">En línea con lo anterior, dicha </w:t>
      </w:r>
      <w:r w:rsidR="00D8513F" w:rsidRPr="00142E41">
        <w:rPr>
          <w:rFonts w:ascii="Book Antiqua" w:hAnsi="Book Antiqua" w:cs="Book Antiqua"/>
          <w:i/>
          <w:iCs/>
          <w:sz w:val="24"/>
          <w:szCs w:val="24"/>
        </w:rPr>
        <w:t xml:space="preserve">documentación </w:t>
      </w:r>
      <w:r w:rsidRPr="00142E41">
        <w:rPr>
          <w:rFonts w:ascii="Book Antiqua" w:hAnsi="Book Antiqua" w:cs="Book Antiqua"/>
          <w:i/>
          <w:iCs/>
          <w:sz w:val="24"/>
          <w:szCs w:val="24"/>
        </w:rPr>
        <w:t xml:space="preserve">fue revisada, con el fin de determinar el tipo </w:t>
      </w:r>
      <w:r w:rsidR="00D8513F" w:rsidRPr="00142E41">
        <w:rPr>
          <w:rFonts w:ascii="Book Antiqua" w:hAnsi="Book Antiqua" w:cs="Book Antiqua"/>
          <w:i/>
          <w:iCs/>
          <w:sz w:val="24"/>
          <w:szCs w:val="24"/>
        </w:rPr>
        <w:t>documental acorde con su contenido. Los resultados obtenidos fueron:</w:t>
      </w:r>
    </w:p>
    <w:p w14:paraId="74C78525" w14:textId="77777777" w:rsidR="003E6D5E" w:rsidRPr="00142E41" w:rsidRDefault="003E6D5E" w:rsidP="00D8513F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3"/>
        <w:gridCol w:w="1275"/>
        <w:gridCol w:w="1418"/>
        <w:gridCol w:w="850"/>
      </w:tblGrid>
      <w:tr w:rsidR="00982C05" w:rsidRPr="00142E41" w14:paraId="5E86CF6E" w14:textId="77777777" w:rsidTr="00DE5975">
        <w:tc>
          <w:tcPr>
            <w:tcW w:w="4112" w:type="dxa"/>
            <w:vMerge w:val="restart"/>
            <w:shd w:val="clear" w:color="auto" w:fill="auto"/>
            <w:vAlign w:val="center"/>
          </w:tcPr>
          <w:p w14:paraId="7D6AF9BF" w14:textId="77777777" w:rsidR="00982C05" w:rsidRPr="00142E41" w:rsidRDefault="00982C05" w:rsidP="00DE597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0BFC0635" w14:textId="77777777" w:rsidR="00982C05" w:rsidRPr="00142E41" w:rsidRDefault="00982C05" w:rsidP="00DE597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142E41">
              <w:rPr>
                <w:rFonts w:ascii="Book Antiqua" w:hAnsi="Book Antiqua" w:cs="Book Antiqua"/>
                <w:b/>
                <w:bCs/>
                <w:i/>
                <w:iCs/>
              </w:rPr>
              <w:t>Tipo Documental (*)</w:t>
            </w:r>
          </w:p>
        </w:tc>
      </w:tr>
      <w:tr w:rsidR="00982C05" w:rsidRPr="00142E41" w14:paraId="4D17D5EA" w14:textId="77777777" w:rsidTr="00DE5975">
        <w:tc>
          <w:tcPr>
            <w:tcW w:w="4112" w:type="dxa"/>
            <w:vMerge/>
            <w:shd w:val="clear" w:color="auto" w:fill="auto"/>
            <w:vAlign w:val="center"/>
          </w:tcPr>
          <w:p w14:paraId="74D0A74B" w14:textId="77777777" w:rsidR="00982C05" w:rsidRPr="00142E41" w:rsidRDefault="00982C05" w:rsidP="00DE5975">
            <w:pPr>
              <w:jc w:val="both"/>
              <w:rPr>
                <w:rFonts w:ascii="Book Antiqua" w:hAnsi="Book Antiqua" w:cs="Book Antiqua"/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AEDD83" w14:textId="77777777" w:rsidR="00982C05" w:rsidRPr="00142E41" w:rsidRDefault="00982C05" w:rsidP="00DE5975">
            <w:pPr>
              <w:jc w:val="center"/>
              <w:rPr>
                <w:rFonts w:ascii="Book Antiqua" w:hAnsi="Book Antiqua" w:cs="Book Antiqua"/>
                <w:i/>
                <w:iCs/>
              </w:rPr>
            </w:pPr>
            <w:r w:rsidRPr="00142E41">
              <w:rPr>
                <w:rFonts w:ascii="Book Antiqua" w:hAnsi="Book Antiqua" w:cs="Book Antiqua"/>
                <w:i/>
                <w:iCs/>
              </w:rPr>
              <w:t>Manual de Procedimiento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74A867" w14:textId="77777777" w:rsidR="00982C05" w:rsidRPr="00142E41" w:rsidRDefault="00982C05" w:rsidP="00DE5975">
            <w:pPr>
              <w:jc w:val="center"/>
              <w:rPr>
                <w:rFonts w:ascii="Book Antiqua" w:hAnsi="Book Antiqua" w:cs="Book Antiqua"/>
                <w:i/>
                <w:iCs/>
              </w:rPr>
            </w:pPr>
            <w:r w:rsidRPr="00142E41">
              <w:rPr>
                <w:rFonts w:ascii="Book Antiqua" w:hAnsi="Book Antiqua" w:cs="Book Antiqua"/>
                <w:i/>
                <w:iCs/>
              </w:rPr>
              <w:t>Protocolo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D7201" w14:textId="77777777" w:rsidR="00982C05" w:rsidRPr="00142E41" w:rsidRDefault="00982C05" w:rsidP="00DE5975">
            <w:pPr>
              <w:jc w:val="center"/>
              <w:rPr>
                <w:rFonts w:ascii="Book Antiqua" w:hAnsi="Book Antiqua" w:cs="Book Antiqua"/>
                <w:i/>
                <w:iCs/>
              </w:rPr>
            </w:pPr>
            <w:r w:rsidRPr="00142E41">
              <w:rPr>
                <w:rFonts w:ascii="Book Antiqua" w:hAnsi="Book Antiqua" w:cs="Book Antiqua"/>
                <w:i/>
                <w:iCs/>
              </w:rPr>
              <w:t>Instructivo</w:t>
            </w:r>
          </w:p>
        </w:tc>
        <w:tc>
          <w:tcPr>
            <w:tcW w:w="850" w:type="dxa"/>
            <w:vAlign w:val="center"/>
          </w:tcPr>
          <w:p w14:paraId="15BB4A23" w14:textId="77777777" w:rsidR="00982C05" w:rsidRPr="00142E41" w:rsidRDefault="00982C05" w:rsidP="00DE5975">
            <w:pPr>
              <w:jc w:val="center"/>
              <w:rPr>
                <w:rFonts w:ascii="Book Antiqua" w:hAnsi="Book Antiqua" w:cs="Book Antiqua"/>
                <w:i/>
                <w:iCs/>
              </w:rPr>
            </w:pPr>
            <w:r w:rsidRPr="00142E41">
              <w:rPr>
                <w:rFonts w:ascii="Book Antiqua" w:hAnsi="Book Antiqua" w:cs="Book Antiqua"/>
                <w:i/>
                <w:iCs/>
              </w:rPr>
              <w:t>Guía</w:t>
            </w:r>
          </w:p>
        </w:tc>
      </w:tr>
      <w:tr w:rsidR="00AD01BD" w:rsidRPr="00142E41" w14:paraId="7F35FDB4" w14:textId="77777777" w:rsidTr="00DE5975">
        <w:tc>
          <w:tcPr>
            <w:tcW w:w="4112" w:type="dxa"/>
            <w:shd w:val="clear" w:color="auto" w:fill="auto"/>
            <w:vAlign w:val="center"/>
          </w:tcPr>
          <w:p w14:paraId="6DE66679" w14:textId="4B237513" w:rsidR="00AD01BD" w:rsidRPr="00142E41" w:rsidRDefault="00AD01BD" w:rsidP="00AD01BD">
            <w:pPr>
              <w:pStyle w:val="Prrafodelista"/>
              <w:numPr>
                <w:ilvl w:val="0"/>
                <w:numId w:val="35"/>
              </w:numPr>
              <w:ind w:left="320"/>
              <w:jc w:val="both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 w:rsidRPr="00142E41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 xml:space="preserve">Permisos para acceder al módulo de asistencia.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F63242" w14:textId="77777777" w:rsidR="00AD01BD" w:rsidRPr="00142E41" w:rsidRDefault="00AD01BD" w:rsidP="00AD01BD">
            <w:pPr>
              <w:jc w:val="center"/>
              <w:rPr>
                <w:rFonts w:ascii="Book Antiqua" w:hAnsi="Book Antiqua" w:cs="Book Antiqua"/>
                <w:i/>
                <w:iCs/>
              </w:rPr>
            </w:pPr>
            <w:r w:rsidRPr="00142E41">
              <w:rPr>
                <w:rFonts w:ascii="Book Antiqua" w:hAnsi="Book Antiqua" w:cs="Book Antiqua"/>
                <w:i/>
                <w:iCs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F2E306" w14:textId="77777777" w:rsidR="00AD01BD" w:rsidRPr="00142E41" w:rsidRDefault="00AD01BD" w:rsidP="00AD01BD">
            <w:pPr>
              <w:jc w:val="both"/>
              <w:rPr>
                <w:rFonts w:ascii="Book Antiqua" w:hAnsi="Book Antiqua" w:cs="Book Antiqua"/>
                <w:i/>
                <w:i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FC16E0" w14:textId="77777777" w:rsidR="00AD01BD" w:rsidRPr="00142E41" w:rsidRDefault="00AD01BD" w:rsidP="00AD01BD">
            <w:pPr>
              <w:jc w:val="both"/>
              <w:rPr>
                <w:rFonts w:ascii="Book Antiqua" w:hAnsi="Book Antiqua" w:cs="Book Antiqua"/>
                <w:i/>
                <w:iCs/>
              </w:rPr>
            </w:pPr>
          </w:p>
        </w:tc>
        <w:tc>
          <w:tcPr>
            <w:tcW w:w="850" w:type="dxa"/>
          </w:tcPr>
          <w:p w14:paraId="3B0663F8" w14:textId="77777777" w:rsidR="00AD01BD" w:rsidRPr="00142E41" w:rsidRDefault="00AD01BD" w:rsidP="00AD01BD">
            <w:pPr>
              <w:jc w:val="both"/>
              <w:rPr>
                <w:rFonts w:ascii="Book Antiqua" w:hAnsi="Book Antiqua" w:cs="Book Antiqua"/>
                <w:i/>
                <w:iCs/>
              </w:rPr>
            </w:pPr>
          </w:p>
        </w:tc>
      </w:tr>
      <w:tr w:rsidR="00AD01BD" w:rsidRPr="00142E41" w14:paraId="16C9368B" w14:textId="77777777" w:rsidTr="00DE5975">
        <w:tc>
          <w:tcPr>
            <w:tcW w:w="4112" w:type="dxa"/>
            <w:shd w:val="clear" w:color="auto" w:fill="auto"/>
            <w:vAlign w:val="center"/>
          </w:tcPr>
          <w:p w14:paraId="5552CFB6" w14:textId="0A8517A8" w:rsidR="00AD01BD" w:rsidRPr="00142E41" w:rsidRDefault="00AD01BD" w:rsidP="00AD01BD">
            <w:pPr>
              <w:pStyle w:val="Prrafodelista"/>
              <w:numPr>
                <w:ilvl w:val="0"/>
                <w:numId w:val="35"/>
              </w:numPr>
              <w:ind w:left="320"/>
              <w:jc w:val="both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 w:rsidRPr="00142E41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 xml:space="preserve">Permisos de terna nómina.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7538E" w14:textId="77777777" w:rsidR="00AD01BD" w:rsidRPr="00142E41" w:rsidRDefault="00AD01BD" w:rsidP="00AD01BD">
            <w:pPr>
              <w:jc w:val="center"/>
              <w:rPr>
                <w:rFonts w:ascii="Book Antiqua" w:hAnsi="Book Antiqua" w:cs="Book Antiqua"/>
                <w:i/>
                <w:iCs/>
              </w:rPr>
            </w:pPr>
            <w:r w:rsidRPr="00142E41">
              <w:rPr>
                <w:rFonts w:ascii="Book Antiqua" w:hAnsi="Book Antiqua" w:cs="Book Antiqua"/>
                <w:i/>
                <w:iCs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D51A3" w14:textId="77777777" w:rsidR="00AD01BD" w:rsidRPr="00142E41" w:rsidRDefault="00AD01BD" w:rsidP="00AD01BD">
            <w:pPr>
              <w:jc w:val="both"/>
              <w:rPr>
                <w:rFonts w:ascii="Book Antiqua" w:hAnsi="Book Antiqua" w:cs="Book Antiqua"/>
                <w:i/>
                <w:i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41DF5D" w14:textId="77777777" w:rsidR="00AD01BD" w:rsidRPr="00142E41" w:rsidRDefault="00AD01BD" w:rsidP="00AD01BD">
            <w:pPr>
              <w:jc w:val="both"/>
              <w:rPr>
                <w:rFonts w:ascii="Book Antiqua" w:hAnsi="Book Antiqua" w:cs="Book Antiqua"/>
                <w:i/>
                <w:iCs/>
              </w:rPr>
            </w:pPr>
          </w:p>
        </w:tc>
        <w:tc>
          <w:tcPr>
            <w:tcW w:w="850" w:type="dxa"/>
          </w:tcPr>
          <w:p w14:paraId="7E22C414" w14:textId="77777777" w:rsidR="00AD01BD" w:rsidRPr="00142E41" w:rsidRDefault="00AD01BD" w:rsidP="00AD01BD">
            <w:pPr>
              <w:jc w:val="both"/>
              <w:rPr>
                <w:rFonts w:ascii="Book Antiqua" w:hAnsi="Book Antiqua" w:cs="Book Antiqua"/>
                <w:i/>
                <w:iCs/>
              </w:rPr>
            </w:pPr>
          </w:p>
        </w:tc>
      </w:tr>
      <w:tr w:rsidR="00AD01BD" w:rsidRPr="00142E41" w14:paraId="48D62019" w14:textId="77777777" w:rsidTr="00DE5975">
        <w:tc>
          <w:tcPr>
            <w:tcW w:w="4112" w:type="dxa"/>
            <w:shd w:val="clear" w:color="auto" w:fill="auto"/>
            <w:vAlign w:val="center"/>
          </w:tcPr>
          <w:p w14:paraId="2C9C839C" w14:textId="2EFB1025" w:rsidR="00AD01BD" w:rsidRPr="00142E41" w:rsidRDefault="00AD01BD" w:rsidP="007E24F6">
            <w:pPr>
              <w:pStyle w:val="Prrafodelista"/>
              <w:numPr>
                <w:ilvl w:val="0"/>
                <w:numId w:val="35"/>
              </w:numPr>
              <w:ind w:left="320"/>
              <w:jc w:val="both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 w:rsidRPr="00142E41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Administración Seguridad SETA – Procesos Disciplinarios.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71D543" w14:textId="77777777" w:rsidR="00AD01BD" w:rsidRPr="00142E41" w:rsidRDefault="00AD01BD" w:rsidP="00AD01BD">
            <w:pPr>
              <w:jc w:val="center"/>
              <w:rPr>
                <w:rFonts w:ascii="Book Antiqua" w:hAnsi="Book Antiqua" w:cs="Book Antiqua"/>
                <w:i/>
                <w:iCs/>
              </w:rPr>
            </w:pPr>
            <w:r w:rsidRPr="00142E41">
              <w:rPr>
                <w:rFonts w:ascii="Book Antiqua" w:hAnsi="Book Antiqua" w:cs="Book Antiqua"/>
                <w:i/>
                <w:iCs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F19CC" w14:textId="77777777" w:rsidR="00AD01BD" w:rsidRPr="00142E41" w:rsidRDefault="00AD01BD" w:rsidP="00AD01BD">
            <w:pPr>
              <w:jc w:val="both"/>
              <w:rPr>
                <w:rFonts w:ascii="Book Antiqua" w:hAnsi="Book Antiqua" w:cs="Book Antiqua"/>
                <w:i/>
                <w:i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5D7243" w14:textId="77777777" w:rsidR="00AD01BD" w:rsidRPr="00142E41" w:rsidRDefault="00AD01BD" w:rsidP="00AD01BD">
            <w:pPr>
              <w:jc w:val="both"/>
              <w:rPr>
                <w:rFonts w:ascii="Book Antiqua" w:hAnsi="Book Antiqua" w:cs="Book Antiqua"/>
                <w:i/>
                <w:iCs/>
              </w:rPr>
            </w:pPr>
          </w:p>
        </w:tc>
        <w:tc>
          <w:tcPr>
            <w:tcW w:w="850" w:type="dxa"/>
          </w:tcPr>
          <w:p w14:paraId="72F5554B" w14:textId="77777777" w:rsidR="00AD01BD" w:rsidRPr="00142E41" w:rsidRDefault="00AD01BD" w:rsidP="00AD01BD">
            <w:pPr>
              <w:jc w:val="both"/>
              <w:rPr>
                <w:rFonts w:ascii="Book Antiqua" w:hAnsi="Book Antiqua" w:cs="Book Antiqua"/>
                <w:i/>
                <w:iCs/>
              </w:rPr>
            </w:pPr>
          </w:p>
        </w:tc>
      </w:tr>
      <w:tr w:rsidR="00205FB5" w:rsidRPr="00142E41" w14:paraId="0F0CB628" w14:textId="77777777" w:rsidTr="001F610A">
        <w:trPr>
          <w:trHeight w:val="276"/>
        </w:trPr>
        <w:tc>
          <w:tcPr>
            <w:tcW w:w="4112" w:type="dxa"/>
            <w:shd w:val="clear" w:color="auto" w:fill="auto"/>
            <w:vAlign w:val="center"/>
          </w:tcPr>
          <w:p w14:paraId="575FB209" w14:textId="77777777" w:rsidR="00205FB5" w:rsidRPr="00142E41" w:rsidRDefault="00205FB5" w:rsidP="00205FB5">
            <w:pPr>
              <w:jc w:val="right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142E41">
              <w:rPr>
                <w:rFonts w:ascii="Book Antiqua" w:hAnsi="Book Antiqua" w:cs="Book Antiqua"/>
                <w:b/>
                <w:bCs/>
                <w:i/>
                <w:iCs/>
              </w:rPr>
              <w:t>TOTAL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3DF11E" w14:textId="096C01C1" w:rsidR="00205FB5" w:rsidRPr="00142E41" w:rsidRDefault="00AD01BD" w:rsidP="00205FB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142E41">
              <w:rPr>
                <w:rFonts w:ascii="Book Antiqua" w:hAnsi="Book Antiqua" w:cs="Book Antiqua"/>
                <w:b/>
                <w:bCs/>
                <w:i/>
                <w:iCs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57CA51" w14:textId="77777777" w:rsidR="00205FB5" w:rsidRPr="00142E41" w:rsidRDefault="00205FB5" w:rsidP="00205FB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F944AA" w14:textId="77777777" w:rsidR="00205FB5" w:rsidRPr="00142E41" w:rsidRDefault="00205FB5" w:rsidP="00205FB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14:paraId="6BCC1349" w14:textId="77777777" w:rsidR="00205FB5" w:rsidRPr="00142E41" w:rsidRDefault="00205FB5" w:rsidP="00205FB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</w:tc>
      </w:tr>
    </w:tbl>
    <w:p w14:paraId="75B4DFE4" w14:textId="305AE84A" w:rsidR="00D8513F" w:rsidRPr="00142E41" w:rsidRDefault="00ED088D" w:rsidP="00ED088D">
      <w:pPr>
        <w:jc w:val="both"/>
        <w:rPr>
          <w:rFonts w:ascii="Book Antiqua" w:hAnsi="Book Antiqua" w:cs="Book Antiqua"/>
          <w:i/>
          <w:iCs/>
          <w:sz w:val="18"/>
          <w:szCs w:val="18"/>
        </w:rPr>
      </w:pPr>
      <w:r w:rsidRPr="00142E41">
        <w:rPr>
          <w:rFonts w:ascii="Book Antiqua" w:hAnsi="Book Antiqua" w:cs="Book Antiqua"/>
          <w:b/>
          <w:bCs/>
          <w:i/>
          <w:iCs/>
          <w:sz w:val="18"/>
          <w:szCs w:val="18"/>
        </w:rPr>
        <w:t>NOTA: (*)</w:t>
      </w:r>
      <w:r w:rsidRPr="00142E41">
        <w:rPr>
          <w:rFonts w:ascii="Book Antiqua" w:hAnsi="Book Antiqua" w:cs="Book Antiqua"/>
          <w:i/>
          <w:iCs/>
          <w:sz w:val="18"/>
          <w:szCs w:val="18"/>
        </w:rPr>
        <w:t xml:space="preserve"> En</w:t>
      </w:r>
      <w:r w:rsidR="0016021C" w:rsidRPr="00142E41">
        <w:rPr>
          <w:rFonts w:ascii="Book Antiqua" w:hAnsi="Book Antiqua" w:cs="Book Antiqua"/>
          <w:i/>
          <w:iCs/>
          <w:sz w:val="18"/>
          <w:szCs w:val="18"/>
        </w:rPr>
        <w:t xml:space="preserve"> el</w:t>
      </w:r>
      <w:r w:rsidRPr="00142E41">
        <w:rPr>
          <w:rFonts w:ascii="Book Antiqua" w:hAnsi="Book Antiqua" w:cs="Book Antiqua"/>
          <w:i/>
          <w:iCs/>
          <w:sz w:val="18"/>
          <w:szCs w:val="18"/>
        </w:rPr>
        <w:t xml:space="preserve"> </w:t>
      </w:r>
      <w:r w:rsidR="001A11FB" w:rsidRPr="00142E41">
        <w:rPr>
          <w:rFonts w:ascii="Book Antiqua" w:hAnsi="Book Antiqua" w:cs="Book Antiqua"/>
          <w:i/>
          <w:iCs/>
          <w:sz w:val="18"/>
          <w:szCs w:val="18"/>
        </w:rPr>
        <w:t xml:space="preserve">anexo 1 </w:t>
      </w:r>
      <w:r w:rsidRPr="00142E41">
        <w:rPr>
          <w:rFonts w:ascii="Book Antiqua" w:hAnsi="Book Antiqua" w:cs="Book Antiqua"/>
          <w:i/>
          <w:iCs/>
          <w:sz w:val="18"/>
          <w:szCs w:val="18"/>
        </w:rPr>
        <w:t>se consignan las definiciones utilizadas para cada tipo documental.</w:t>
      </w:r>
    </w:p>
    <w:p w14:paraId="7A17938B" w14:textId="77777777" w:rsidR="001E271D" w:rsidRPr="00142E41" w:rsidRDefault="001E271D" w:rsidP="008F020C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4C2B096A" w14:textId="25293448" w:rsidR="00423DAB" w:rsidRPr="00142E41" w:rsidRDefault="00FE5542" w:rsidP="007E24F6">
      <w:p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142E41">
        <w:rPr>
          <w:rFonts w:ascii="Book Antiqua" w:hAnsi="Book Antiqua" w:cs="Book Antiqua"/>
          <w:i/>
          <w:iCs/>
          <w:sz w:val="24"/>
          <w:szCs w:val="24"/>
        </w:rPr>
        <w:lastRenderedPageBreak/>
        <w:t xml:space="preserve">De esta forma, la labor del Subproceso de Organización Institucional se </w:t>
      </w:r>
      <w:r w:rsidR="00786A6F" w:rsidRPr="00142E41">
        <w:rPr>
          <w:rFonts w:ascii="Book Antiqua" w:hAnsi="Book Antiqua" w:cs="Book Antiqua"/>
          <w:i/>
          <w:iCs/>
          <w:sz w:val="24"/>
          <w:szCs w:val="24"/>
        </w:rPr>
        <w:t>centró</w:t>
      </w:r>
      <w:r w:rsidRPr="00142E41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="00786A6F" w:rsidRPr="00142E41">
        <w:rPr>
          <w:rFonts w:ascii="Book Antiqua" w:hAnsi="Book Antiqua" w:cs="Book Antiqua"/>
          <w:i/>
          <w:iCs/>
          <w:sz w:val="24"/>
          <w:szCs w:val="24"/>
        </w:rPr>
        <w:t>en</w:t>
      </w:r>
      <w:r w:rsidRPr="00142E41">
        <w:rPr>
          <w:rFonts w:ascii="Book Antiqua" w:hAnsi="Book Antiqua" w:cs="Book Antiqua"/>
          <w:i/>
          <w:iCs/>
          <w:sz w:val="24"/>
          <w:szCs w:val="24"/>
        </w:rPr>
        <w:t xml:space="preserve"> la validación de</w:t>
      </w:r>
      <w:r w:rsidR="00786A6F" w:rsidRPr="00142E41">
        <w:rPr>
          <w:rFonts w:ascii="Book Antiqua" w:hAnsi="Book Antiqua" w:cs="Book Antiqua"/>
          <w:i/>
          <w:iCs/>
          <w:sz w:val="24"/>
          <w:szCs w:val="24"/>
        </w:rPr>
        <w:t xml:space="preserve"> los documentos clasificados como</w:t>
      </w:r>
      <w:r w:rsidR="005F0A26" w:rsidRPr="00142E41">
        <w:rPr>
          <w:rFonts w:ascii="Book Antiqua" w:hAnsi="Book Antiqua" w:cs="Book Antiqua"/>
          <w:i/>
          <w:iCs/>
          <w:sz w:val="24"/>
          <w:szCs w:val="24"/>
        </w:rPr>
        <w:t xml:space="preserve"> </w:t>
      </w:r>
      <w:r w:rsidRPr="00142E41">
        <w:rPr>
          <w:rFonts w:ascii="Book Antiqua" w:hAnsi="Book Antiqua" w:cs="Book Antiqua"/>
          <w:i/>
          <w:iCs/>
          <w:sz w:val="24"/>
          <w:szCs w:val="24"/>
        </w:rPr>
        <w:t>“</w:t>
      </w:r>
      <w:r w:rsidRPr="00142E41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Manuales de </w:t>
      </w:r>
      <w:r w:rsidR="00E9160C" w:rsidRPr="00142E41">
        <w:rPr>
          <w:rFonts w:ascii="Book Antiqua" w:hAnsi="Book Antiqua" w:cs="Book Antiqua"/>
          <w:b/>
          <w:bCs/>
          <w:i/>
          <w:iCs/>
          <w:sz w:val="24"/>
          <w:szCs w:val="24"/>
        </w:rPr>
        <w:t>Procedimientos</w:t>
      </w:r>
      <w:r w:rsidR="00E9160C" w:rsidRPr="00142E41">
        <w:rPr>
          <w:rFonts w:ascii="Book Antiqua" w:hAnsi="Book Antiqua" w:cs="Book Antiqua"/>
          <w:i/>
          <w:iCs/>
          <w:sz w:val="24"/>
          <w:szCs w:val="24"/>
        </w:rPr>
        <w:t>”</w:t>
      </w:r>
      <w:r w:rsidRPr="00142E41">
        <w:rPr>
          <w:rFonts w:ascii="Book Antiqua" w:hAnsi="Book Antiqua" w:cs="Book Antiqua"/>
          <w:i/>
          <w:iCs/>
          <w:sz w:val="24"/>
          <w:szCs w:val="24"/>
        </w:rPr>
        <w:t xml:space="preserve">. </w:t>
      </w:r>
    </w:p>
    <w:p w14:paraId="2A15065E" w14:textId="77777777" w:rsidR="00364CC9" w:rsidRPr="00142E41" w:rsidRDefault="00364CC9" w:rsidP="008F020C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7D26076C" w14:textId="7886A0E0" w:rsidR="00DB00B6" w:rsidRPr="00142E41" w:rsidRDefault="00FE5542" w:rsidP="001F610A">
      <w:p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142E41">
        <w:rPr>
          <w:rFonts w:ascii="Book Antiqua" w:hAnsi="Book Antiqua" w:cs="Book Antiqua"/>
          <w:i/>
          <w:iCs/>
          <w:sz w:val="24"/>
          <w:szCs w:val="24"/>
        </w:rPr>
        <w:t>En cuanto a la información consignada en los “</w:t>
      </w:r>
      <w:r w:rsidRPr="00142E41">
        <w:rPr>
          <w:rFonts w:ascii="Book Antiqua" w:hAnsi="Book Antiqua" w:cs="Book Antiqua"/>
          <w:b/>
          <w:bCs/>
          <w:i/>
          <w:iCs/>
          <w:sz w:val="24"/>
          <w:szCs w:val="24"/>
        </w:rPr>
        <w:t>Manuales de Procedimientos</w:t>
      </w:r>
      <w:r w:rsidRPr="00142E41">
        <w:rPr>
          <w:rFonts w:ascii="Book Antiqua" w:hAnsi="Book Antiqua" w:cs="Book Antiqua"/>
          <w:i/>
          <w:iCs/>
          <w:sz w:val="24"/>
          <w:szCs w:val="24"/>
        </w:rPr>
        <w:t xml:space="preserve">”, se </w:t>
      </w:r>
      <w:r w:rsidR="00DB00B6" w:rsidRPr="00142E41">
        <w:rPr>
          <w:rFonts w:ascii="Book Antiqua" w:hAnsi="Book Antiqua" w:cs="Book Antiqua"/>
          <w:i/>
          <w:iCs/>
          <w:sz w:val="24"/>
          <w:szCs w:val="24"/>
        </w:rPr>
        <w:t xml:space="preserve">revisaron de manera general los siguientes </w:t>
      </w:r>
      <w:r w:rsidR="003F6E9E" w:rsidRPr="00142E41">
        <w:rPr>
          <w:rFonts w:ascii="Book Antiqua" w:hAnsi="Book Antiqua" w:cs="Book Antiqua"/>
          <w:i/>
          <w:iCs/>
          <w:sz w:val="24"/>
          <w:szCs w:val="24"/>
        </w:rPr>
        <w:t>aspectos</w:t>
      </w:r>
      <w:r w:rsidR="00DB00B6" w:rsidRPr="00142E41">
        <w:rPr>
          <w:rFonts w:ascii="Book Antiqua" w:hAnsi="Book Antiqua" w:cs="Book Antiqua"/>
          <w:i/>
          <w:iCs/>
          <w:sz w:val="24"/>
          <w:szCs w:val="24"/>
        </w:rPr>
        <w:t>:</w:t>
      </w:r>
    </w:p>
    <w:p w14:paraId="5FD6B28D" w14:textId="77777777" w:rsidR="001F610A" w:rsidRPr="00142E41" w:rsidRDefault="001F610A" w:rsidP="001F610A">
      <w:pPr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36F7C7ED" w14:textId="77777777" w:rsidR="00FE5542" w:rsidRPr="00142E41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142E41">
        <w:rPr>
          <w:rFonts w:ascii="Book Antiqua" w:hAnsi="Book Antiqua" w:cs="Book Antiqua"/>
          <w:i/>
          <w:iCs/>
          <w:sz w:val="24"/>
          <w:szCs w:val="24"/>
        </w:rPr>
        <w:t>Responsables del procedimiento</w:t>
      </w:r>
    </w:p>
    <w:p w14:paraId="5ABD9528" w14:textId="4672A38F" w:rsidR="00DB00B6" w:rsidRPr="00142E41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142E41">
        <w:rPr>
          <w:rFonts w:ascii="Book Antiqua" w:hAnsi="Book Antiqua" w:cs="Book Antiqua"/>
          <w:i/>
          <w:iCs/>
          <w:sz w:val="24"/>
          <w:szCs w:val="24"/>
        </w:rPr>
        <w:t>Lenguaje inclusivo</w:t>
      </w:r>
      <w:r w:rsidR="00457B9E" w:rsidRPr="00142E41">
        <w:rPr>
          <w:rFonts w:ascii="Book Antiqua" w:hAnsi="Book Antiqua" w:cs="Book Antiqua"/>
          <w:i/>
          <w:iCs/>
          <w:sz w:val="24"/>
          <w:szCs w:val="24"/>
        </w:rPr>
        <w:t xml:space="preserve"> </w:t>
      </w:r>
    </w:p>
    <w:p w14:paraId="360FF301" w14:textId="77777777" w:rsidR="00DB00B6" w:rsidRPr="00142E41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142E41">
        <w:rPr>
          <w:rFonts w:ascii="Book Antiqua" w:hAnsi="Book Antiqua" w:cs="Book Antiqua"/>
          <w:i/>
          <w:iCs/>
          <w:sz w:val="24"/>
          <w:szCs w:val="24"/>
        </w:rPr>
        <w:t>Utilización del verbo conjugado en tercera persona del singular</w:t>
      </w:r>
    </w:p>
    <w:p w14:paraId="1CEA2E2E" w14:textId="77777777" w:rsidR="00DB00B6" w:rsidRPr="00142E41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142E41">
        <w:rPr>
          <w:rFonts w:ascii="Book Antiqua" w:hAnsi="Book Antiqua" w:cs="Book Antiqua"/>
          <w:i/>
          <w:iCs/>
          <w:sz w:val="24"/>
          <w:szCs w:val="24"/>
        </w:rPr>
        <w:t>Secuencia lógica del procedimiento</w:t>
      </w:r>
      <w:r w:rsidR="00666E59" w:rsidRPr="00142E41">
        <w:rPr>
          <w:rFonts w:ascii="Book Antiqua" w:hAnsi="Book Antiqua" w:cs="Book Antiqua"/>
          <w:i/>
          <w:iCs/>
          <w:sz w:val="24"/>
          <w:szCs w:val="24"/>
        </w:rPr>
        <w:t xml:space="preserve"> (numeración de actividades, tareas, entre otros)</w:t>
      </w:r>
    </w:p>
    <w:p w14:paraId="5EFA52C1" w14:textId="77777777" w:rsidR="00DB00B6" w:rsidRPr="00142E41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142E41">
        <w:rPr>
          <w:rFonts w:ascii="Book Antiqua" w:hAnsi="Book Antiqua" w:cs="Book Antiqua"/>
          <w:i/>
          <w:iCs/>
          <w:sz w:val="24"/>
          <w:szCs w:val="24"/>
        </w:rPr>
        <w:t>Identificación de posibles reprocesos</w:t>
      </w:r>
    </w:p>
    <w:p w14:paraId="4445B138" w14:textId="77777777" w:rsidR="00DB00B6" w:rsidRPr="00142E41" w:rsidRDefault="00DB00B6" w:rsidP="00DB00B6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142E41">
        <w:rPr>
          <w:rFonts w:ascii="Book Antiqua" w:hAnsi="Book Antiqua" w:cs="Book Antiqua"/>
          <w:i/>
          <w:iCs/>
          <w:sz w:val="24"/>
          <w:szCs w:val="24"/>
        </w:rPr>
        <w:t>Formularios asociados al procedimiento</w:t>
      </w:r>
    </w:p>
    <w:p w14:paraId="40AC9BE4" w14:textId="0E09B31E" w:rsidR="00DB00B6" w:rsidRPr="00142E41" w:rsidRDefault="00666E59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142E41">
        <w:rPr>
          <w:rFonts w:ascii="Book Antiqua" w:hAnsi="Book Antiqua" w:cs="Book Antiqua"/>
          <w:i/>
          <w:iCs/>
          <w:sz w:val="24"/>
          <w:szCs w:val="24"/>
        </w:rPr>
        <w:t xml:space="preserve">Información que solicita la plantilla (debidamente consignada) </w:t>
      </w:r>
    </w:p>
    <w:p w14:paraId="38E55EE8" w14:textId="77777777" w:rsidR="00666E59" w:rsidRPr="00142E41" w:rsidRDefault="000F4DD2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142E41">
        <w:rPr>
          <w:rFonts w:ascii="Book Antiqua" w:hAnsi="Book Antiqua" w:cs="Book Antiqua"/>
          <w:i/>
          <w:iCs/>
          <w:sz w:val="24"/>
          <w:szCs w:val="24"/>
        </w:rPr>
        <w:t>Inclusión de los logos de identificación institucionales</w:t>
      </w:r>
    </w:p>
    <w:p w14:paraId="5276C565" w14:textId="60ECF412" w:rsidR="000F4DD2" w:rsidRPr="00142E41" w:rsidRDefault="000F4DD2" w:rsidP="00666E59">
      <w:pPr>
        <w:numPr>
          <w:ilvl w:val="0"/>
          <w:numId w:val="30"/>
        </w:num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142E41">
        <w:rPr>
          <w:rFonts w:ascii="Book Antiqua" w:hAnsi="Book Antiqua" w:cs="Book Antiqua"/>
          <w:i/>
          <w:iCs/>
          <w:sz w:val="24"/>
          <w:szCs w:val="24"/>
        </w:rPr>
        <w:t>Estandarización en el tipo de fuente y tamaño de letra (Arial, 1</w:t>
      </w:r>
      <w:r w:rsidR="007121B2" w:rsidRPr="00142E41">
        <w:rPr>
          <w:rFonts w:ascii="Book Antiqua" w:hAnsi="Book Antiqua" w:cs="Book Antiqua"/>
          <w:i/>
          <w:iCs/>
          <w:sz w:val="24"/>
          <w:szCs w:val="24"/>
        </w:rPr>
        <w:t>1</w:t>
      </w:r>
      <w:r w:rsidRPr="00142E41">
        <w:rPr>
          <w:rFonts w:ascii="Book Antiqua" w:hAnsi="Book Antiqua" w:cs="Book Antiqua"/>
          <w:i/>
          <w:iCs/>
          <w:sz w:val="24"/>
          <w:szCs w:val="24"/>
        </w:rPr>
        <w:t xml:space="preserve"> ptos)</w:t>
      </w:r>
    </w:p>
    <w:p w14:paraId="317F88BC" w14:textId="77777777" w:rsidR="003F6E9E" w:rsidRPr="00142E41" w:rsidRDefault="003F6E9E" w:rsidP="008F020C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04AD745C" w14:textId="77777777" w:rsidR="003F6E9E" w:rsidRPr="00142E41" w:rsidRDefault="006926A9" w:rsidP="007E24F6">
      <w:p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142E41">
        <w:rPr>
          <w:rFonts w:ascii="Book Antiqua" w:hAnsi="Book Antiqua" w:cs="Book Antiqua"/>
          <w:i/>
          <w:iCs/>
          <w:sz w:val="24"/>
          <w:szCs w:val="24"/>
        </w:rPr>
        <w:t xml:space="preserve">Tratándose de los elementos de forma, se efectuaron los cambios respectivos en cada documento; los de fondo </w:t>
      </w:r>
      <w:r w:rsidR="00F20007" w:rsidRPr="00142E41">
        <w:rPr>
          <w:rFonts w:ascii="Book Antiqua" w:hAnsi="Book Antiqua" w:cs="Book Antiqua"/>
          <w:i/>
          <w:iCs/>
          <w:sz w:val="24"/>
          <w:szCs w:val="24"/>
        </w:rPr>
        <w:t xml:space="preserve">fueron devueltos a la oficina respectiva para consensuar los ajustes propuestos. </w:t>
      </w:r>
    </w:p>
    <w:p w14:paraId="0D559BA8" w14:textId="77777777" w:rsidR="006926A9" w:rsidRPr="00142E41" w:rsidRDefault="006926A9" w:rsidP="008F020C">
      <w:pPr>
        <w:ind w:firstLine="70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14:paraId="28413248" w14:textId="58A72351" w:rsidR="006926A9" w:rsidRPr="00142E41" w:rsidRDefault="00415E83" w:rsidP="007E24F6">
      <w:pPr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142E41">
        <w:rPr>
          <w:rFonts w:ascii="Book Antiqua" w:hAnsi="Book Antiqua" w:cs="Book Antiqua"/>
          <w:i/>
          <w:iCs/>
          <w:sz w:val="24"/>
          <w:szCs w:val="24"/>
        </w:rPr>
        <w:t xml:space="preserve">Por lo expuesto, </w:t>
      </w:r>
      <w:r w:rsidR="001A11FB" w:rsidRPr="00142E41">
        <w:rPr>
          <w:rFonts w:ascii="Book Antiqua" w:hAnsi="Book Antiqua" w:cs="Book Antiqua"/>
          <w:i/>
          <w:iCs/>
          <w:sz w:val="24"/>
          <w:szCs w:val="24"/>
        </w:rPr>
        <w:t xml:space="preserve">en el anexo 2 </w:t>
      </w:r>
      <w:r w:rsidR="00F20007" w:rsidRPr="00142E41">
        <w:rPr>
          <w:rFonts w:ascii="Book Antiqua" w:hAnsi="Book Antiqua" w:cs="Book Antiqua"/>
          <w:i/>
          <w:iCs/>
          <w:sz w:val="24"/>
          <w:szCs w:val="24"/>
        </w:rPr>
        <w:t xml:space="preserve">se </w:t>
      </w:r>
      <w:r w:rsidRPr="00142E41">
        <w:rPr>
          <w:rFonts w:ascii="Book Antiqua" w:hAnsi="Book Antiqua" w:cs="Book Antiqua"/>
          <w:i/>
          <w:iCs/>
          <w:sz w:val="24"/>
          <w:szCs w:val="24"/>
        </w:rPr>
        <w:t>a</w:t>
      </w:r>
      <w:r w:rsidR="003E4EF7" w:rsidRPr="00142E41">
        <w:rPr>
          <w:rFonts w:ascii="Book Antiqua" w:hAnsi="Book Antiqua" w:cs="Book Antiqua"/>
          <w:i/>
          <w:iCs/>
          <w:sz w:val="24"/>
          <w:szCs w:val="24"/>
        </w:rPr>
        <w:t xml:space="preserve">djuntan </w:t>
      </w:r>
      <w:r w:rsidR="00F20007" w:rsidRPr="00142E41">
        <w:rPr>
          <w:rFonts w:ascii="Book Antiqua" w:hAnsi="Book Antiqua" w:cs="Book Antiqua"/>
          <w:i/>
          <w:iCs/>
          <w:sz w:val="24"/>
          <w:szCs w:val="24"/>
        </w:rPr>
        <w:t>las versiones definitivas de los documentos debidamente revisados y ajustados por el Subproceso de Organización Institucional</w:t>
      </w:r>
      <w:r w:rsidRPr="00142E41">
        <w:rPr>
          <w:rFonts w:ascii="Book Antiqua" w:hAnsi="Book Antiqua" w:cs="Book Antiqua"/>
          <w:i/>
          <w:iCs/>
          <w:sz w:val="24"/>
          <w:szCs w:val="24"/>
        </w:rPr>
        <w:t>.</w:t>
      </w:r>
      <w:r w:rsidR="007E24F6" w:rsidRPr="00142E41">
        <w:rPr>
          <w:rFonts w:ascii="Book Antiqua" w:hAnsi="Book Antiqua" w:cs="Book Antiqua"/>
          <w:i/>
          <w:iCs/>
          <w:sz w:val="24"/>
          <w:szCs w:val="24"/>
        </w:rPr>
        <w:t>”.</w:t>
      </w:r>
    </w:p>
    <w:p w14:paraId="4D3663B9" w14:textId="6725A781" w:rsidR="004254BB" w:rsidRPr="00266DC2" w:rsidRDefault="00FE5542" w:rsidP="00E16B73">
      <w:pPr>
        <w:widowControl w:val="0"/>
        <w:jc w:val="both"/>
        <w:rPr>
          <w:rFonts w:ascii="Book Antiqua" w:hAnsi="Book Antiqua" w:cs="Book Antiqua"/>
          <w:sz w:val="24"/>
          <w:szCs w:val="24"/>
          <w:lang w:val="es-ES" w:eastAsia="ar-SA"/>
        </w:rPr>
      </w:pPr>
      <w:r>
        <w:rPr>
          <w:rFonts w:ascii="Book Antiqua" w:hAnsi="Book Antiqua" w:cs="Book Antiqua"/>
          <w:sz w:val="24"/>
          <w:szCs w:val="24"/>
        </w:rPr>
        <w:tab/>
      </w:r>
    </w:p>
    <w:p w14:paraId="22B9D862" w14:textId="77777777" w:rsidR="00142E41" w:rsidRDefault="00142E41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43BEF3C4" w14:textId="226BF59A" w:rsidR="00BF0EE8" w:rsidRPr="009C0A09" w:rsidRDefault="00BF0EE8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  <w:r w:rsidRPr="009C0A09">
        <w:rPr>
          <w:rFonts w:ascii="Book Antiqua" w:hAnsi="Book Antiqua" w:cs="Book Antiqua"/>
          <w:snapToGrid w:val="0"/>
          <w:sz w:val="24"/>
          <w:szCs w:val="24"/>
          <w:lang w:val="pt-BR"/>
        </w:rPr>
        <w:t>Atentamente</w:t>
      </w:r>
      <w:r w:rsidR="00C00DB5">
        <w:rPr>
          <w:rFonts w:ascii="Book Antiqua" w:hAnsi="Book Antiqua" w:cs="Book Antiqua"/>
          <w:snapToGrid w:val="0"/>
          <w:sz w:val="24"/>
          <w:szCs w:val="24"/>
          <w:lang w:val="pt-BR"/>
        </w:rPr>
        <w:t>,</w:t>
      </w:r>
    </w:p>
    <w:p w14:paraId="4BE242B1" w14:textId="4B5F13CC" w:rsidR="00E16B73" w:rsidRDefault="00E16B73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19875559" w14:textId="77777777" w:rsidR="001F610A" w:rsidRDefault="001F610A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0D5F6313" w14:textId="31A5E612" w:rsidR="00447FE6" w:rsidRDefault="00F20007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  <w:r>
        <w:rPr>
          <w:rFonts w:ascii="Book Antiqua" w:hAnsi="Book Antiqua" w:cs="Book Antiqua"/>
          <w:snapToGrid w:val="0"/>
          <w:sz w:val="24"/>
          <w:szCs w:val="24"/>
          <w:lang w:val="pt-BR"/>
        </w:rPr>
        <w:t>Ing. Dixon Li Morales, Jefe</w:t>
      </w:r>
    </w:p>
    <w:p w14:paraId="1F6887A7" w14:textId="45CEF104" w:rsidR="00B54D5A" w:rsidRPr="009C0A09" w:rsidRDefault="00F20007" w:rsidP="008F020C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  <w:r>
        <w:rPr>
          <w:rFonts w:ascii="Book Antiqua" w:hAnsi="Book Antiqua" w:cs="Book Antiqua"/>
          <w:snapToGrid w:val="0"/>
          <w:sz w:val="24"/>
          <w:szCs w:val="24"/>
          <w:lang w:val="pt-BR"/>
        </w:rPr>
        <w:t>Proceso Ejecución de las Operacione</w:t>
      </w:r>
      <w:r w:rsidR="00487CD2">
        <w:rPr>
          <w:rFonts w:ascii="Book Antiqua" w:hAnsi="Book Antiqua" w:cs="Book Antiqua"/>
          <w:snapToGrid w:val="0"/>
          <w:sz w:val="24"/>
          <w:szCs w:val="24"/>
          <w:lang w:val="pt-BR"/>
        </w:rPr>
        <w:t>s</w:t>
      </w:r>
    </w:p>
    <w:p w14:paraId="2213F733" w14:textId="77777777" w:rsidR="00E16B73" w:rsidRDefault="00E16B73" w:rsidP="008F020C">
      <w:pPr>
        <w:rPr>
          <w:rFonts w:ascii="Book Antiqua" w:hAnsi="Book Antiqua" w:cs="Book Antiqua"/>
          <w:sz w:val="18"/>
          <w:szCs w:val="18"/>
        </w:rPr>
      </w:pPr>
    </w:p>
    <w:p w14:paraId="44F6C76F" w14:textId="77777777" w:rsidR="00142E41" w:rsidRDefault="00142E41" w:rsidP="008F020C">
      <w:pPr>
        <w:rPr>
          <w:rFonts w:ascii="Book Antiqua" w:hAnsi="Book Antiqua" w:cs="Book Antiqua"/>
          <w:sz w:val="18"/>
          <w:szCs w:val="18"/>
        </w:rPr>
      </w:pPr>
    </w:p>
    <w:p w14:paraId="1FEEE4CE" w14:textId="15F72297" w:rsidR="00442990" w:rsidRPr="007121B2" w:rsidRDefault="00BF0EE8" w:rsidP="008F020C">
      <w:pPr>
        <w:rPr>
          <w:rFonts w:ascii="Book Antiqua" w:hAnsi="Book Antiqua" w:cs="Book Antiqua"/>
          <w:sz w:val="18"/>
          <w:szCs w:val="18"/>
        </w:rPr>
      </w:pPr>
      <w:r w:rsidRPr="007121B2">
        <w:rPr>
          <w:rFonts w:ascii="Book Antiqua" w:hAnsi="Book Antiqua" w:cs="Book Antiqua"/>
          <w:sz w:val="18"/>
          <w:szCs w:val="18"/>
        </w:rPr>
        <w:t>Copia:</w:t>
      </w:r>
      <w:r w:rsidR="00F47EE8" w:rsidRPr="007121B2">
        <w:rPr>
          <w:rFonts w:ascii="Book Antiqua" w:hAnsi="Book Antiqua" w:cs="Book Antiqua"/>
          <w:sz w:val="18"/>
          <w:szCs w:val="18"/>
        </w:rPr>
        <w:t xml:space="preserve"> </w:t>
      </w:r>
    </w:p>
    <w:p w14:paraId="1450FA6A" w14:textId="77777777" w:rsidR="00E16B73" w:rsidRDefault="00E16B73" w:rsidP="008F020C">
      <w:pPr>
        <w:numPr>
          <w:ilvl w:val="0"/>
          <w:numId w:val="25"/>
        </w:num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Archivo</w:t>
      </w:r>
    </w:p>
    <w:p w14:paraId="3CA16046" w14:textId="77777777" w:rsidR="00142E41" w:rsidRDefault="00142E41" w:rsidP="00E16B73">
      <w:pPr>
        <w:jc w:val="both"/>
        <w:rPr>
          <w:rFonts w:ascii="Book Antiqua" w:hAnsi="Book Antiqua" w:cs="Book Antiqua"/>
          <w:sz w:val="18"/>
          <w:szCs w:val="18"/>
        </w:rPr>
      </w:pPr>
    </w:p>
    <w:p w14:paraId="2ACC700E" w14:textId="4A4DB93A" w:rsidR="00442990" w:rsidRDefault="00142E41" w:rsidP="00E16B73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rqp/</w:t>
      </w:r>
      <w:r w:rsidR="00E16B73">
        <w:rPr>
          <w:rFonts w:ascii="Book Antiqua" w:hAnsi="Book Antiqua" w:cs="Book Antiqua"/>
          <w:sz w:val="18"/>
          <w:szCs w:val="18"/>
        </w:rPr>
        <w:t>CCh.</w:t>
      </w:r>
      <w:r w:rsidR="00442990" w:rsidRPr="007121B2">
        <w:rPr>
          <w:rFonts w:ascii="Book Antiqua" w:hAnsi="Book Antiqua" w:cs="Book Antiqua"/>
          <w:sz w:val="18"/>
          <w:szCs w:val="18"/>
        </w:rPr>
        <w:t xml:space="preserve"> </w:t>
      </w:r>
    </w:p>
    <w:p w14:paraId="22C7BFFD" w14:textId="625E6E8A" w:rsidR="00142E41" w:rsidRPr="007121B2" w:rsidRDefault="00142E41" w:rsidP="00E16B73">
      <w:pPr>
        <w:jc w:val="both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Ref. 2205-2020</w:t>
      </w:r>
    </w:p>
    <w:p w14:paraId="4713EC2F" w14:textId="77777777" w:rsidR="007121B2" w:rsidRDefault="007121B2" w:rsidP="00E9160C">
      <w:pPr>
        <w:jc w:val="center"/>
        <w:rPr>
          <w:sz w:val="24"/>
          <w:szCs w:val="24"/>
          <w:lang w:val="es-ES_tradnl"/>
        </w:rPr>
      </w:pPr>
    </w:p>
    <w:p w14:paraId="2EC7F118" w14:textId="77777777" w:rsidR="007121B2" w:rsidRDefault="007121B2" w:rsidP="00E9160C">
      <w:pPr>
        <w:jc w:val="center"/>
        <w:rPr>
          <w:sz w:val="24"/>
          <w:szCs w:val="24"/>
          <w:lang w:val="es-ES_tradnl"/>
        </w:rPr>
      </w:pPr>
    </w:p>
    <w:p w14:paraId="79FD5A80" w14:textId="77777777" w:rsidR="00142E41" w:rsidRDefault="00142E41" w:rsidP="00E9160C">
      <w:pPr>
        <w:jc w:val="center"/>
        <w:rPr>
          <w:b/>
          <w:bCs/>
          <w:sz w:val="28"/>
          <w:szCs w:val="28"/>
          <w:lang w:val="es-ES_tradnl"/>
        </w:rPr>
      </w:pPr>
    </w:p>
    <w:p w14:paraId="33BA05C8" w14:textId="77777777" w:rsidR="00142E41" w:rsidRDefault="00142E41" w:rsidP="00E9160C">
      <w:pPr>
        <w:jc w:val="center"/>
        <w:rPr>
          <w:b/>
          <w:bCs/>
          <w:sz w:val="28"/>
          <w:szCs w:val="28"/>
          <w:lang w:val="es-ES_tradnl"/>
        </w:rPr>
      </w:pPr>
    </w:p>
    <w:p w14:paraId="7E911F3C" w14:textId="77777777" w:rsidR="00142E41" w:rsidRDefault="00142E41" w:rsidP="00E9160C">
      <w:pPr>
        <w:jc w:val="center"/>
        <w:rPr>
          <w:b/>
          <w:bCs/>
          <w:sz w:val="28"/>
          <w:szCs w:val="28"/>
          <w:lang w:val="es-ES_tradnl"/>
        </w:rPr>
      </w:pPr>
    </w:p>
    <w:p w14:paraId="7FF38BEB" w14:textId="027C889A" w:rsidR="00442990" w:rsidRPr="001A11FB" w:rsidRDefault="00E9160C" w:rsidP="00E9160C">
      <w:pPr>
        <w:jc w:val="center"/>
        <w:rPr>
          <w:b/>
          <w:bCs/>
          <w:sz w:val="28"/>
          <w:szCs w:val="28"/>
          <w:lang w:val="es-ES_tradnl"/>
        </w:rPr>
      </w:pPr>
      <w:r w:rsidRPr="001A11FB">
        <w:rPr>
          <w:b/>
          <w:bCs/>
          <w:sz w:val="28"/>
          <w:szCs w:val="28"/>
          <w:lang w:val="es-ES_tradnl"/>
        </w:rPr>
        <w:lastRenderedPageBreak/>
        <w:t>Anexo 1</w:t>
      </w:r>
    </w:p>
    <w:p w14:paraId="1CCA759A" w14:textId="77777777" w:rsidR="00E9160C" w:rsidRPr="007121B2" w:rsidRDefault="00E9160C" w:rsidP="00E9160C">
      <w:pPr>
        <w:jc w:val="center"/>
        <w:rPr>
          <w:b/>
          <w:bCs/>
          <w:i/>
          <w:iCs/>
          <w:sz w:val="24"/>
          <w:szCs w:val="24"/>
          <w:lang w:val="es-ES_tradnl"/>
        </w:rPr>
      </w:pPr>
      <w:r w:rsidRPr="007121B2">
        <w:rPr>
          <w:b/>
          <w:bCs/>
          <w:i/>
          <w:iCs/>
          <w:sz w:val="24"/>
          <w:szCs w:val="24"/>
          <w:lang w:val="es-ES_tradnl"/>
        </w:rPr>
        <w:t>Definiciones de los tipos documentales</w:t>
      </w:r>
    </w:p>
    <w:p w14:paraId="1E0E43DA" w14:textId="77777777" w:rsidR="00442990" w:rsidRPr="007121B2" w:rsidRDefault="00442990" w:rsidP="008F020C">
      <w:pPr>
        <w:rPr>
          <w:sz w:val="18"/>
          <w:szCs w:val="18"/>
          <w:lang w:val="es-ES_tradnl"/>
        </w:rPr>
      </w:pPr>
    </w:p>
    <w:bookmarkStart w:id="0" w:name="_MON_1685273903"/>
    <w:bookmarkEnd w:id="0"/>
    <w:p w14:paraId="244DD0CC" w14:textId="71686942" w:rsidR="00442990" w:rsidRDefault="00F2300B" w:rsidP="00E9160C">
      <w:pPr>
        <w:jc w:val="center"/>
        <w:rPr>
          <w:lang w:val="es-ES_tradnl"/>
        </w:rPr>
      </w:pPr>
      <w:r>
        <w:rPr>
          <w:lang w:val="es-ES_tradnl"/>
        </w:rPr>
        <w:object w:dxaOrig="1376" w:dyaOrig="893" w14:anchorId="3C5022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44pt" o:ole="">
            <v:imagedata r:id="rId8" o:title=""/>
          </v:shape>
          <o:OLEObject Type="Embed" ProgID="Word.Document.12" ShapeID="_x0000_i1025" DrawAspect="Icon" ObjectID="_1727075970" r:id="rId9">
            <o:FieldCodes>\s</o:FieldCodes>
          </o:OLEObject>
        </w:object>
      </w:r>
    </w:p>
    <w:p w14:paraId="4D9B0030" w14:textId="4E630AFA" w:rsidR="001A11FB" w:rsidRPr="001A11FB" w:rsidRDefault="001A11FB" w:rsidP="001A11FB">
      <w:pPr>
        <w:rPr>
          <w:lang w:val="es-ES_tradnl"/>
        </w:rPr>
      </w:pPr>
    </w:p>
    <w:p w14:paraId="1E7AC8E8" w14:textId="3E543437" w:rsidR="001A11FB" w:rsidRPr="001A11FB" w:rsidRDefault="001A11FB" w:rsidP="001A11FB">
      <w:pPr>
        <w:jc w:val="center"/>
        <w:rPr>
          <w:b/>
          <w:bCs/>
          <w:sz w:val="28"/>
          <w:szCs w:val="28"/>
          <w:lang w:val="es-ES_tradnl"/>
        </w:rPr>
      </w:pPr>
      <w:r w:rsidRPr="001A11FB">
        <w:rPr>
          <w:b/>
          <w:bCs/>
          <w:sz w:val="28"/>
          <w:szCs w:val="28"/>
          <w:lang w:val="es-ES_tradnl"/>
        </w:rPr>
        <w:t xml:space="preserve">Anexo </w:t>
      </w:r>
      <w:r>
        <w:rPr>
          <w:b/>
          <w:bCs/>
          <w:sz w:val="28"/>
          <w:szCs w:val="28"/>
          <w:lang w:val="es-ES_tradnl"/>
        </w:rPr>
        <w:t>2</w:t>
      </w:r>
    </w:p>
    <w:p w14:paraId="48A8F4FB" w14:textId="68042E69" w:rsidR="001A11FB" w:rsidRPr="001A11FB" w:rsidRDefault="001A11FB" w:rsidP="001A11FB">
      <w:pPr>
        <w:jc w:val="center"/>
        <w:rPr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>Manuales de procedimientos</w:t>
      </w:r>
    </w:p>
    <w:p w14:paraId="3E683994" w14:textId="77777777" w:rsidR="003E6D5E" w:rsidRDefault="003E6D5E" w:rsidP="003E6D5E">
      <w:pPr>
        <w:jc w:val="center"/>
        <w:rPr>
          <w:lang w:val="es-ES_tradnl"/>
        </w:rPr>
      </w:pPr>
    </w:p>
    <w:p w14:paraId="3F75BFD4" w14:textId="77777777" w:rsidR="003E6D5E" w:rsidRDefault="003E6D5E" w:rsidP="003E6D5E">
      <w:pPr>
        <w:jc w:val="center"/>
        <w:rPr>
          <w:lang w:val="es-ES_tradnl"/>
        </w:rPr>
      </w:pP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126"/>
      </w:tblGrid>
      <w:tr w:rsidR="003E6D5E" w:rsidRPr="00E16B73" w14:paraId="54657B58" w14:textId="77777777" w:rsidTr="00DE5975">
        <w:tc>
          <w:tcPr>
            <w:tcW w:w="6805" w:type="dxa"/>
            <w:shd w:val="clear" w:color="auto" w:fill="auto"/>
            <w:vAlign w:val="center"/>
          </w:tcPr>
          <w:p w14:paraId="234CF26C" w14:textId="77777777" w:rsidR="003E6D5E" w:rsidRPr="00E16B73" w:rsidRDefault="003E6D5E" w:rsidP="00DE5975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E16B73">
              <w:rPr>
                <w:rFonts w:ascii="Book Antiqua" w:hAnsi="Book Antiqua" w:cs="Book Antiqua"/>
                <w:b/>
                <w:bCs/>
              </w:rPr>
              <w:t>Nombre del procedimiento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FCDADF" w14:textId="77777777" w:rsidR="003E6D5E" w:rsidRPr="00E16B73" w:rsidRDefault="003E6D5E" w:rsidP="00DE5975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E16B73">
              <w:rPr>
                <w:rFonts w:ascii="Book Antiqua" w:hAnsi="Book Antiqua" w:cs="Book Antiqua"/>
                <w:b/>
                <w:bCs/>
              </w:rPr>
              <w:t>Archivo adjunto</w:t>
            </w:r>
          </w:p>
        </w:tc>
      </w:tr>
      <w:tr w:rsidR="003E6D5E" w:rsidRPr="00E16B73" w14:paraId="049CBAAE" w14:textId="77777777" w:rsidTr="00DE5975">
        <w:tc>
          <w:tcPr>
            <w:tcW w:w="6805" w:type="dxa"/>
            <w:shd w:val="clear" w:color="auto" w:fill="auto"/>
            <w:vAlign w:val="center"/>
          </w:tcPr>
          <w:p w14:paraId="1CB6C337" w14:textId="77777777" w:rsidR="003E6D5E" w:rsidRPr="00E16B73" w:rsidRDefault="003E6D5E" w:rsidP="00DE597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E16B73">
              <w:rPr>
                <w:rFonts w:ascii="Book Antiqua" w:hAnsi="Book Antiqua" w:cs="Book Antiqua"/>
                <w:sz w:val="20"/>
                <w:szCs w:val="20"/>
              </w:rPr>
              <w:t xml:space="preserve">Permisos para acceder al módulo de asistencia. </w:t>
            </w:r>
          </w:p>
        </w:tc>
        <w:bookmarkStart w:id="1" w:name="_MON_1699363893"/>
        <w:bookmarkEnd w:id="1"/>
        <w:tc>
          <w:tcPr>
            <w:tcW w:w="2126" w:type="dxa"/>
            <w:shd w:val="clear" w:color="auto" w:fill="auto"/>
            <w:vAlign w:val="center"/>
          </w:tcPr>
          <w:p w14:paraId="2A6BCCCE" w14:textId="77777777" w:rsidR="003E6D5E" w:rsidRPr="00E16B73" w:rsidRDefault="003E6D5E" w:rsidP="00DE5975">
            <w:pPr>
              <w:jc w:val="center"/>
              <w:rPr>
                <w:rFonts w:ascii="Book Antiqua" w:hAnsi="Book Antiqua" w:cs="Book Antiqua"/>
              </w:rPr>
            </w:pPr>
            <w:r w:rsidRPr="00E16B73">
              <w:rPr>
                <w:rFonts w:ascii="Book Antiqua" w:hAnsi="Book Antiqua" w:cs="Book Antiqua"/>
              </w:rPr>
              <w:object w:dxaOrig="1508" w:dyaOrig="983" w14:anchorId="01A17C78">
                <v:shape id="_x0000_i1026" type="#_x0000_t75" style="width:76pt;height:49pt" o:ole="">
                  <v:imagedata r:id="rId10" o:title=""/>
                </v:shape>
                <o:OLEObject Type="Embed" ProgID="Word.Document.12" ShapeID="_x0000_i1026" DrawAspect="Icon" ObjectID="_1727075971" r:id="rId11">
                  <o:FieldCodes>\s</o:FieldCodes>
                </o:OLEObject>
              </w:object>
            </w:r>
          </w:p>
        </w:tc>
      </w:tr>
      <w:tr w:rsidR="003E6D5E" w:rsidRPr="00E16B73" w14:paraId="260B9DE6" w14:textId="77777777" w:rsidTr="00DE5975">
        <w:tc>
          <w:tcPr>
            <w:tcW w:w="6805" w:type="dxa"/>
            <w:shd w:val="clear" w:color="auto" w:fill="auto"/>
            <w:vAlign w:val="center"/>
          </w:tcPr>
          <w:p w14:paraId="0BB24F66" w14:textId="77777777" w:rsidR="003E6D5E" w:rsidRPr="00E16B73" w:rsidRDefault="003E6D5E" w:rsidP="00DE597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E16B73">
              <w:rPr>
                <w:rFonts w:ascii="Book Antiqua" w:hAnsi="Book Antiqua" w:cs="Book Antiqua"/>
                <w:sz w:val="20"/>
                <w:szCs w:val="20"/>
              </w:rPr>
              <w:t xml:space="preserve"> Permisos de terna nómina. </w:t>
            </w:r>
          </w:p>
          <w:p w14:paraId="529CB9A5" w14:textId="77777777" w:rsidR="003E6D5E" w:rsidRPr="00E16B73" w:rsidRDefault="003E6D5E" w:rsidP="00DE5975">
            <w:pPr>
              <w:pStyle w:val="Prrafodelista"/>
              <w:ind w:left="313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bookmarkStart w:id="2" w:name="_MON_1699363909"/>
        <w:bookmarkEnd w:id="2"/>
        <w:tc>
          <w:tcPr>
            <w:tcW w:w="2126" w:type="dxa"/>
            <w:shd w:val="clear" w:color="auto" w:fill="auto"/>
            <w:vAlign w:val="center"/>
          </w:tcPr>
          <w:p w14:paraId="618AD49E" w14:textId="77777777" w:rsidR="003E6D5E" w:rsidRPr="00E16B73" w:rsidRDefault="003E6D5E" w:rsidP="00DE5975">
            <w:pPr>
              <w:jc w:val="center"/>
              <w:rPr>
                <w:rFonts w:ascii="Book Antiqua" w:hAnsi="Book Antiqua" w:cs="Book Antiqua"/>
              </w:rPr>
            </w:pPr>
            <w:r w:rsidRPr="00E16B73">
              <w:rPr>
                <w:rFonts w:ascii="Book Antiqua" w:hAnsi="Book Antiqua" w:cs="Book Antiqua"/>
              </w:rPr>
              <w:object w:dxaOrig="1508" w:dyaOrig="983" w14:anchorId="2B30C9FB">
                <v:shape id="_x0000_i1027" type="#_x0000_t75" style="width:76pt;height:49pt" o:ole="">
                  <v:imagedata r:id="rId12" o:title=""/>
                </v:shape>
                <o:OLEObject Type="Embed" ProgID="Word.Document.12" ShapeID="_x0000_i1027" DrawAspect="Icon" ObjectID="_1727075972" r:id="rId13">
                  <o:FieldCodes>\s</o:FieldCodes>
                </o:OLEObject>
              </w:object>
            </w:r>
          </w:p>
        </w:tc>
      </w:tr>
      <w:tr w:rsidR="003E6D5E" w:rsidRPr="00E16B73" w14:paraId="0546BC44" w14:textId="77777777" w:rsidTr="00DE5975">
        <w:tc>
          <w:tcPr>
            <w:tcW w:w="6805" w:type="dxa"/>
            <w:shd w:val="clear" w:color="auto" w:fill="auto"/>
            <w:vAlign w:val="center"/>
          </w:tcPr>
          <w:p w14:paraId="16595186" w14:textId="77777777" w:rsidR="003E6D5E" w:rsidRPr="00E16B73" w:rsidRDefault="003E6D5E" w:rsidP="00DE597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E16B73">
              <w:rPr>
                <w:rFonts w:ascii="Book Antiqua" w:hAnsi="Book Antiqua" w:cs="Book Antiqua"/>
                <w:sz w:val="20"/>
                <w:szCs w:val="20"/>
              </w:rPr>
              <w:t xml:space="preserve"> Administración Seguridad SETA – Procesos Disciplinarios.</w:t>
            </w:r>
          </w:p>
          <w:p w14:paraId="7B994BC8" w14:textId="77777777" w:rsidR="003E6D5E" w:rsidRPr="00E16B73" w:rsidRDefault="003E6D5E" w:rsidP="00DE5975">
            <w:pPr>
              <w:ind w:left="-47"/>
              <w:jc w:val="both"/>
              <w:rPr>
                <w:rFonts w:ascii="Book Antiqua" w:hAnsi="Book Antiqua" w:cs="Book Antiqua"/>
                <w:color w:val="FF0000"/>
              </w:rPr>
            </w:pPr>
          </w:p>
        </w:tc>
        <w:bookmarkStart w:id="3" w:name="_MON_1699363920"/>
        <w:bookmarkEnd w:id="3"/>
        <w:tc>
          <w:tcPr>
            <w:tcW w:w="2126" w:type="dxa"/>
            <w:shd w:val="clear" w:color="auto" w:fill="auto"/>
            <w:vAlign w:val="center"/>
          </w:tcPr>
          <w:p w14:paraId="42FD2A26" w14:textId="60E227A3" w:rsidR="003E6D5E" w:rsidRPr="00E16B73" w:rsidRDefault="00142E41" w:rsidP="00DE5975">
            <w:pPr>
              <w:jc w:val="center"/>
              <w:rPr>
                <w:rFonts w:ascii="Book Antiqua" w:hAnsi="Book Antiqua" w:cs="Book Antiqua"/>
              </w:rPr>
            </w:pPr>
            <w:r w:rsidRPr="00E16B73">
              <w:rPr>
                <w:rFonts w:ascii="Book Antiqua" w:hAnsi="Book Antiqua" w:cs="Book Antiqua"/>
              </w:rPr>
              <w:object w:dxaOrig="1376" w:dyaOrig="893" w14:anchorId="5A288773">
                <v:shape id="_x0000_i1028" type="#_x0000_t75" style="width:69pt;height:45pt" o:ole="">
                  <v:imagedata r:id="rId14" o:title=""/>
                </v:shape>
                <o:OLEObject Type="Embed" ProgID="Word.Document.12" ShapeID="_x0000_i1028" DrawAspect="Icon" ObjectID="_1727075973" r:id="rId15">
                  <o:FieldCodes>\s</o:FieldCodes>
                </o:OLEObject>
              </w:object>
            </w:r>
          </w:p>
        </w:tc>
      </w:tr>
    </w:tbl>
    <w:p w14:paraId="0086F5AC" w14:textId="77777777" w:rsidR="003E6D5E" w:rsidRPr="001A11FB" w:rsidRDefault="003E6D5E" w:rsidP="003E6D5E">
      <w:pPr>
        <w:jc w:val="center"/>
        <w:rPr>
          <w:lang w:val="es-ES_tradnl"/>
        </w:rPr>
      </w:pPr>
    </w:p>
    <w:p w14:paraId="68B3ED53" w14:textId="59A4659D" w:rsidR="003E6D5E" w:rsidRDefault="003E6D5E" w:rsidP="001A11FB">
      <w:pPr>
        <w:rPr>
          <w:lang w:val="es-ES_tradnl"/>
        </w:rPr>
      </w:pPr>
    </w:p>
    <w:tbl>
      <w:tblPr>
        <w:tblW w:w="5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3828"/>
        <w:gridCol w:w="4394"/>
      </w:tblGrid>
      <w:tr w:rsidR="007E24F6" w:rsidRPr="00E16B73" w14:paraId="48D93FCA" w14:textId="77777777" w:rsidTr="001F610A">
        <w:trPr>
          <w:trHeight w:val="332"/>
          <w:jc w:val="center"/>
        </w:trPr>
        <w:tc>
          <w:tcPr>
            <w:tcW w:w="855" w:type="pct"/>
            <w:tcBorders>
              <w:top w:val="single" w:sz="4" w:space="0" w:color="FFFFFF"/>
              <w:left w:val="single" w:sz="4" w:space="0" w:color="FFFFFF"/>
            </w:tcBorders>
          </w:tcPr>
          <w:p w14:paraId="195FFE24" w14:textId="2721A22C" w:rsidR="007E24F6" w:rsidRPr="00E16B73" w:rsidRDefault="00E16B73" w:rsidP="00E16B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color w:val="1F3864" w:themeColor="accent1" w:themeShade="80"/>
                <w:lang w:val="es-ES"/>
              </w:rPr>
            </w:pPr>
            <w:r w:rsidRPr="00E16B73">
              <w:rPr>
                <w:rFonts w:ascii="Book Antiqua" w:hAnsi="Book Antiqua" w:cs="Arial"/>
                <w:b/>
                <w:color w:val="1F3864" w:themeColor="accent1" w:themeShade="80"/>
                <w:lang w:val="es-ES"/>
              </w:rPr>
              <w:t>INFORME</w:t>
            </w:r>
          </w:p>
        </w:tc>
        <w:tc>
          <w:tcPr>
            <w:tcW w:w="1930" w:type="pct"/>
            <w:shd w:val="clear" w:color="auto" w:fill="1F497D"/>
            <w:vAlign w:val="center"/>
          </w:tcPr>
          <w:p w14:paraId="12A55D95" w14:textId="77777777" w:rsidR="007E24F6" w:rsidRPr="00E16B73" w:rsidRDefault="007E24F6" w:rsidP="00F23E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color w:val="FFFFFF"/>
                <w:lang w:val="es-ES"/>
              </w:rPr>
            </w:pPr>
            <w:r w:rsidRPr="00E16B73">
              <w:rPr>
                <w:rFonts w:ascii="Book Antiqua" w:hAnsi="Book Antiqua" w:cs="Arial"/>
                <w:b/>
                <w:color w:val="FFFFFF"/>
                <w:lang w:val="es-ES"/>
              </w:rPr>
              <w:t>NOMBRE</w:t>
            </w:r>
          </w:p>
        </w:tc>
        <w:tc>
          <w:tcPr>
            <w:tcW w:w="2215" w:type="pct"/>
            <w:shd w:val="clear" w:color="auto" w:fill="1F497D"/>
            <w:vAlign w:val="center"/>
          </w:tcPr>
          <w:p w14:paraId="6D03E0F0" w14:textId="77777777" w:rsidR="007E24F6" w:rsidRPr="00E16B73" w:rsidRDefault="007E24F6" w:rsidP="00F23E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color w:val="FFFFFF"/>
                <w:lang w:val="es-ES"/>
              </w:rPr>
            </w:pPr>
            <w:r w:rsidRPr="00E16B73">
              <w:rPr>
                <w:rFonts w:ascii="Book Antiqua" w:hAnsi="Book Antiqua" w:cs="Arial"/>
                <w:b/>
                <w:color w:val="FFFFFF"/>
                <w:lang w:val="es-ES"/>
              </w:rPr>
              <w:t>Puesto</w:t>
            </w:r>
          </w:p>
        </w:tc>
      </w:tr>
      <w:tr w:rsidR="007E24F6" w:rsidRPr="00E16B73" w14:paraId="6284E22E" w14:textId="77777777" w:rsidTr="001F610A">
        <w:trPr>
          <w:trHeight w:val="632"/>
          <w:jc w:val="center"/>
        </w:trPr>
        <w:tc>
          <w:tcPr>
            <w:tcW w:w="855" w:type="pct"/>
            <w:shd w:val="clear" w:color="auto" w:fill="F2F2F2"/>
            <w:vAlign w:val="center"/>
          </w:tcPr>
          <w:p w14:paraId="5170F1BD" w14:textId="77777777" w:rsidR="007E24F6" w:rsidRPr="00E16B73" w:rsidRDefault="007E24F6" w:rsidP="00F23E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lang w:val="es-ES" w:eastAsia="es-CR"/>
              </w:rPr>
            </w:pPr>
            <w:r w:rsidRPr="00E16B73">
              <w:rPr>
                <w:rFonts w:ascii="Book Antiqua" w:hAnsi="Book Antiqua" w:cs="Arial"/>
                <w:b/>
                <w:color w:val="000000"/>
                <w:lang w:val="es-ES" w:eastAsia="es-CR"/>
              </w:rPr>
              <w:t>Elaborado por</w:t>
            </w:r>
          </w:p>
        </w:tc>
        <w:tc>
          <w:tcPr>
            <w:tcW w:w="1930" w:type="pct"/>
            <w:vAlign w:val="center"/>
          </w:tcPr>
          <w:p w14:paraId="74F6B2D4" w14:textId="77777777" w:rsidR="007E24F6" w:rsidRPr="00E16B73" w:rsidRDefault="007E24F6" w:rsidP="00F23E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lang w:val="es-ES"/>
              </w:rPr>
            </w:pPr>
            <w:r w:rsidRPr="00E16B73">
              <w:rPr>
                <w:rFonts w:ascii="Book Antiqua" w:hAnsi="Book Antiqua" w:cs="Arial"/>
                <w:lang w:val="es-ES"/>
              </w:rPr>
              <w:t>Licda. María Teresa Benavides Arguello</w:t>
            </w:r>
          </w:p>
        </w:tc>
        <w:tc>
          <w:tcPr>
            <w:tcW w:w="2215" w:type="pct"/>
            <w:vAlign w:val="center"/>
          </w:tcPr>
          <w:p w14:paraId="373760AF" w14:textId="77777777" w:rsidR="007E24F6" w:rsidRPr="00E16B73" w:rsidRDefault="007E24F6" w:rsidP="00F23E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lang w:val="es-ES"/>
              </w:rPr>
            </w:pPr>
            <w:r w:rsidRPr="00E16B73">
              <w:rPr>
                <w:rFonts w:ascii="Book Antiqua" w:hAnsi="Book Antiqua" w:cs="Arial"/>
                <w:lang w:val="es-ES"/>
              </w:rPr>
              <w:t>Profesional 2</w:t>
            </w:r>
          </w:p>
        </w:tc>
      </w:tr>
      <w:tr w:rsidR="007E24F6" w:rsidRPr="00E16B73" w14:paraId="2A8D2F85" w14:textId="77777777" w:rsidTr="001F610A">
        <w:trPr>
          <w:trHeight w:val="632"/>
          <w:jc w:val="center"/>
        </w:trPr>
        <w:tc>
          <w:tcPr>
            <w:tcW w:w="855" w:type="pct"/>
            <w:shd w:val="clear" w:color="auto" w:fill="F2F2F2"/>
            <w:vAlign w:val="center"/>
          </w:tcPr>
          <w:p w14:paraId="1EE5D8ED" w14:textId="77777777" w:rsidR="007E24F6" w:rsidRPr="00E16B73" w:rsidRDefault="007E24F6" w:rsidP="00F23E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lang w:val="es-ES" w:eastAsia="es-CR"/>
              </w:rPr>
            </w:pPr>
            <w:r w:rsidRPr="00E16B73">
              <w:rPr>
                <w:rFonts w:ascii="Book Antiqua" w:hAnsi="Book Antiqua" w:cs="Arial"/>
                <w:b/>
                <w:color w:val="000000"/>
                <w:lang w:val="es-ES" w:eastAsia="es-CR"/>
              </w:rPr>
              <w:t>Revisado por:</w:t>
            </w:r>
          </w:p>
        </w:tc>
        <w:tc>
          <w:tcPr>
            <w:tcW w:w="1930" w:type="pct"/>
            <w:vAlign w:val="center"/>
          </w:tcPr>
          <w:p w14:paraId="72BFCA3F" w14:textId="77777777" w:rsidR="007E24F6" w:rsidRPr="00E16B73" w:rsidRDefault="007E24F6" w:rsidP="00F23E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lang w:val="es-ES"/>
              </w:rPr>
            </w:pPr>
            <w:r w:rsidRPr="00E16B73">
              <w:rPr>
                <w:rFonts w:ascii="Book Antiqua" w:hAnsi="Book Antiqua" w:cs="Arial"/>
                <w:lang w:val="es-ES"/>
              </w:rPr>
              <w:t>Lic. Raúl Camacho Mora</w:t>
            </w:r>
          </w:p>
        </w:tc>
        <w:tc>
          <w:tcPr>
            <w:tcW w:w="2215" w:type="pct"/>
            <w:vAlign w:val="center"/>
          </w:tcPr>
          <w:p w14:paraId="42BEBE09" w14:textId="02F7A709" w:rsidR="007E24F6" w:rsidRPr="00E16B73" w:rsidRDefault="007E24F6" w:rsidP="00F23E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lang w:val="es-ES"/>
              </w:rPr>
            </w:pPr>
            <w:r w:rsidRPr="00E16B73">
              <w:rPr>
                <w:rFonts w:ascii="Book Antiqua" w:hAnsi="Book Antiqua" w:cs="Arial"/>
                <w:lang w:val="es-ES"/>
              </w:rPr>
              <w:t>Coordinador</w:t>
            </w:r>
          </w:p>
        </w:tc>
      </w:tr>
      <w:tr w:rsidR="007E24F6" w:rsidRPr="00E16B73" w14:paraId="30AE8354" w14:textId="77777777" w:rsidTr="001F610A">
        <w:trPr>
          <w:trHeight w:val="632"/>
          <w:jc w:val="center"/>
        </w:trPr>
        <w:tc>
          <w:tcPr>
            <w:tcW w:w="855" w:type="pct"/>
            <w:shd w:val="clear" w:color="auto" w:fill="F2F2F2"/>
            <w:vAlign w:val="center"/>
          </w:tcPr>
          <w:p w14:paraId="0564C967" w14:textId="77777777" w:rsidR="007E24F6" w:rsidRPr="00E16B73" w:rsidRDefault="007E24F6" w:rsidP="00F23E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lang w:val="es-ES" w:eastAsia="es-CR"/>
              </w:rPr>
            </w:pPr>
            <w:r w:rsidRPr="00E16B73">
              <w:rPr>
                <w:rFonts w:ascii="Book Antiqua" w:hAnsi="Book Antiqua" w:cs="Arial"/>
                <w:b/>
                <w:color w:val="000000"/>
                <w:lang w:val="es-ES" w:eastAsia="es-CR"/>
              </w:rPr>
              <w:t>Aprobado por:</w:t>
            </w:r>
          </w:p>
        </w:tc>
        <w:tc>
          <w:tcPr>
            <w:tcW w:w="1930" w:type="pct"/>
            <w:vAlign w:val="center"/>
          </w:tcPr>
          <w:p w14:paraId="068F1DDB" w14:textId="77777777" w:rsidR="007E24F6" w:rsidRPr="00E16B73" w:rsidRDefault="007E24F6" w:rsidP="00F23E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color w:val="000000"/>
                <w:lang w:val="es-ES" w:eastAsia="es-CR"/>
              </w:rPr>
            </w:pPr>
            <w:r w:rsidRPr="00E16B73">
              <w:rPr>
                <w:rFonts w:ascii="Book Antiqua" w:hAnsi="Book Antiqua" w:cs="Arial"/>
                <w:color w:val="000000"/>
                <w:lang w:val="es-ES" w:eastAsia="es-CR"/>
              </w:rPr>
              <w:t xml:space="preserve">Licda. Ginethe Retana Ureña </w:t>
            </w:r>
          </w:p>
        </w:tc>
        <w:tc>
          <w:tcPr>
            <w:tcW w:w="2215" w:type="pct"/>
            <w:vAlign w:val="center"/>
          </w:tcPr>
          <w:p w14:paraId="3B791F32" w14:textId="77777777" w:rsidR="007E24F6" w:rsidRPr="00E16B73" w:rsidRDefault="007E24F6" w:rsidP="00F23E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color w:val="000000"/>
                <w:lang w:val="es-ES" w:eastAsia="es-CR"/>
              </w:rPr>
            </w:pPr>
            <w:r w:rsidRPr="00E16B73">
              <w:rPr>
                <w:rFonts w:ascii="Book Antiqua" w:hAnsi="Book Antiqua" w:cs="Arial"/>
                <w:color w:val="000000"/>
                <w:lang w:val="es-ES" w:eastAsia="es-CR"/>
              </w:rPr>
              <w:t xml:space="preserve">Jefa Subproceso de Organización Institucional </w:t>
            </w:r>
          </w:p>
        </w:tc>
      </w:tr>
      <w:tr w:rsidR="00E16B73" w:rsidRPr="00E16B73" w14:paraId="3F6DF35F" w14:textId="77777777" w:rsidTr="001F610A">
        <w:trPr>
          <w:trHeight w:val="632"/>
          <w:jc w:val="center"/>
        </w:trPr>
        <w:tc>
          <w:tcPr>
            <w:tcW w:w="855" w:type="pct"/>
            <w:shd w:val="clear" w:color="auto" w:fill="F2F2F2"/>
            <w:vAlign w:val="center"/>
          </w:tcPr>
          <w:p w14:paraId="08BCCA54" w14:textId="1EB5FF91" w:rsidR="00E16B73" w:rsidRPr="00E16B73" w:rsidRDefault="00E16B73" w:rsidP="00F23E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lang w:val="es-ES" w:eastAsia="es-CR"/>
              </w:rPr>
            </w:pPr>
            <w:r w:rsidRPr="00E16B73">
              <w:rPr>
                <w:rFonts w:ascii="Book Antiqua" w:hAnsi="Book Antiqua" w:cs="Arial"/>
                <w:b/>
                <w:color w:val="000000"/>
                <w:lang w:val="es-ES" w:eastAsia="es-CR"/>
              </w:rPr>
              <w:t>Visto bueno:</w:t>
            </w:r>
          </w:p>
        </w:tc>
        <w:tc>
          <w:tcPr>
            <w:tcW w:w="1930" w:type="pct"/>
            <w:vAlign w:val="center"/>
          </w:tcPr>
          <w:p w14:paraId="4DAAB847" w14:textId="4D86F0FE" w:rsidR="00E16B73" w:rsidRPr="00E16B73" w:rsidRDefault="00E16B73" w:rsidP="00F23E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color w:val="000000"/>
                <w:lang w:val="es-ES" w:eastAsia="es-CR"/>
              </w:rPr>
            </w:pPr>
            <w:r w:rsidRPr="00E16B73">
              <w:rPr>
                <w:rFonts w:ascii="Book Antiqua" w:hAnsi="Book Antiqua" w:cs="Arial"/>
                <w:color w:val="000000"/>
                <w:lang w:val="es-ES" w:eastAsia="es-CR"/>
              </w:rPr>
              <w:t>Ing. Dixon Li Morales</w:t>
            </w:r>
          </w:p>
        </w:tc>
        <w:tc>
          <w:tcPr>
            <w:tcW w:w="2215" w:type="pct"/>
            <w:vAlign w:val="center"/>
          </w:tcPr>
          <w:p w14:paraId="296C6BBD" w14:textId="5C6568CF" w:rsidR="00E16B73" w:rsidRPr="00E16B73" w:rsidRDefault="00E16B73" w:rsidP="00F23E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Arial"/>
                <w:color w:val="000000"/>
                <w:lang w:val="es-ES" w:eastAsia="es-CR"/>
              </w:rPr>
            </w:pPr>
            <w:r w:rsidRPr="00E16B73">
              <w:rPr>
                <w:rFonts w:ascii="Book Antiqua" w:hAnsi="Book Antiqua" w:cs="Arial"/>
                <w:color w:val="000000"/>
                <w:lang w:val="es-ES" w:eastAsia="es-CR"/>
              </w:rPr>
              <w:t>Jefe Proceso</w:t>
            </w:r>
            <w:r>
              <w:rPr>
                <w:rFonts w:ascii="Book Antiqua" w:hAnsi="Book Antiqua" w:cs="Arial"/>
                <w:color w:val="000000"/>
                <w:lang w:val="es-ES" w:eastAsia="es-CR"/>
              </w:rPr>
              <w:t xml:space="preserve"> Ejecución de las Operaciones</w:t>
            </w:r>
          </w:p>
        </w:tc>
      </w:tr>
    </w:tbl>
    <w:p w14:paraId="31F0EFE7" w14:textId="77777777" w:rsidR="007E24F6" w:rsidRDefault="007E24F6" w:rsidP="007E24F6">
      <w:pPr>
        <w:widowControl w:val="0"/>
        <w:rPr>
          <w:rFonts w:ascii="Book Antiqua" w:hAnsi="Book Antiqua" w:cs="Book Antiqua"/>
          <w:snapToGrid w:val="0"/>
          <w:sz w:val="24"/>
          <w:szCs w:val="24"/>
          <w:lang w:val="pt-BR"/>
        </w:rPr>
      </w:pPr>
    </w:p>
    <w:p w14:paraId="12DB176C" w14:textId="7A1E4679" w:rsidR="003E6D5E" w:rsidRDefault="003E6D5E" w:rsidP="001A11FB">
      <w:pPr>
        <w:rPr>
          <w:lang w:val="es-ES_tradnl"/>
        </w:rPr>
      </w:pPr>
    </w:p>
    <w:p w14:paraId="768291A8" w14:textId="0A1AC40F" w:rsidR="003E6D5E" w:rsidRDefault="003E6D5E" w:rsidP="001A11FB">
      <w:pPr>
        <w:rPr>
          <w:lang w:val="es-ES_tradnl"/>
        </w:rPr>
      </w:pPr>
    </w:p>
    <w:sectPr w:rsidR="003E6D5E" w:rsidSect="006C15DD">
      <w:headerReference w:type="default" r:id="rId16"/>
      <w:footerReference w:type="default" r:id="rId17"/>
      <w:pgSz w:w="12242" w:h="15842" w:code="1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D284D" w14:textId="77777777" w:rsidR="00E72C5D" w:rsidRDefault="00E72C5D">
      <w:r>
        <w:separator/>
      </w:r>
    </w:p>
  </w:endnote>
  <w:endnote w:type="continuationSeparator" w:id="0">
    <w:p w14:paraId="3DAEAF4E" w14:textId="77777777" w:rsidR="00E72C5D" w:rsidRDefault="00E72C5D">
      <w:r>
        <w:continuationSeparator/>
      </w:r>
    </w:p>
  </w:endnote>
  <w:endnote w:type="continuationNotice" w:id="1">
    <w:p w14:paraId="0C9AC71F" w14:textId="77777777" w:rsidR="00E72C5D" w:rsidRDefault="00E72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3485" w14:textId="77777777" w:rsidR="0001116F" w:rsidRDefault="0001116F" w:rsidP="00BB4941">
    <w:pPr>
      <w:pStyle w:val="Piedepgina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1</w:t>
    </w:r>
    <w:r>
      <w:rPr>
        <w:rStyle w:val="Nmerodepgina"/>
        <w:rFonts w:cs="Arial"/>
      </w:rPr>
      <w:fldChar w:fldCharType="end"/>
    </w:r>
  </w:p>
  <w:p w14:paraId="6D2E19F6" w14:textId="77777777" w:rsidR="00142E41" w:rsidRPr="00A309F0" w:rsidRDefault="00142E41" w:rsidP="00142E41">
    <w:pPr>
      <w:pBdr>
        <w:top w:val="single" w:sz="4" w:space="1" w:color="auto"/>
      </w:pBdr>
      <w:jc w:val="center"/>
      <w:rPr>
        <w:rFonts w:ascii="Book Antiqua" w:hAnsi="Book Antiqua"/>
        <w:b/>
        <w:bCs/>
        <w:color w:val="000000"/>
        <w:sz w:val="24"/>
        <w:szCs w:val="24"/>
      </w:rPr>
    </w:pPr>
    <w:r w:rsidRPr="00A309F0">
      <w:rPr>
        <w:rFonts w:ascii="Book Antiqua" w:hAnsi="Book Antiqua"/>
        <w:b/>
        <w:bCs/>
        <w:color w:val="000000"/>
        <w:sz w:val="24"/>
        <w:szCs w:val="24"/>
      </w:rPr>
      <w:t>Trabajamos por el desarrollo de la administración de justicia                               con proyección e innovación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F92F2" w14:textId="77777777" w:rsidR="00E72C5D" w:rsidRDefault="00E72C5D">
      <w:r>
        <w:separator/>
      </w:r>
    </w:p>
  </w:footnote>
  <w:footnote w:type="continuationSeparator" w:id="0">
    <w:p w14:paraId="0C475480" w14:textId="77777777" w:rsidR="00E72C5D" w:rsidRDefault="00E72C5D">
      <w:r>
        <w:continuationSeparator/>
      </w:r>
    </w:p>
  </w:footnote>
  <w:footnote w:type="continuationNotice" w:id="1">
    <w:p w14:paraId="2BE6E5D6" w14:textId="77777777" w:rsidR="00E72C5D" w:rsidRDefault="00E72C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329CC" w14:textId="77777777" w:rsidR="0001116F" w:rsidRDefault="0001116F" w:rsidP="00BB4941">
    <w:pPr>
      <w:framePr w:w="640" w:hSpace="141" w:wrap="auto" w:vAnchor="text" w:hAnchor="margin" w:x="8456" w:y="-91"/>
    </w:pPr>
  </w:p>
  <w:p w14:paraId="41B75AEA" w14:textId="49006568" w:rsidR="0001116F" w:rsidRDefault="00142E41" w:rsidP="00646BE2">
    <w:pPr>
      <w:pStyle w:val="Encabezado"/>
      <w:tabs>
        <w:tab w:val="clear" w:pos="4252"/>
        <w:tab w:val="clear" w:pos="8504"/>
        <w:tab w:val="center" w:pos="88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 xml:space="preserve">                 </w:t>
    </w:r>
    <w:r w:rsidR="0001116F">
      <w:rPr>
        <w:rFonts w:ascii="Book Antiqua" w:hAnsi="Book Antiqua" w:cs="Book Antiqua"/>
        <w:i/>
        <w:iCs/>
        <w:sz w:val="18"/>
        <w:szCs w:val="18"/>
      </w:rPr>
      <w:t>Poder Judicial – Dirección de Planificación</w:t>
    </w:r>
    <w:r w:rsidR="0001116F">
      <w:rPr>
        <w:sz w:val="24"/>
        <w:szCs w:val="24"/>
      </w:rPr>
      <w:object w:dxaOrig="1845" w:dyaOrig="2145" w14:anchorId="1F014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24pt;height:32.5pt" o:ole="">
          <v:imagedata r:id="rId1" o:title=""/>
        </v:shape>
        <o:OLEObject Type="Embed" ShapeID="_x0000_i1029" DrawAspect="Content" ObjectID="_1727075974" r:id="rId2"/>
      </w:object>
    </w:r>
  </w:p>
  <w:p w14:paraId="32279AC0" w14:textId="1750742F" w:rsidR="0001116F" w:rsidRDefault="0001116F" w:rsidP="00646BE2">
    <w:pPr>
      <w:pStyle w:val="Encabezado"/>
      <w:tabs>
        <w:tab w:val="clear" w:pos="8504"/>
        <w:tab w:val="right" w:pos="8875"/>
      </w:tabs>
      <w:jc w:val="center"/>
      <w:rPr>
        <w:rFonts w:ascii="Book Antiqua" w:hAnsi="Book Antiqua" w:cs="Book Antiqua"/>
        <w:i/>
        <w:iCs/>
        <w:sz w:val="18"/>
        <w:szCs w:val="18"/>
      </w:rPr>
    </w:pPr>
    <w:r>
      <w:rPr>
        <w:rFonts w:ascii="Book Antiqua" w:hAnsi="Book Antiqua" w:cs="Book Antiqua"/>
        <w:i/>
        <w:iCs/>
        <w:sz w:val="18"/>
        <w:szCs w:val="18"/>
      </w:rPr>
      <w:t xml:space="preserve">San José </w:t>
    </w:r>
    <w:r w:rsidR="00142E41">
      <w:rPr>
        <w:rFonts w:ascii="Book Antiqua" w:hAnsi="Book Antiqua" w:cs="Book Antiqua"/>
        <w:i/>
        <w:iCs/>
        <w:sz w:val="18"/>
        <w:szCs w:val="18"/>
      </w:rPr>
      <w:t>- Costa</w:t>
    </w:r>
    <w:r>
      <w:rPr>
        <w:rFonts w:ascii="Book Antiqua" w:hAnsi="Book Antiqua" w:cs="Book Antiqua"/>
        <w:i/>
        <w:iCs/>
        <w:sz w:val="18"/>
        <w:szCs w:val="18"/>
      </w:rPr>
      <w:t xml:space="preserve"> Rica</w:t>
    </w:r>
  </w:p>
  <w:p w14:paraId="34688620" w14:textId="25393ED4" w:rsidR="0001116F" w:rsidRPr="005B3B0C" w:rsidRDefault="0001116F" w:rsidP="00646BE2">
    <w:pPr>
      <w:pStyle w:val="Encabezado"/>
      <w:jc w:val="center"/>
      <w:rPr>
        <w:lang w:val="en-US"/>
      </w:rPr>
    </w:pPr>
    <w:r w:rsidRPr="001018BE">
      <w:rPr>
        <w:rFonts w:ascii="Book Antiqua" w:hAnsi="Book Antiqua" w:cs="Book Antiqua"/>
        <w:i/>
        <w:iCs/>
        <w:sz w:val="18"/>
        <w:szCs w:val="18"/>
        <w:lang w:val="es-ES"/>
      </w:rPr>
      <w:t xml:space="preserve">Telf.  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 xml:space="preserve">2295-3600 / </w:t>
    </w:r>
    <w:r w:rsidR="00142E41" w:rsidRPr="005B3B0C">
      <w:rPr>
        <w:rFonts w:ascii="Book Antiqua" w:hAnsi="Book Antiqua" w:cs="Book Antiqua"/>
        <w:i/>
        <w:iCs/>
        <w:sz w:val="18"/>
        <w:szCs w:val="18"/>
        <w:lang w:val="en-US"/>
      </w:rPr>
      <w:t xml:space="preserve">3599 </w:t>
    </w:r>
    <w:r>
      <w:rPr>
        <w:rFonts w:ascii="Book Antiqua" w:hAnsi="Book Antiqua" w:cs="Book Antiqua"/>
        <w:i/>
        <w:iCs/>
        <w:sz w:val="18"/>
        <w:szCs w:val="18"/>
        <w:lang w:val="en-US"/>
      </w:rPr>
      <w:t>/ Apdo</w:t>
    </w:r>
    <w:r w:rsidR="006C15DD">
      <w:rPr>
        <w:rFonts w:ascii="Book Antiqua" w:hAnsi="Book Antiqua" w:cs="Book Antiqua"/>
        <w:i/>
        <w:iCs/>
        <w:sz w:val="18"/>
        <w:szCs w:val="18"/>
        <w:lang w:val="en-US"/>
      </w:rPr>
      <w:t xml:space="preserve">. </w:t>
    </w:r>
    <w:r>
      <w:rPr>
        <w:rFonts w:ascii="Book Antiqua" w:hAnsi="Book Antiqua" w:cs="Book Antiqua"/>
        <w:i/>
        <w:iCs/>
        <w:sz w:val="18"/>
        <w:szCs w:val="18"/>
        <w:lang w:val="en-US"/>
      </w:rPr>
      <w:t>95-</w:t>
    </w:r>
    <w:r w:rsidR="00142E41">
      <w:rPr>
        <w:rFonts w:ascii="Book Antiqua" w:hAnsi="Book Antiqua" w:cs="Book Antiqua"/>
        <w:i/>
        <w:iCs/>
        <w:sz w:val="18"/>
        <w:szCs w:val="18"/>
        <w:lang w:val="en-US"/>
      </w:rPr>
      <w:t>1003 /</w:t>
    </w:r>
    <w:r>
      <w:rPr>
        <w:rFonts w:ascii="Book Antiqua" w:hAnsi="Book Antiqua" w:cs="Book Antiqua"/>
        <w:i/>
        <w:iCs/>
        <w:sz w:val="18"/>
        <w:szCs w:val="18"/>
        <w:lang w:val="en-US"/>
      </w:rPr>
      <w:t xml:space="preserve"> </w:t>
    </w:r>
    <w:r w:rsidRPr="005B3B0C">
      <w:rPr>
        <w:rFonts w:ascii="Book Antiqua" w:hAnsi="Book Antiqua" w:cs="Book Antiqua"/>
        <w:i/>
        <w:iCs/>
        <w:sz w:val="18"/>
        <w:szCs w:val="18"/>
        <w:lang w:val="en-US"/>
      </w:rPr>
      <w:t>planificacion@poder-judicial.go.cr</w:t>
    </w:r>
  </w:p>
  <w:p w14:paraId="28EE5351" w14:textId="77777777" w:rsidR="0001116F" w:rsidRPr="005B3B0C" w:rsidRDefault="0001116F" w:rsidP="00646BE2">
    <w:pPr>
      <w:pBdr>
        <w:bottom w:val="single" w:sz="6" w:space="0" w:color="auto"/>
      </w:pBdr>
      <w:spacing w:after="2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ü"/>
      <w:lvlJc w:val="left"/>
      <w:pPr>
        <w:tabs>
          <w:tab w:val="num" w:pos="0"/>
        </w:tabs>
      </w:pPr>
      <w:rPr>
        <w:rFonts w:ascii="Wingdings" w:hAnsi="Wingdings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03655975"/>
    <w:multiLevelType w:val="hybridMultilevel"/>
    <w:tmpl w:val="C9A8CAB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373D"/>
    <w:multiLevelType w:val="hybridMultilevel"/>
    <w:tmpl w:val="ABFC7D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5EB4"/>
    <w:multiLevelType w:val="hybridMultilevel"/>
    <w:tmpl w:val="E8E4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066DDA"/>
    <w:multiLevelType w:val="hybridMultilevel"/>
    <w:tmpl w:val="3E8AAD2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47F72"/>
    <w:multiLevelType w:val="hybridMultilevel"/>
    <w:tmpl w:val="0D8626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016CA"/>
    <w:multiLevelType w:val="hybridMultilevel"/>
    <w:tmpl w:val="F3CA4A88"/>
    <w:lvl w:ilvl="0" w:tplc="FAC8538A">
      <w:start w:val="4"/>
      <w:numFmt w:val="upp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3507BB"/>
    <w:multiLevelType w:val="hybridMultilevel"/>
    <w:tmpl w:val="80F0E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53C0C"/>
    <w:multiLevelType w:val="hybridMultilevel"/>
    <w:tmpl w:val="1BEA30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90ADC"/>
    <w:multiLevelType w:val="hybridMultilevel"/>
    <w:tmpl w:val="ACAA9A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358E"/>
    <w:multiLevelType w:val="hybridMultilevel"/>
    <w:tmpl w:val="BA5002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D64B9"/>
    <w:multiLevelType w:val="hybridMultilevel"/>
    <w:tmpl w:val="97D673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654E"/>
    <w:multiLevelType w:val="hybridMultilevel"/>
    <w:tmpl w:val="7EC265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A06F63"/>
    <w:multiLevelType w:val="hybridMultilevel"/>
    <w:tmpl w:val="F36AB7B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921D2F"/>
    <w:multiLevelType w:val="hybridMultilevel"/>
    <w:tmpl w:val="54B660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DD1DDD"/>
    <w:multiLevelType w:val="hybridMultilevel"/>
    <w:tmpl w:val="B0EE2E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467A3"/>
    <w:multiLevelType w:val="hybridMultilevel"/>
    <w:tmpl w:val="44E0B0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F52F4"/>
    <w:multiLevelType w:val="hybridMultilevel"/>
    <w:tmpl w:val="62D056F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4A12D9"/>
    <w:multiLevelType w:val="hybridMultilevel"/>
    <w:tmpl w:val="A1CA605C"/>
    <w:lvl w:ilvl="0" w:tplc="063C7B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5A716F"/>
    <w:multiLevelType w:val="hybridMultilevel"/>
    <w:tmpl w:val="EB1C48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606265"/>
    <w:multiLevelType w:val="hybridMultilevel"/>
    <w:tmpl w:val="A4AE12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604F3C"/>
    <w:multiLevelType w:val="hybridMultilevel"/>
    <w:tmpl w:val="E146C2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BC2D07"/>
    <w:multiLevelType w:val="hybridMultilevel"/>
    <w:tmpl w:val="32A6893E"/>
    <w:lvl w:ilvl="0" w:tplc="DBBA16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91798B"/>
    <w:multiLevelType w:val="hybridMultilevel"/>
    <w:tmpl w:val="27287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65602F"/>
    <w:multiLevelType w:val="hybridMultilevel"/>
    <w:tmpl w:val="4A809D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F68E7"/>
    <w:multiLevelType w:val="hybridMultilevel"/>
    <w:tmpl w:val="76DC70E8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6133A9"/>
    <w:multiLevelType w:val="hybridMultilevel"/>
    <w:tmpl w:val="1F02E7E8"/>
    <w:lvl w:ilvl="0" w:tplc="AEEAEEE6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C2D50E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  <w:color w:val="000000"/>
      </w:rPr>
    </w:lvl>
    <w:lvl w:ilvl="2" w:tplc="0C0A001B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7" w15:restartNumberingAfterBreak="0">
    <w:nsid w:val="679936C7"/>
    <w:multiLevelType w:val="hybridMultilevel"/>
    <w:tmpl w:val="4C2242D4"/>
    <w:lvl w:ilvl="0" w:tplc="F2A6527C">
      <w:start w:val="1"/>
      <w:numFmt w:val="decimal"/>
      <w:lvlText w:val="4.%1."/>
      <w:lvlJc w:val="left"/>
      <w:pPr>
        <w:ind w:left="644" w:hanging="360"/>
      </w:pPr>
      <w:rPr>
        <w:rFonts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E8834DE"/>
    <w:multiLevelType w:val="hybridMultilevel"/>
    <w:tmpl w:val="C42ED3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E44C0"/>
    <w:multiLevelType w:val="hybridMultilevel"/>
    <w:tmpl w:val="B69C224C"/>
    <w:lvl w:ilvl="0" w:tplc="53D461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8C4B81"/>
    <w:multiLevelType w:val="hybridMultilevel"/>
    <w:tmpl w:val="BBCC1D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A507C0"/>
    <w:multiLevelType w:val="hybridMultilevel"/>
    <w:tmpl w:val="0BCCF4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E490A"/>
    <w:multiLevelType w:val="hybridMultilevel"/>
    <w:tmpl w:val="A42226F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C1B7D24"/>
    <w:multiLevelType w:val="hybridMultilevel"/>
    <w:tmpl w:val="51802F7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10910"/>
    <w:multiLevelType w:val="hybridMultilevel"/>
    <w:tmpl w:val="A1CA605C"/>
    <w:lvl w:ilvl="0" w:tplc="063C7B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1"/>
  </w:num>
  <w:num w:numId="3">
    <w:abstractNumId w:val="9"/>
  </w:num>
  <w:num w:numId="4">
    <w:abstractNumId w:val="24"/>
  </w:num>
  <w:num w:numId="5">
    <w:abstractNumId w:val="11"/>
  </w:num>
  <w:num w:numId="6">
    <w:abstractNumId w:val="16"/>
  </w:num>
  <w:num w:numId="7">
    <w:abstractNumId w:val="32"/>
  </w:num>
  <w:num w:numId="8">
    <w:abstractNumId w:val="22"/>
  </w:num>
  <w:num w:numId="9">
    <w:abstractNumId w:val="19"/>
  </w:num>
  <w:num w:numId="10">
    <w:abstractNumId w:val="12"/>
  </w:num>
  <w:num w:numId="11">
    <w:abstractNumId w:val="17"/>
  </w:num>
  <w:num w:numId="12">
    <w:abstractNumId w:val="29"/>
  </w:num>
  <w:num w:numId="13">
    <w:abstractNumId w:val="20"/>
  </w:num>
  <w:num w:numId="14">
    <w:abstractNumId w:val="14"/>
  </w:num>
  <w:num w:numId="15">
    <w:abstractNumId w:val="3"/>
  </w:num>
  <w:num w:numId="16">
    <w:abstractNumId w:val="23"/>
  </w:num>
  <w:num w:numId="17">
    <w:abstractNumId w:val="4"/>
  </w:num>
  <w:num w:numId="18">
    <w:abstractNumId w:val="26"/>
  </w:num>
  <w:num w:numId="19">
    <w:abstractNumId w:val="10"/>
  </w:num>
  <w:num w:numId="20">
    <w:abstractNumId w:val="6"/>
  </w:num>
  <w:num w:numId="21">
    <w:abstractNumId w:val="8"/>
  </w:num>
  <w:num w:numId="22">
    <w:abstractNumId w:val="21"/>
  </w:num>
  <w:num w:numId="23">
    <w:abstractNumId w:val="3"/>
  </w:num>
  <w:num w:numId="24">
    <w:abstractNumId w:val="30"/>
  </w:num>
  <w:num w:numId="25">
    <w:abstractNumId w:val="7"/>
  </w:num>
  <w:num w:numId="26">
    <w:abstractNumId w:val="13"/>
  </w:num>
  <w:num w:numId="27">
    <w:abstractNumId w:val="28"/>
  </w:num>
  <w:num w:numId="28">
    <w:abstractNumId w:val="5"/>
  </w:num>
  <w:num w:numId="29">
    <w:abstractNumId w:val="27"/>
  </w:num>
  <w:num w:numId="30">
    <w:abstractNumId w:val="25"/>
  </w:num>
  <w:num w:numId="31">
    <w:abstractNumId w:val="15"/>
  </w:num>
  <w:num w:numId="32">
    <w:abstractNumId w:val="1"/>
  </w:num>
  <w:num w:numId="33">
    <w:abstractNumId w:val="34"/>
  </w:num>
  <w:num w:numId="34">
    <w:abstractNumId w:val="18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E8"/>
    <w:rsid w:val="0001116F"/>
    <w:rsid w:val="000131C6"/>
    <w:rsid w:val="0003358A"/>
    <w:rsid w:val="00044B65"/>
    <w:rsid w:val="00054A79"/>
    <w:rsid w:val="00057F01"/>
    <w:rsid w:val="00064C3D"/>
    <w:rsid w:val="000672AE"/>
    <w:rsid w:val="000745D1"/>
    <w:rsid w:val="00077A41"/>
    <w:rsid w:val="00083A70"/>
    <w:rsid w:val="000920EF"/>
    <w:rsid w:val="0009367A"/>
    <w:rsid w:val="000A2C1C"/>
    <w:rsid w:val="000A2EBE"/>
    <w:rsid w:val="000A326D"/>
    <w:rsid w:val="000A5608"/>
    <w:rsid w:val="000A5E79"/>
    <w:rsid w:val="000A6C8E"/>
    <w:rsid w:val="000A7FC2"/>
    <w:rsid w:val="000B1F7E"/>
    <w:rsid w:val="000B24CC"/>
    <w:rsid w:val="000C585A"/>
    <w:rsid w:val="000D3451"/>
    <w:rsid w:val="000D5362"/>
    <w:rsid w:val="000D5DFC"/>
    <w:rsid w:val="000E0040"/>
    <w:rsid w:val="000E1624"/>
    <w:rsid w:val="000F4DD2"/>
    <w:rsid w:val="0010078C"/>
    <w:rsid w:val="001018BE"/>
    <w:rsid w:val="001020D5"/>
    <w:rsid w:val="0010374C"/>
    <w:rsid w:val="00103FE3"/>
    <w:rsid w:val="001300AE"/>
    <w:rsid w:val="00132550"/>
    <w:rsid w:val="00132F99"/>
    <w:rsid w:val="00135450"/>
    <w:rsid w:val="00140C56"/>
    <w:rsid w:val="00142E41"/>
    <w:rsid w:val="00145106"/>
    <w:rsid w:val="001458F9"/>
    <w:rsid w:val="00156B3D"/>
    <w:rsid w:val="0016021C"/>
    <w:rsid w:val="00170E9E"/>
    <w:rsid w:val="001739BF"/>
    <w:rsid w:val="001874A4"/>
    <w:rsid w:val="0019575A"/>
    <w:rsid w:val="00197097"/>
    <w:rsid w:val="001A11FB"/>
    <w:rsid w:val="001A233B"/>
    <w:rsid w:val="001C21DB"/>
    <w:rsid w:val="001E0A0B"/>
    <w:rsid w:val="001E0BF7"/>
    <w:rsid w:val="001E271D"/>
    <w:rsid w:val="001E3252"/>
    <w:rsid w:val="001E517B"/>
    <w:rsid w:val="001E70BF"/>
    <w:rsid w:val="001E7AA9"/>
    <w:rsid w:val="001F1A91"/>
    <w:rsid w:val="001F2BEE"/>
    <w:rsid w:val="001F561E"/>
    <w:rsid w:val="001F610A"/>
    <w:rsid w:val="00205FB5"/>
    <w:rsid w:val="0022401C"/>
    <w:rsid w:val="002557CB"/>
    <w:rsid w:val="00263FA9"/>
    <w:rsid w:val="002679DD"/>
    <w:rsid w:val="002727AA"/>
    <w:rsid w:val="00273333"/>
    <w:rsid w:val="00280B5C"/>
    <w:rsid w:val="00282497"/>
    <w:rsid w:val="00282BA6"/>
    <w:rsid w:val="00283912"/>
    <w:rsid w:val="002A4AA2"/>
    <w:rsid w:val="002A4E48"/>
    <w:rsid w:val="002A6F60"/>
    <w:rsid w:val="002B047F"/>
    <w:rsid w:val="002C4CD7"/>
    <w:rsid w:val="002C7CA1"/>
    <w:rsid w:val="002D5A56"/>
    <w:rsid w:val="002D61DE"/>
    <w:rsid w:val="002D6CD0"/>
    <w:rsid w:val="002D74CA"/>
    <w:rsid w:val="002E000C"/>
    <w:rsid w:val="002E35AC"/>
    <w:rsid w:val="002F6410"/>
    <w:rsid w:val="00300509"/>
    <w:rsid w:val="003014A8"/>
    <w:rsid w:val="003218C6"/>
    <w:rsid w:val="00323785"/>
    <w:rsid w:val="00331C96"/>
    <w:rsid w:val="00332578"/>
    <w:rsid w:val="00344AEA"/>
    <w:rsid w:val="00361896"/>
    <w:rsid w:val="00362450"/>
    <w:rsid w:val="00364509"/>
    <w:rsid w:val="0036463A"/>
    <w:rsid w:val="00364898"/>
    <w:rsid w:val="00364CC9"/>
    <w:rsid w:val="003722A7"/>
    <w:rsid w:val="00372DAA"/>
    <w:rsid w:val="0037318A"/>
    <w:rsid w:val="0038346A"/>
    <w:rsid w:val="003834F9"/>
    <w:rsid w:val="003949B6"/>
    <w:rsid w:val="003A43CF"/>
    <w:rsid w:val="003B219A"/>
    <w:rsid w:val="003B2402"/>
    <w:rsid w:val="003C646C"/>
    <w:rsid w:val="003D2F3D"/>
    <w:rsid w:val="003E3D38"/>
    <w:rsid w:val="003E4EF7"/>
    <w:rsid w:val="003E6D5E"/>
    <w:rsid w:val="003E724E"/>
    <w:rsid w:val="003F1345"/>
    <w:rsid w:val="003F6E9E"/>
    <w:rsid w:val="004129F5"/>
    <w:rsid w:val="0041303A"/>
    <w:rsid w:val="00415E83"/>
    <w:rsid w:val="00417C2C"/>
    <w:rsid w:val="00423DAB"/>
    <w:rsid w:val="004254BB"/>
    <w:rsid w:val="00430D8E"/>
    <w:rsid w:val="00442990"/>
    <w:rsid w:val="00447FE6"/>
    <w:rsid w:val="00457B9E"/>
    <w:rsid w:val="004608F6"/>
    <w:rsid w:val="004668F0"/>
    <w:rsid w:val="004837B5"/>
    <w:rsid w:val="00487CD2"/>
    <w:rsid w:val="00493F2D"/>
    <w:rsid w:val="004B616A"/>
    <w:rsid w:val="004C5064"/>
    <w:rsid w:val="004D75FB"/>
    <w:rsid w:val="004E343C"/>
    <w:rsid w:val="005212AB"/>
    <w:rsid w:val="00521952"/>
    <w:rsid w:val="00534174"/>
    <w:rsid w:val="005354B5"/>
    <w:rsid w:val="00540814"/>
    <w:rsid w:val="00544065"/>
    <w:rsid w:val="005442E3"/>
    <w:rsid w:val="005470B8"/>
    <w:rsid w:val="005523FD"/>
    <w:rsid w:val="00555F52"/>
    <w:rsid w:val="00563060"/>
    <w:rsid w:val="005644EC"/>
    <w:rsid w:val="005729BE"/>
    <w:rsid w:val="00576FE4"/>
    <w:rsid w:val="00583731"/>
    <w:rsid w:val="00587A31"/>
    <w:rsid w:val="00592114"/>
    <w:rsid w:val="005A151F"/>
    <w:rsid w:val="005B0C04"/>
    <w:rsid w:val="005B3B0C"/>
    <w:rsid w:val="005C5393"/>
    <w:rsid w:val="005C7E81"/>
    <w:rsid w:val="005D215B"/>
    <w:rsid w:val="005E03B0"/>
    <w:rsid w:val="005E0D5D"/>
    <w:rsid w:val="005E5F8F"/>
    <w:rsid w:val="005F0A26"/>
    <w:rsid w:val="005F2131"/>
    <w:rsid w:val="0060020A"/>
    <w:rsid w:val="0060355B"/>
    <w:rsid w:val="0060453F"/>
    <w:rsid w:val="00617990"/>
    <w:rsid w:val="0062351B"/>
    <w:rsid w:val="00633265"/>
    <w:rsid w:val="00641214"/>
    <w:rsid w:val="00646BE2"/>
    <w:rsid w:val="00654BDD"/>
    <w:rsid w:val="00660C00"/>
    <w:rsid w:val="00666E59"/>
    <w:rsid w:val="006708A4"/>
    <w:rsid w:val="006756E4"/>
    <w:rsid w:val="00677280"/>
    <w:rsid w:val="00677737"/>
    <w:rsid w:val="00686903"/>
    <w:rsid w:val="006926A9"/>
    <w:rsid w:val="00693F61"/>
    <w:rsid w:val="006968D2"/>
    <w:rsid w:val="006A0D1A"/>
    <w:rsid w:val="006A7461"/>
    <w:rsid w:val="006B3982"/>
    <w:rsid w:val="006B7CEA"/>
    <w:rsid w:val="006C15DD"/>
    <w:rsid w:val="006C42AF"/>
    <w:rsid w:val="006D2688"/>
    <w:rsid w:val="006D2D82"/>
    <w:rsid w:val="006D6954"/>
    <w:rsid w:val="006D7071"/>
    <w:rsid w:val="006E0146"/>
    <w:rsid w:val="006E3B1A"/>
    <w:rsid w:val="0070756C"/>
    <w:rsid w:val="00707EB6"/>
    <w:rsid w:val="00710209"/>
    <w:rsid w:val="007121B2"/>
    <w:rsid w:val="00717AA3"/>
    <w:rsid w:val="007242C7"/>
    <w:rsid w:val="007323A3"/>
    <w:rsid w:val="00752F2E"/>
    <w:rsid w:val="007530F7"/>
    <w:rsid w:val="007552C6"/>
    <w:rsid w:val="007614EF"/>
    <w:rsid w:val="0076603E"/>
    <w:rsid w:val="0077233C"/>
    <w:rsid w:val="00776526"/>
    <w:rsid w:val="00784E91"/>
    <w:rsid w:val="00786248"/>
    <w:rsid w:val="00786A6F"/>
    <w:rsid w:val="00794407"/>
    <w:rsid w:val="007A7B8C"/>
    <w:rsid w:val="007B4F38"/>
    <w:rsid w:val="007C3294"/>
    <w:rsid w:val="007C6C79"/>
    <w:rsid w:val="007D24FD"/>
    <w:rsid w:val="007D4752"/>
    <w:rsid w:val="007E24F6"/>
    <w:rsid w:val="007E300C"/>
    <w:rsid w:val="007E31CB"/>
    <w:rsid w:val="007E454B"/>
    <w:rsid w:val="007F4351"/>
    <w:rsid w:val="007F79C9"/>
    <w:rsid w:val="0080303D"/>
    <w:rsid w:val="00803C07"/>
    <w:rsid w:val="0080465D"/>
    <w:rsid w:val="00822EE0"/>
    <w:rsid w:val="00824FAB"/>
    <w:rsid w:val="00841DD1"/>
    <w:rsid w:val="00844B08"/>
    <w:rsid w:val="00845711"/>
    <w:rsid w:val="0086065C"/>
    <w:rsid w:val="008737C7"/>
    <w:rsid w:val="008777A3"/>
    <w:rsid w:val="008813F7"/>
    <w:rsid w:val="008A3B13"/>
    <w:rsid w:val="008A3EE3"/>
    <w:rsid w:val="008A634E"/>
    <w:rsid w:val="008B7460"/>
    <w:rsid w:val="008C4FE6"/>
    <w:rsid w:val="008D45D2"/>
    <w:rsid w:val="008F020C"/>
    <w:rsid w:val="009102F7"/>
    <w:rsid w:val="00913C2E"/>
    <w:rsid w:val="00914A07"/>
    <w:rsid w:val="00924666"/>
    <w:rsid w:val="00950F2B"/>
    <w:rsid w:val="00951321"/>
    <w:rsid w:val="009533E7"/>
    <w:rsid w:val="00954BF3"/>
    <w:rsid w:val="00964019"/>
    <w:rsid w:val="00972E96"/>
    <w:rsid w:val="009772DD"/>
    <w:rsid w:val="00982C05"/>
    <w:rsid w:val="00990D14"/>
    <w:rsid w:val="009C0A09"/>
    <w:rsid w:val="009C3901"/>
    <w:rsid w:val="009C3D75"/>
    <w:rsid w:val="009C543D"/>
    <w:rsid w:val="009D40D9"/>
    <w:rsid w:val="009E4A9B"/>
    <w:rsid w:val="009E798F"/>
    <w:rsid w:val="009F042F"/>
    <w:rsid w:val="00A021A2"/>
    <w:rsid w:val="00A108DA"/>
    <w:rsid w:val="00A1099D"/>
    <w:rsid w:val="00A1430C"/>
    <w:rsid w:val="00A22A24"/>
    <w:rsid w:val="00A27807"/>
    <w:rsid w:val="00A34F8E"/>
    <w:rsid w:val="00A36EF8"/>
    <w:rsid w:val="00A37E82"/>
    <w:rsid w:val="00A40071"/>
    <w:rsid w:val="00A57D85"/>
    <w:rsid w:val="00A603DF"/>
    <w:rsid w:val="00A6538A"/>
    <w:rsid w:val="00A71C56"/>
    <w:rsid w:val="00A71E20"/>
    <w:rsid w:val="00A74155"/>
    <w:rsid w:val="00A82381"/>
    <w:rsid w:val="00A92B7B"/>
    <w:rsid w:val="00AA53CF"/>
    <w:rsid w:val="00AB1DBF"/>
    <w:rsid w:val="00AB61B4"/>
    <w:rsid w:val="00AB6D94"/>
    <w:rsid w:val="00AD01BD"/>
    <w:rsid w:val="00AE2928"/>
    <w:rsid w:val="00AE34E3"/>
    <w:rsid w:val="00AF32D3"/>
    <w:rsid w:val="00AF4FA6"/>
    <w:rsid w:val="00AF6104"/>
    <w:rsid w:val="00B00DDF"/>
    <w:rsid w:val="00B15CB4"/>
    <w:rsid w:val="00B216DB"/>
    <w:rsid w:val="00B26FFB"/>
    <w:rsid w:val="00B32783"/>
    <w:rsid w:val="00B37537"/>
    <w:rsid w:val="00B4039C"/>
    <w:rsid w:val="00B44293"/>
    <w:rsid w:val="00B45E32"/>
    <w:rsid w:val="00B4677B"/>
    <w:rsid w:val="00B5157C"/>
    <w:rsid w:val="00B53F3E"/>
    <w:rsid w:val="00B54D5A"/>
    <w:rsid w:val="00B65838"/>
    <w:rsid w:val="00B67E8D"/>
    <w:rsid w:val="00B72533"/>
    <w:rsid w:val="00B7674C"/>
    <w:rsid w:val="00B81546"/>
    <w:rsid w:val="00B81BBA"/>
    <w:rsid w:val="00BB223F"/>
    <w:rsid w:val="00BB4941"/>
    <w:rsid w:val="00BC1B05"/>
    <w:rsid w:val="00BC2295"/>
    <w:rsid w:val="00BC3DB2"/>
    <w:rsid w:val="00BD2A83"/>
    <w:rsid w:val="00BE43F8"/>
    <w:rsid w:val="00BF0EE8"/>
    <w:rsid w:val="00BF7474"/>
    <w:rsid w:val="00C00DB5"/>
    <w:rsid w:val="00C03413"/>
    <w:rsid w:val="00C048B9"/>
    <w:rsid w:val="00C06BEC"/>
    <w:rsid w:val="00C11223"/>
    <w:rsid w:val="00C148F1"/>
    <w:rsid w:val="00C20B00"/>
    <w:rsid w:val="00C2297E"/>
    <w:rsid w:val="00C22C27"/>
    <w:rsid w:val="00C24077"/>
    <w:rsid w:val="00C30095"/>
    <w:rsid w:val="00C340AA"/>
    <w:rsid w:val="00C34357"/>
    <w:rsid w:val="00C36EAC"/>
    <w:rsid w:val="00C644CA"/>
    <w:rsid w:val="00C6557F"/>
    <w:rsid w:val="00C65CC2"/>
    <w:rsid w:val="00C6653B"/>
    <w:rsid w:val="00C70714"/>
    <w:rsid w:val="00C73C96"/>
    <w:rsid w:val="00C7629D"/>
    <w:rsid w:val="00CA1BD7"/>
    <w:rsid w:val="00CA5CA6"/>
    <w:rsid w:val="00CA6DFA"/>
    <w:rsid w:val="00CB76BC"/>
    <w:rsid w:val="00CC695F"/>
    <w:rsid w:val="00CD1498"/>
    <w:rsid w:val="00CD1CC6"/>
    <w:rsid w:val="00CD5D96"/>
    <w:rsid w:val="00CE28FF"/>
    <w:rsid w:val="00CE6E5F"/>
    <w:rsid w:val="00CF508A"/>
    <w:rsid w:val="00D140B7"/>
    <w:rsid w:val="00D303E6"/>
    <w:rsid w:val="00D32651"/>
    <w:rsid w:val="00D35821"/>
    <w:rsid w:val="00D434E4"/>
    <w:rsid w:val="00D51E66"/>
    <w:rsid w:val="00D61566"/>
    <w:rsid w:val="00D733DB"/>
    <w:rsid w:val="00D77F84"/>
    <w:rsid w:val="00D8127B"/>
    <w:rsid w:val="00D84911"/>
    <w:rsid w:val="00D8513F"/>
    <w:rsid w:val="00D91788"/>
    <w:rsid w:val="00D94C84"/>
    <w:rsid w:val="00D9736B"/>
    <w:rsid w:val="00DB00B6"/>
    <w:rsid w:val="00DB48C2"/>
    <w:rsid w:val="00DC34AF"/>
    <w:rsid w:val="00DC3AD4"/>
    <w:rsid w:val="00DD668E"/>
    <w:rsid w:val="00DE7517"/>
    <w:rsid w:val="00DF1CA0"/>
    <w:rsid w:val="00DF5A78"/>
    <w:rsid w:val="00E00CBC"/>
    <w:rsid w:val="00E043DC"/>
    <w:rsid w:val="00E108B2"/>
    <w:rsid w:val="00E12B71"/>
    <w:rsid w:val="00E148E1"/>
    <w:rsid w:val="00E16B73"/>
    <w:rsid w:val="00E2682D"/>
    <w:rsid w:val="00E309B8"/>
    <w:rsid w:val="00E32CA8"/>
    <w:rsid w:val="00E34864"/>
    <w:rsid w:val="00E3563E"/>
    <w:rsid w:val="00E417C5"/>
    <w:rsid w:val="00E43E6D"/>
    <w:rsid w:val="00E45FB6"/>
    <w:rsid w:val="00E520D8"/>
    <w:rsid w:val="00E57722"/>
    <w:rsid w:val="00E60267"/>
    <w:rsid w:val="00E70C34"/>
    <w:rsid w:val="00E713E7"/>
    <w:rsid w:val="00E72C5D"/>
    <w:rsid w:val="00E751CA"/>
    <w:rsid w:val="00E800B5"/>
    <w:rsid w:val="00E806CF"/>
    <w:rsid w:val="00E814A8"/>
    <w:rsid w:val="00E9160C"/>
    <w:rsid w:val="00EA4E61"/>
    <w:rsid w:val="00EB5E80"/>
    <w:rsid w:val="00EB7D9B"/>
    <w:rsid w:val="00ED088D"/>
    <w:rsid w:val="00ED2FF7"/>
    <w:rsid w:val="00ED6EEF"/>
    <w:rsid w:val="00EE6E61"/>
    <w:rsid w:val="00EE7139"/>
    <w:rsid w:val="00EF7391"/>
    <w:rsid w:val="00F10B98"/>
    <w:rsid w:val="00F112E8"/>
    <w:rsid w:val="00F158FA"/>
    <w:rsid w:val="00F20007"/>
    <w:rsid w:val="00F20FC9"/>
    <w:rsid w:val="00F2300B"/>
    <w:rsid w:val="00F27E58"/>
    <w:rsid w:val="00F310CE"/>
    <w:rsid w:val="00F34202"/>
    <w:rsid w:val="00F40A2F"/>
    <w:rsid w:val="00F42F3A"/>
    <w:rsid w:val="00F47EE8"/>
    <w:rsid w:val="00F51758"/>
    <w:rsid w:val="00F55EF4"/>
    <w:rsid w:val="00F75A6D"/>
    <w:rsid w:val="00F75A7A"/>
    <w:rsid w:val="00F86E1D"/>
    <w:rsid w:val="00F9495C"/>
    <w:rsid w:val="00F95301"/>
    <w:rsid w:val="00F97666"/>
    <w:rsid w:val="00FA3C51"/>
    <w:rsid w:val="00FC0FF2"/>
    <w:rsid w:val="00FC41D9"/>
    <w:rsid w:val="00FD535B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5C336FAD"/>
  <w15:chartTrackingRefBased/>
  <w15:docId w15:val="{F9CC8D8B-EE9B-490A-90A0-AB04202E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FF7"/>
    <w:rPr>
      <w:lang w:eastAsia="es-ES"/>
    </w:rPr>
  </w:style>
  <w:style w:type="paragraph" w:styleId="Ttulo1">
    <w:name w:val="heading 1"/>
    <w:aliases w:val="Título Principal"/>
    <w:basedOn w:val="Normal"/>
    <w:next w:val="Normal"/>
    <w:qFormat/>
    <w:rsid w:val="000131C6"/>
    <w:pPr>
      <w:keepNext/>
      <w:widowControl w:val="0"/>
      <w:tabs>
        <w:tab w:val="center" w:pos="468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i/>
      <w:iCs/>
      <w:color w:val="000000"/>
      <w:spacing w:val="-3"/>
      <w:sz w:val="24"/>
      <w:szCs w:val="24"/>
      <w:u w:color="000000"/>
      <w:lang w:val="es-ES"/>
    </w:rPr>
  </w:style>
  <w:style w:type="paragraph" w:styleId="Ttulo2">
    <w:name w:val="heading 2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outlineLvl w:val="3"/>
    </w:pPr>
    <w:rPr>
      <w:rFonts w:ascii="Book Antiqua" w:hAnsi="Book Antiqua" w:cs="Book Antiqua"/>
      <w:b/>
      <w:bCs/>
      <w:sz w:val="24"/>
      <w:szCs w:val="24"/>
      <w:u w:color="000000"/>
      <w:lang w:val="es-ES"/>
    </w:rPr>
  </w:style>
  <w:style w:type="paragraph" w:styleId="Ttulo5">
    <w:name w:val="heading 5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i/>
      <w:iCs/>
      <w:color w:val="000000"/>
      <w:sz w:val="24"/>
      <w:szCs w:val="24"/>
      <w:u w:color="000000"/>
      <w:lang w:val="es-ES"/>
    </w:rPr>
  </w:style>
  <w:style w:type="paragraph" w:styleId="Ttulo6">
    <w:name w:val="heading 6"/>
    <w:basedOn w:val="Normal"/>
    <w:next w:val="Normal"/>
    <w:qFormat/>
    <w:rsid w:val="0036450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qFormat/>
    <w:rsid w:val="00283912"/>
    <w:pPr>
      <w:keepNext/>
      <w:shd w:val="clear" w:color="auto" w:fill="FFFFFF"/>
      <w:tabs>
        <w:tab w:val="num" w:pos="360"/>
      </w:tabs>
      <w:autoSpaceDE w:val="0"/>
      <w:jc w:val="right"/>
      <w:outlineLvl w:val="6"/>
    </w:pPr>
    <w:rPr>
      <w:rFonts w:ascii="Arial" w:hAnsi="Arial" w:cs="Arial"/>
      <w:b/>
      <w:bCs/>
      <w:sz w:val="24"/>
      <w:szCs w:val="24"/>
      <w:u w:val="single"/>
      <w:lang w:val="es-ES"/>
    </w:rPr>
  </w:style>
  <w:style w:type="paragraph" w:styleId="Ttulo8">
    <w:name w:val="heading 8"/>
    <w:basedOn w:val="Normal"/>
    <w:next w:val="Normal"/>
    <w:qFormat/>
    <w:rsid w:val="000131C6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Book Antiqua" w:hAnsi="Book Antiqua" w:cs="Book Antiqua"/>
      <w:sz w:val="24"/>
      <w:szCs w:val="24"/>
      <w:lang w:val="es-ES"/>
    </w:rPr>
  </w:style>
  <w:style w:type="paragraph" w:styleId="Ttulo9">
    <w:name w:val="heading 9"/>
    <w:basedOn w:val="Normal"/>
    <w:next w:val="Normal"/>
    <w:qFormat/>
    <w:rsid w:val="00364509"/>
    <w:pPr>
      <w:keepNext/>
      <w:jc w:val="right"/>
      <w:outlineLvl w:val="8"/>
    </w:pPr>
    <w:rPr>
      <w:rFonts w:ascii="Arial" w:hAnsi="Arial" w:cs="Arial"/>
      <w:b/>
      <w:bCs/>
      <w:sz w:val="18"/>
      <w:szCs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  <w:lang w:val="es-ES"/>
    </w:rPr>
  </w:style>
  <w:style w:type="paragraph" w:styleId="Textoindependiente2">
    <w:name w:val="Body Text 2"/>
    <w:basedOn w:val="Normal"/>
    <w:rsid w:val="00BF0EE8"/>
    <w:pPr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character" w:styleId="Hipervnculo">
    <w:name w:val="Hyperlink"/>
    <w:rsid w:val="00BF0EE8"/>
    <w:rPr>
      <w:rFonts w:cs="Times New Roman"/>
      <w:color w:val="0000FF"/>
      <w:u w:val="single"/>
    </w:rPr>
  </w:style>
  <w:style w:type="paragraph" w:customStyle="1" w:styleId="Car">
    <w:name w:val="Car"/>
    <w:basedOn w:val="Normal"/>
    <w:semiHidden/>
    <w:rsid w:val="00BF0EE8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Encabezado">
    <w:name w:val="header"/>
    <w:aliases w:val="encabezado"/>
    <w:basedOn w:val="Normal"/>
    <w:link w:val="EncabezadoCar"/>
    <w:rsid w:val="00BF0E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link w:val="Encabezado"/>
    <w:locked/>
    <w:rsid w:val="009772DD"/>
    <w:rPr>
      <w:lang w:val="es-CR" w:eastAsia="es-ES"/>
    </w:rPr>
  </w:style>
  <w:style w:type="paragraph" w:styleId="Piedepgina">
    <w:name w:val="footer"/>
    <w:basedOn w:val="Normal"/>
    <w:rsid w:val="00BF0EE8"/>
    <w:pPr>
      <w:tabs>
        <w:tab w:val="center" w:pos="4252"/>
        <w:tab w:val="right" w:pos="8504"/>
      </w:tabs>
    </w:pPr>
  </w:style>
  <w:style w:type="character" w:styleId="Nmerodepgina">
    <w:name w:val="page number"/>
    <w:rsid w:val="002F6410"/>
    <w:rPr>
      <w:rFonts w:cs="Times New Roman"/>
    </w:rPr>
  </w:style>
  <w:style w:type="paragraph" w:styleId="NormalWeb">
    <w:name w:val="Normal (Web)"/>
    <w:basedOn w:val="Normal"/>
    <w:rsid w:val="009772DD"/>
    <w:pPr>
      <w:widowControl w:val="0"/>
      <w:autoSpaceDE w:val="0"/>
      <w:autoSpaceDN w:val="0"/>
      <w:adjustRightInd w:val="0"/>
    </w:pPr>
    <w:rPr>
      <w:rFonts w:ascii="Arial Unicode MS" w:eastAsia="Arial Unicode MS" w:hAnsi="Arial" w:cs="Arial Unicode MS"/>
      <w:color w:val="000000"/>
      <w:sz w:val="24"/>
      <w:szCs w:val="24"/>
      <w:u w:color="000000"/>
      <w:lang w:val="es-ES"/>
    </w:rPr>
  </w:style>
  <w:style w:type="table" w:styleId="Tablaconcuadrcula">
    <w:name w:val="Table Grid"/>
    <w:basedOn w:val="Tablanormal"/>
    <w:rsid w:val="009772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15CB4"/>
    <w:pPr>
      <w:spacing w:after="120"/>
    </w:pPr>
  </w:style>
  <w:style w:type="paragraph" w:styleId="Textonotapie">
    <w:name w:val="footnote text"/>
    <w:basedOn w:val="Normal"/>
    <w:link w:val="TextonotapieCar"/>
    <w:semiHidden/>
    <w:rsid w:val="00B15CB4"/>
    <w:rPr>
      <w:lang w:val="es-ES"/>
    </w:rPr>
  </w:style>
  <w:style w:type="character" w:customStyle="1" w:styleId="TextonotapieCar">
    <w:name w:val="Texto nota pie Car"/>
    <w:link w:val="Textonotapie"/>
    <w:semiHidden/>
    <w:locked/>
    <w:rsid w:val="000131C6"/>
    <w:rPr>
      <w:rFonts w:cs="Times New Roman"/>
      <w:lang w:val="es-ES" w:eastAsia="es-ES"/>
    </w:rPr>
  </w:style>
  <w:style w:type="character" w:styleId="Refdenotaalpie">
    <w:name w:val="footnote reference"/>
    <w:semiHidden/>
    <w:rsid w:val="00B15CB4"/>
    <w:rPr>
      <w:rFonts w:cs="Times New Roman"/>
      <w:vertAlign w:val="superscript"/>
    </w:rPr>
  </w:style>
  <w:style w:type="character" w:styleId="Textoennegrita">
    <w:name w:val="Strong"/>
    <w:qFormat/>
    <w:rsid w:val="00283912"/>
    <w:rPr>
      <w:rFonts w:cs="Times New Roman"/>
      <w:b/>
      <w:bCs/>
    </w:rPr>
  </w:style>
  <w:style w:type="paragraph" w:customStyle="1" w:styleId="CharChar">
    <w:name w:val="Char Char"/>
    <w:basedOn w:val="Normal"/>
    <w:semiHidden/>
    <w:rsid w:val="00283912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customStyle="1" w:styleId="Estilo">
    <w:name w:val="Estilo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customStyle="1" w:styleId="Estilo1">
    <w:name w:val="Estilo1"/>
    <w:next w:val="Normal"/>
    <w:rsid w:val="00013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u w:color="000000"/>
      <w:lang w:val="es-ES" w:eastAsia="es-ES"/>
    </w:rPr>
  </w:style>
  <w:style w:type="paragraph" w:styleId="Textoindependiente3">
    <w:name w:val="Body Text 3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Book Antiqua" w:hAnsi="Book Antiqua" w:cs="Book Antiqua"/>
      <w:sz w:val="24"/>
      <w:szCs w:val="24"/>
      <w:lang w:val="es-ES"/>
    </w:rPr>
  </w:style>
  <w:style w:type="character" w:styleId="Hipervnculovisitado">
    <w:name w:val="FollowedHyperlink"/>
    <w:rsid w:val="000131C6"/>
    <w:rPr>
      <w:rFonts w:cs="Times New Roman"/>
      <w:color w:val="800080"/>
      <w:u w:val="single"/>
    </w:rPr>
  </w:style>
  <w:style w:type="paragraph" w:customStyle="1" w:styleId="Ttulo30">
    <w:name w:val="TÍtulo 3"/>
    <w:next w:val="Normal"/>
    <w:rsid w:val="000131C6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rsid w:val="000131C6"/>
    <w:pPr>
      <w:widowControl w:val="0"/>
      <w:autoSpaceDE w:val="0"/>
      <w:autoSpaceDN w:val="0"/>
      <w:adjustRightInd w:val="0"/>
      <w:ind w:left="497"/>
      <w:jc w:val="both"/>
    </w:pPr>
    <w:rPr>
      <w:rFonts w:ascii="Arial" w:hAnsi="Arial" w:cs="Arial"/>
      <w:color w:val="000000"/>
      <w:spacing w:val="-10"/>
      <w:sz w:val="28"/>
      <w:szCs w:val="28"/>
      <w:u w:color="000000"/>
      <w:lang w:val="es-ES"/>
    </w:rPr>
  </w:style>
  <w:style w:type="paragraph" w:styleId="Mapadeldocumento">
    <w:name w:val="Document Map"/>
    <w:basedOn w:val="Normal"/>
    <w:semiHidden/>
    <w:rsid w:val="000131C6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000000"/>
      <w:u w:color="000000"/>
      <w:lang w:val="es-ES"/>
    </w:rPr>
  </w:style>
  <w:style w:type="paragraph" w:customStyle="1" w:styleId="H5">
    <w:name w:val="H5"/>
    <w:next w:val="Normal"/>
    <w:rsid w:val="000131C6"/>
    <w:pPr>
      <w:keepNext/>
      <w:widowControl w:val="0"/>
      <w:autoSpaceDE w:val="0"/>
      <w:autoSpaceDN w:val="0"/>
      <w:adjustRightInd w:val="0"/>
      <w:spacing w:before="100" w:after="100"/>
      <w:outlineLvl w:val="5"/>
    </w:pPr>
    <w:rPr>
      <w:rFonts w:ascii="Arial" w:hAnsi="Arial" w:cs="Arial"/>
      <w:b/>
      <w:bCs/>
      <w:shd w:val="clear" w:color="auto" w:fill="FFFFFF"/>
      <w:lang w:val="es-ES" w:eastAsia="es-ES"/>
    </w:rPr>
  </w:style>
  <w:style w:type="paragraph" w:customStyle="1" w:styleId="estilo2">
    <w:name w:val="estilo2"/>
    <w:basedOn w:val="Normal"/>
    <w:rsid w:val="000131C6"/>
    <w:pPr>
      <w:spacing w:before="100" w:beforeAutospacing="1" w:after="100" w:afterAutospacing="1"/>
    </w:pPr>
    <w:rPr>
      <w:rFonts w:ascii="Verdana" w:hAnsi="Verdana" w:cs="Verdana"/>
      <w:sz w:val="24"/>
      <w:szCs w:val="24"/>
      <w:lang w:val="es-ES"/>
    </w:rPr>
  </w:style>
  <w:style w:type="character" w:customStyle="1" w:styleId="estilo51">
    <w:name w:val="estilo51"/>
    <w:rsid w:val="000131C6"/>
    <w:rPr>
      <w:rFonts w:cs="Times New Roman"/>
      <w:b/>
      <w:bCs/>
    </w:rPr>
  </w:style>
  <w:style w:type="character" w:customStyle="1" w:styleId="estilo41">
    <w:name w:val="estilo41"/>
    <w:rsid w:val="000131C6"/>
    <w:rPr>
      <w:rFonts w:cs="Times New Roman"/>
    </w:rPr>
  </w:style>
  <w:style w:type="paragraph" w:styleId="Prrafodelista">
    <w:name w:val="List Paragraph"/>
    <w:basedOn w:val="Normal"/>
    <w:qFormat/>
    <w:rsid w:val="000131C6"/>
    <w:pPr>
      <w:ind w:left="708"/>
    </w:pPr>
    <w:rPr>
      <w:rFonts w:ascii="Arial" w:hAnsi="Arial" w:cs="Arial"/>
      <w:sz w:val="24"/>
      <w:szCs w:val="24"/>
      <w:lang w:val="es-ES"/>
    </w:rPr>
  </w:style>
  <w:style w:type="character" w:styleId="nfasis">
    <w:name w:val="Emphasis"/>
    <w:qFormat/>
    <w:rsid w:val="000131C6"/>
    <w:rPr>
      <w:rFonts w:cs="Times New Roman"/>
      <w:i/>
      <w:iCs/>
    </w:rPr>
  </w:style>
  <w:style w:type="paragraph" w:customStyle="1" w:styleId="Prrafodelista1">
    <w:name w:val="Párrafo de lista1"/>
    <w:basedOn w:val="Normal"/>
    <w:rsid w:val="000131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arCar1">
    <w:name w:val="Car Car1"/>
    <w:semiHidden/>
    <w:locked/>
    <w:rsid w:val="000131C6"/>
    <w:rPr>
      <w:rFonts w:ascii="Calibri" w:hAnsi="Calibri" w:cs="Calibri"/>
      <w:lang w:val="es-CR" w:eastAsia="en-US"/>
    </w:rPr>
  </w:style>
  <w:style w:type="paragraph" w:styleId="Sangradetextonormal">
    <w:name w:val="Body Text Indent"/>
    <w:basedOn w:val="Normal"/>
    <w:rsid w:val="000131C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4"/>
      <w:szCs w:val="24"/>
      <w:lang w:val="es-ES"/>
    </w:rPr>
  </w:style>
  <w:style w:type="character" w:customStyle="1" w:styleId="CarCar2">
    <w:name w:val="Car Car2"/>
    <w:semiHidden/>
    <w:rsid w:val="000131C6"/>
    <w:rPr>
      <w:rFonts w:cs="Times New Roman"/>
      <w:lang w:val="es-ES" w:eastAsia="es-ES"/>
    </w:rPr>
  </w:style>
  <w:style w:type="paragraph" w:customStyle="1" w:styleId="BodyText22">
    <w:name w:val="Body Text 22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color="000000"/>
      <w:shd w:val="clear" w:color="auto" w:fill="FFFFFF"/>
      <w:lang w:val="es-ES" w:eastAsia="es-ES"/>
    </w:rPr>
  </w:style>
  <w:style w:type="paragraph" w:styleId="Textodebloque">
    <w:name w:val="Block Text"/>
    <w:basedOn w:val="Normal"/>
    <w:rsid w:val="000131C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  <w:u w:color="000000"/>
      <w:shd w:val="clear" w:color="auto" w:fill="FFFFFF"/>
      <w:lang w:val="es-ES_tradnl"/>
    </w:rPr>
  </w:style>
  <w:style w:type="paragraph" w:customStyle="1" w:styleId="Car1">
    <w:name w:val="Car1"/>
    <w:basedOn w:val="Normal"/>
    <w:semiHidden/>
    <w:rsid w:val="000131C6"/>
    <w:pPr>
      <w:spacing w:after="160" w:line="240" w:lineRule="exact"/>
    </w:pPr>
    <w:rPr>
      <w:rFonts w:ascii="Verdana" w:hAnsi="Verdana" w:cs="Verdana"/>
      <w:lang w:val="en-AU" w:eastAsia="en-US"/>
    </w:rPr>
  </w:style>
  <w:style w:type="paragraph" w:styleId="Ttulo">
    <w:name w:val="Title"/>
    <w:basedOn w:val="Normal"/>
    <w:link w:val="TtuloCar"/>
    <w:qFormat/>
    <w:rsid w:val="006E3B1A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tuloCar">
    <w:name w:val="Título Car"/>
    <w:link w:val="Ttulo"/>
    <w:locked/>
    <w:rsid w:val="006E3B1A"/>
    <w:rPr>
      <w:rFonts w:ascii="Arial" w:hAnsi="Arial"/>
      <w:b/>
      <w:bCs/>
      <w:sz w:val="36"/>
      <w:szCs w:val="36"/>
      <w:lang w:val="es-CR" w:eastAsia="es-ES" w:bidi="ar-SA"/>
    </w:rPr>
  </w:style>
  <w:style w:type="paragraph" w:customStyle="1" w:styleId="Prrafodelista2">
    <w:name w:val="Párrafo de lista2"/>
    <w:basedOn w:val="Normal"/>
    <w:qFormat/>
    <w:rsid w:val="006E3B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ListParagraph1">
    <w:name w:val="List Paragraph1"/>
    <w:basedOn w:val="Normal"/>
    <w:qFormat/>
    <w:rsid w:val="006E3B1A"/>
    <w:pPr>
      <w:ind w:left="720"/>
    </w:pPr>
    <w:rPr>
      <w:sz w:val="24"/>
      <w:szCs w:val="24"/>
      <w:lang w:val="es-ES"/>
    </w:rPr>
  </w:style>
  <w:style w:type="paragraph" w:styleId="Sangra3detindependiente">
    <w:name w:val="Body Text Indent 3"/>
    <w:basedOn w:val="Normal"/>
    <w:rsid w:val="00364509"/>
    <w:pPr>
      <w:ind w:left="709" w:hanging="709"/>
      <w:jc w:val="both"/>
    </w:pPr>
    <w:rPr>
      <w:rFonts w:ascii="Bookman Old Style" w:hAnsi="Bookman Old Style" w:cs="Bookman Old Style"/>
      <w:sz w:val="24"/>
      <w:szCs w:val="24"/>
      <w:lang w:val="es-ES_tradnl"/>
    </w:rPr>
  </w:style>
  <w:style w:type="paragraph" w:styleId="Subttulo">
    <w:name w:val="Subtitle"/>
    <w:basedOn w:val="Normal"/>
    <w:qFormat/>
    <w:rsid w:val="00364509"/>
    <w:pPr>
      <w:jc w:val="center"/>
    </w:pPr>
    <w:rPr>
      <w:b/>
      <w:bCs/>
      <w:sz w:val="32"/>
      <w:szCs w:val="32"/>
      <w:lang w:val="es-ES"/>
    </w:rPr>
  </w:style>
  <w:style w:type="paragraph" w:styleId="Lista">
    <w:name w:val="List"/>
    <w:basedOn w:val="Normal"/>
    <w:rsid w:val="00364509"/>
    <w:pPr>
      <w:ind w:left="283" w:hanging="283"/>
    </w:pPr>
    <w:rPr>
      <w:sz w:val="28"/>
      <w:szCs w:val="28"/>
      <w:lang w:val="es-ES"/>
    </w:rPr>
  </w:style>
  <w:style w:type="paragraph" w:customStyle="1" w:styleId="Ttulo60">
    <w:name w:val="TÍtulo 6"/>
    <w:basedOn w:val="Normal"/>
    <w:next w:val="Normal"/>
    <w:rsid w:val="00364509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pacing w:val="-3"/>
      <w:sz w:val="24"/>
      <w:szCs w:val="24"/>
      <w:lang w:val="es-ES"/>
    </w:rPr>
  </w:style>
  <w:style w:type="paragraph" w:customStyle="1" w:styleId="Ttulo90">
    <w:name w:val="TÕtulo 9"/>
    <w:basedOn w:val="Normal"/>
    <w:next w:val="Normal"/>
    <w:rsid w:val="00364509"/>
    <w:pPr>
      <w:keepNext/>
      <w:tabs>
        <w:tab w:val="left" w:pos="142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b/>
      <w:bCs/>
      <w:sz w:val="22"/>
      <w:szCs w:val="22"/>
      <w:lang w:val="es-ES"/>
    </w:rPr>
  </w:style>
  <w:style w:type="paragraph" w:customStyle="1" w:styleId="xl24">
    <w:name w:val="xl24"/>
    <w:basedOn w:val="Normal"/>
    <w:rsid w:val="0036450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Cpi">
    <w:name w:val="Cpi"/>
    <w:basedOn w:val="Normal"/>
    <w:rsid w:val="00364509"/>
    <w:pPr>
      <w:widowControl w:val="0"/>
      <w:autoSpaceDE w:val="0"/>
      <w:autoSpaceDN w:val="0"/>
      <w:adjustRightInd w:val="0"/>
      <w:spacing w:line="360" w:lineRule="auto"/>
    </w:pPr>
    <w:rPr>
      <w:sz w:val="28"/>
      <w:szCs w:val="28"/>
      <w:shd w:val="clear" w:color="auto" w:fill="FFFFFF"/>
      <w:lang w:val="es-MX"/>
    </w:rPr>
  </w:style>
  <w:style w:type="paragraph" w:styleId="Descripcin">
    <w:name w:val="caption"/>
    <w:basedOn w:val="Normal"/>
    <w:next w:val="Normal"/>
    <w:qFormat/>
    <w:rsid w:val="0036450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s-ES"/>
    </w:rPr>
  </w:style>
  <w:style w:type="paragraph" w:customStyle="1" w:styleId="Arial">
    <w:name w:val="Arial"/>
    <w:basedOn w:val="Normal"/>
    <w:rsid w:val="00442990"/>
    <w:pPr>
      <w:tabs>
        <w:tab w:val="left" w:pos="3380"/>
      </w:tabs>
      <w:spacing w:after="200" w:line="360" w:lineRule="auto"/>
      <w:jc w:val="both"/>
    </w:pPr>
    <w:rPr>
      <w:rFonts w:ascii="Calibri" w:hAnsi="Calibri" w:cs="Calibri"/>
      <w:b/>
      <w:bCs/>
      <w:color w:val="00008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A2B2-BC41-4C3B-82DA-DE6C34DD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3178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-PLA-2012</vt:lpstr>
    </vt:vector>
  </TitlesOfParts>
  <Company>.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-PLA-2012</dc:title>
  <dc:subject/>
  <dc:creator>xbarrientos</dc:creator>
  <cp:keywords/>
  <dc:description/>
  <cp:lastModifiedBy>Alejandro Fonseca Arguedas (internet por Jones y Planificación)</cp:lastModifiedBy>
  <cp:revision>2</cp:revision>
  <dcterms:created xsi:type="dcterms:W3CDTF">2022-10-12T16:33:00Z</dcterms:created>
  <dcterms:modified xsi:type="dcterms:W3CDTF">2022-10-12T16:33:00Z</dcterms:modified>
</cp:coreProperties>
</file>