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01499DD3" w:rsidR="00BF0EE8" w:rsidRPr="00442990" w:rsidRDefault="00142E41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1330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593F36CA" w14:textId="77777777" w:rsidR="007121B2" w:rsidRPr="00442990" w:rsidRDefault="007121B2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5E2C97C3" w:rsidR="00BF0EE8" w:rsidRPr="00B5157C" w:rsidRDefault="001F610A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25</w:t>
      </w:r>
      <w:r w:rsidR="008C4FE6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de </w:t>
      </w:r>
      <w:r w:rsidR="008D45D2">
        <w:rPr>
          <w:rFonts w:ascii="Book Antiqua" w:hAnsi="Book Antiqua" w:cs="Book Antiqua"/>
          <w:snapToGrid w:val="0"/>
          <w:sz w:val="24"/>
          <w:szCs w:val="24"/>
        </w:rPr>
        <w:t xml:space="preserve">noviembre 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>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2BD0B971" w14:textId="0166E8C4" w:rsidR="007E24F6" w:rsidRDefault="007E24F6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3FC49F8" w14:textId="77777777" w:rsidR="007E24F6" w:rsidRPr="00B5157C" w:rsidRDefault="007E24F6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9080B3B" w14:textId="7DB8E07D" w:rsidR="00AB1DBF" w:rsidRPr="007E24F6" w:rsidRDefault="00AB1DBF" w:rsidP="007E24F6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7E24F6">
        <w:rPr>
          <w:rFonts w:ascii="Book Antiqua" w:hAnsi="Book Antiqua" w:cs="Book Antiqua"/>
          <w:snapToGrid w:val="0"/>
          <w:color w:val="000000"/>
          <w:sz w:val="24"/>
          <w:szCs w:val="24"/>
        </w:rPr>
        <w:t>Licenciada</w:t>
      </w:r>
    </w:p>
    <w:p w14:paraId="54A3BC56" w14:textId="77777777" w:rsidR="00AB1DBF" w:rsidRPr="007E24F6" w:rsidRDefault="00AB1DBF" w:rsidP="007E24F6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7E24F6">
        <w:rPr>
          <w:rFonts w:ascii="Book Antiqua" w:hAnsi="Book Antiqua" w:cs="Book Antiqua"/>
          <w:snapToGrid w:val="0"/>
          <w:color w:val="000000"/>
          <w:sz w:val="24"/>
          <w:szCs w:val="24"/>
        </w:rPr>
        <w:t>Jazmín Orozco Arias, Coordinadora</w:t>
      </w:r>
    </w:p>
    <w:p w14:paraId="287D0A48" w14:textId="77777777" w:rsidR="00AB1DBF" w:rsidRPr="007E24F6" w:rsidRDefault="00AB1DBF" w:rsidP="007E24F6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7E24F6">
        <w:rPr>
          <w:rFonts w:ascii="Book Antiqua" w:hAnsi="Book Antiqua" w:cs="Book Antiqua"/>
          <w:snapToGrid w:val="0"/>
          <w:color w:val="000000"/>
          <w:sz w:val="24"/>
          <w:szCs w:val="24"/>
        </w:rPr>
        <w:t>Unidad de Investigación y Control de Calidad</w:t>
      </w:r>
    </w:p>
    <w:p w14:paraId="7D2E301F" w14:textId="42968062" w:rsidR="00D77F84" w:rsidRPr="0016021C" w:rsidRDefault="00AB1DBF" w:rsidP="007E24F6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7E24F6">
        <w:rPr>
          <w:rFonts w:ascii="Book Antiqua" w:hAnsi="Book Antiqua" w:cs="Book Antiqua"/>
          <w:snapToGrid w:val="0"/>
          <w:color w:val="000000"/>
          <w:sz w:val="24"/>
          <w:szCs w:val="24"/>
        </w:rPr>
        <w:t>Dirección de Gestión Humana</w:t>
      </w:r>
    </w:p>
    <w:p w14:paraId="5403EE4D" w14:textId="254BDAFF" w:rsidR="007E24F6" w:rsidRDefault="007E24F6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A1D3A88" w14:textId="77777777" w:rsidR="007E24F6" w:rsidRDefault="007E24F6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FF91097" w14:textId="2F04537F" w:rsidR="00BF0EE8" w:rsidRPr="0016021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364CC9"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</w:t>
      </w:r>
      <w:r w:rsidR="00364CC9"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40FE7075" w14:textId="60AE93B9" w:rsidR="00BF0EE8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24660357" w14:textId="36DE4E91" w:rsidR="007E24F6" w:rsidRDefault="007E24F6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Le transcribo informe suscrito por la Licda. Ginethe Retana Ureña, Jefa del Subproceso de Organización Institucional:</w:t>
      </w:r>
    </w:p>
    <w:p w14:paraId="689006BC" w14:textId="785F570D" w:rsidR="007E24F6" w:rsidRDefault="007E24F6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1ABA1150" w14:textId="1DAF20AA" w:rsidR="00D8513F" w:rsidRPr="00142E41" w:rsidRDefault="007E24F6" w:rsidP="007E24F6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“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En cumplimiento de la recomendación de la Auditoria Judicial </w:t>
      </w:r>
      <w:r w:rsidR="00E520D8" w:rsidRPr="00142E41">
        <w:rPr>
          <w:rFonts w:ascii="Book Antiqua" w:hAnsi="Book Antiqua" w:cs="Book Antiqua"/>
          <w:i/>
          <w:iCs/>
          <w:sz w:val="24"/>
          <w:szCs w:val="24"/>
        </w:rPr>
        <w:t xml:space="preserve">contenida en el 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>informe 1398-123-SATI-2019 de</w:t>
      </w:r>
      <w:r w:rsidR="00E520D8" w:rsidRPr="00142E41">
        <w:rPr>
          <w:rFonts w:ascii="Book Antiqua" w:hAnsi="Book Antiqua" w:cs="Book Antiqua"/>
          <w:i/>
          <w:iCs/>
          <w:sz w:val="24"/>
          <w:szCs w:val="24"/>
        </w:rPr>
        <w:t>l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 26 de noviembre de 2019 que </w:t>
      </w:r>
      <w:r w:rsidR="00CF508A" w:rsidRPr="00142E41">
        <w:rPr>
          <w:rFonts w:ascii="Book Antiqua" w:hAnsi="Book Antiqua" w:cs="Book Antiqua"/>
          <w:i/>
          <w:iCs/>
          <w:sz w:val="24"/>
          <w:szCs w:val="24"/>
        </w:rPr>
        <w:t>indica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>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E520D8" w:rsidRPr="00142E41">
        <w:rPr>
          <w:rFonts w:ascii="Book Antiqua" w:hAnsi="Book Antiqua" w:cs="Book Antiqua"/>
          <w:i/>
          <w:iCs/>
          <w:sz w:val="24"/>
          <w:szCs w:val="24"/>
        </w:rPr>
        <w:t xml:space="preserve">, se indica 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que 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 mediante correo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>s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 electrónico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>s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 del 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>30</w:t>
      </w:r>
      <w:r w:rsidR="007121B2" w:rsidRPr="00142E41">
        <w:rPr>
          <w:rFonts w:ascii="Book Antiqua" w:hAnsi="Book Antiqua" w:cs="Book Antiqua"/>
          <w:i/>
          <w:iCs/>
          <w:sz w:val="24"/>
          <w:szCs w:val="24"/>
        </w:rPr>
        <w:t xml:space="preserve"> de abril 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 xml:space="preserve">y </w:t>
      </w:r>
      <w:r w:rsidR="005B0C04" w:rsidRPr="00142E41">
        <w:rPr>
          <w:rFonts w:ascii="Book Antiqua" w:hAnsi="Book Antiqua" w:cs="Book Antiqua"/>
          <w:i/>
          <w:iCs/>
          <w:sz w:val="24"/>
          <w:szCs w:val="24"/>
        </w:rPr>
        <w:t xml:space="preserve">24 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 xml:space="preserve">de </w:t>
      </w:r>
      <w:r w:rsidR="005B0C04" w:rsidRPr="00142E41">
        <w:rPr>
          <w:rFonts w:ascii="Book Antiqua" w:hAnsi="Book Antiqua" w:cs="Book Antiqua"/>
          <w:i/>
          <w:iCs/>
          <w:sz w:val="24"/>
          <w:szCs w:val="24"/>
        </w:rPr>
        <w:t>mayo del 2021,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10374C" w:rsidRPr="00142E41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</w:t>
      </w:r>
      <w:r w:rsidR="0041303A" w:rsidRPr="00142E41">
        <w:rPr>
          <w:rFonts w:ascii="Book Antiqua" w:hAnsi="Book Antiqua" w:cs="Book Antiqua"/>
          <w:i/>
          <w:iCs/>
          <w:sz w:val="24"/>
          <w:szCs w:val="24"/>
        </w:rPr>
        <w:t>e</w:t>
      </w:r>
      <w:r w:rsidR="00633265" w:rsidRPr="00142E41">
        <w:rPr>
          <w:rFonts w:ascii="Book Antiqua" w:hAnsi="Book Antiqua" w:cs="Book Antiqua"/>
          <w:i/>
          <w:iCs/>
          <w:sz w:val="24"/>
          <w:szCs w:val="24"/>
        </w:rPr>
        <w:t>l grupo</w:t>
      </w:r>
      <w:r w:rsidR="00DF1CA0"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3E6D5E" w:rsidRPr="00142E41">
        <w:rPr>
          <w:rFonts w:ascii="Book Antiqua" w:hAnsi="Book Antiqua" w:cs="Book Antiqua"/>
          <w:i/>
          <w:iCs/>
          <w:sz w:val="24"/>
          <w:szCs w:val="24"/>
        </w:rPr>
        <w:t>22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DF1CA0" w:rsidRPr="00142E41">
        <w:rPr>
          <w:rFonts w:ascii="Book Antiqua" w:hAnsi="Book Antiqua" w:cs="Book Antiqua"/>
          <w:i/>
          <w:iCs/>
          <w:sz w:val="24"/>
          <w:szCs w:val="24"/>
        </w:rPr>
        <w:t xml:space="preserve">con 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 xml:space="preserve">los manuales de procedimientos elaborados 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>por la Unidad de Control de Procesos</w:t>
      </w:r>
      <w:r w:rsidR="00E520D8" w:rsidRPr="00142E41">
        <w:rPr>
          <w:rFonts w:ascii="Book Antiqua" w:hAnsi="Book Antiqua" w:cs="Book Antiqua"/>
          <w:i/>
          <w:iCs/>
          <w:sz w:val="24"/>
          <w:szCs w:val="24"/>
        </w:rPr>
        <w:t>, a cargo de</w:t>
      </w:r>
      <w:r w:rsidR="00263FA9"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521952" w:rsidRPr="00142E41">
        <w:rPr>
          <w:rFonts w:ascii="Book Antiqua" w:hAnsi="Book Antiqua" w:cs="Book Antiqua"/>
          <w:i/>
          <w:iCs/>
          <w:sz w:val="24"/>
          <w:szCs w:val="24"/>
        </w:rPr>
        <w:t>su persona</w:t>
      </w:r>
      <w:r w:rsidR="00E520D8" w:rsidRPr="00142E41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364CC9" w:rsidRPr="00142E41">
        <w:rPr>
          <w:rFonts w:ascii="Book Antiqua" w:hAnsi="Book Antiqua" w:cs="Book Antiqua"/>
          <w:i/>
          <w:iCs/>
          <w:sz w:val="24"/>
          <w:szCs w:val="24"/>
        </w:rPr>
        <w:t>a efecto de ser revisados y ajustados</w:t>
      </w:r>
      <w:r w:rsidR="0010374C" w:rsidRPr="00142E41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170-2015 “</w:t>
      </w:r>
      <w:r w:rsidR="00D8513F" w:rsidRPr="00142E41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judiciales”.</w:t>
      </w:r>
    </w:p>
    <w:p w14:paraId="6F36F9EF" w14:textId="77777777" w:rsidR="00D8513F" w:rsidRPr="00142E41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B1F37CB" w14:textId="6A8C5F83" w:rsidR="00D8513F" w:rsidRPr="00142E41" w:rsidRDefault="00415E83" w:rsidP="007E24F6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En línea con lo anterior, dicha </w:t>
      </w:r>
      <w:r w:rsidR="00D8513F" w:rsidRPr="00142E41">
        <w:rPr>
          <w:rFonts w:ascii="Book Antiqua" w:hAnsi="Book Antiqua" w:cs="Book Antiqua"/>
          <w:i/>
          <w:iCs/>
          <w:sz w:val="24"/>
          <w:szCs w:val="24"/>
        </w:rPr>
        <w:t xml:space="preserve">documentación 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fue revisada, con el fin de determinar el tipo </w:t>
      </w:r>
      <w:r w:rsidR="00D8513F" w:rsidRPr="00142E41">
        <w:rPr>
          <w:rFonts w:ascii="Book Antiqua" w:hAnsi="Book Antiqua" w:cs="Book Antiqua"/>
          <w:i/>
          <w:iCs/>
          <w:sz w:val="24"/>
          <w:szCs w:val="24"/>
        </w:rPr>
        <w:t>documental acorde con su contenido. Los resultados obtenidos fueron:</w:t>
      </w:r>
    </w:p>
    <w:p w14:paraId="74C78525" w14:textId="77777777" w:rsidR="003E6D5E" w:rsidRPr="00142E41" w:rsidRDefault="003E6D5E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1275"/>
        <w:gridCol w:w="1418"/>
        <w:gridCol w:w="850"/>
      </w:tblGrid>
      <w:tr w:rsidR="00982C05" w:rsidRPr="00142E41" w14:paraId="5E86CF6E" w14:textId="77777777" w:rsidTr="00DE5975">
        <w:tc>
          <w:tcPr>
            <w:tcW w:w="4112" w:type="dxa"/>
            <w:vMerge w:val="restart"/>
            <w:shd w:val="clear" w:color="auto" w:fill="auto"/>
            <w:vAlign w:val="center"/>
          </w:tcPr>
          <w:p w14:paraId="7D6AF9BF" w14:textId="77777777" w:rsidR="00982C05" w:rsidRPr="00142E41" w:rsidRDefault="00982C05" w:rsidP="00DE597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0BFC0635" w14:textId="77777777" w:rsidR="00982C05" w:rsidRPr="00142E41" w:rsidRDefault="00982C05" w:rsidP="00DE597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142E41">
              <w:rPr>
                <w:rFonts w:ascii="Book Antiqua" w:hAnsi="Book Antiqua" w:cs="Book Antiqua"/>
                <w:b/>
                <w:bCs/>
                <w:i/>
                <w:iCs/>
              </w:rPr>
              <w:t>Tipo Documental (*)</w:t>
            </w:r>
          </w:p>
        </w:tc>
      </w:tr>
      <w:tr w:rsidR="00982C05" w:rsidRPr="00142E41" w14:paraId="4D17D5EA" w14:textId="77777777" w:rsidTr="00DE5975">
        <w:tc>
          <w:tcPr>
            <w:tcW w:w="4112" w:type="dxa"/>
            <w:vMerge/>
            <w:shd w:val="clear" w:color="auto" w:fill="auto"/>
            <w:vAlign w:val="center"/>
          </w:tcPr>
          <w:p w14:paraId="74D0A74B" w14:textId="77777777" w:rsidR="00982C05" w:rsidRPr="00142E41" w:rsidRDefault="00982C05" w:rsidP="00DE5975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AEDD83" w14:textId="77777777" w:rsidR="00982C05" w:rsidRPr="00142E41" w:rsidRDefault="00982C05" w:rsidP="00DE5975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Manual de Procedimiento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4A867" w14:textId="77777777" w:rsidR="00982C05" w:rsidRPr="00142E41" w:rsidRDefault="00982C05" w:rsidP="00DE5975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Protocolo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D7201" w14:textId="77777777" w:rsidR="00982C05" w:rsidRPr="00142E41" w:rsidRDefault="00982C05" w:rsidP="00DE5975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Instructivo</w:t>
            </w:r>
          </w:p>
        </w:tc>
        <w:tc>
          <w:tcPr>
            <w:tcW w:w="850" w:type="dxa"/>
            <w:vAlign w:val="center"/>
          </w:tcPr>
          <w:p w14:paraId="15BB4A23" w14:textId="77777777" w:rsidR="00982C05" w:rsidRPr="00142E41" w:rsidRDefault="00982C05" w:rsidP="00DE5975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Guía</w:t>
            </w:r>
          </w:p>
        </w:tc>
      </w:tr>
      <w:tr w:rsidR="00AD01BD" w:rsidRPr="00142E41" w14:paraId="7F35FDB4" w14:textId="77777777" w:rsidTr="00DE5975">
        <w:tc>
          <w:tcPr>
            <w:tcW w:w="4112" w:type="dxa"/>
            <w:shd w:val="clear" w:color="auto" w:fill="auto"/>
            <w:vAlign w:val="center"/>
          </w:tcPr>
          <w:p w14:paraId="6DE66679" w14:textId="4B237513" w:rsidR="00AD01BD" w:rsidRPr="00142E41" w:rsidRDefault="00AD01BD" w:rsidP="00AD01BD">
            <w:pPr>
              <w:pStyle w:val="Prrafodelista"/>
              <w:numPr>
                <w:ilvl w:val="0"/>
                <w:numId w:val="35"/>
              </w:numPr>
              <w:ind w:left="320"/>
              <w:jc w:val="both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142E41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Permisos para acceder al módulo de asistencia.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63242" w14:textId="77777777" w:rsidR="00AD01BD" w:rsidRPr="00142E41" w:rsidRDefault="00AD01BD" w:rsidP="00AD01BD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F2E306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FC16E0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850" w:type="dxa"/>
          </w:tcPr>
          <w:p w14:paraId="3B0663F8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</w:tr>
      <w:tr w:rsidR="00AD01BD" w:rsidRPr="00142E41" w14:paraId="16C9368B" w14:textId="77777777" w:rsidTr="00DE5975">
        <w:tc>
          <w:tcPr>
            <w:tcW w:w="4112" w:type="dxa"/>
            <w:shd w:val="clear" w:color="auto" w:fill="auto"/>
            <w:vAlign w:val="center"/>
          </w:tcPr>
          <w:p w14:paraId="5552CFB6" w14:textId="0A8517A8" w:rsidR="00AD01BD" w:rsidRPr="00142E41" w:rsidRDefault="00AD01BD" w:rsidP="00AD01BD">
            <w:pPr>
              <w:pStyle w:val="Prrafodelista"/>
              <w:numPr>
                <w:ilvl w:val="0"/>
                <w:numId w:val="35"/>
              </w:numPr>
              <w:ind w:left="320"/>
              <w:jc w:val="both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142E41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Permisos de terna nómina.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7538E" w14:textId="77777777" w:rsidR="00AD01BD" w:rsidRPr="00142E41" w:rsidRDefault="00AD01BD" w:rsidP="00AD01BD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D51A3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41DF5D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850" w:type="dxa"/>
          </w:tcPr>
          <w:p w14:paraId="7E22C414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</w:tr>
      <w:tr w:rsidR="00AD01BD" w:rsidRPr="00142E41" w14:paraId="48D62019" w14:textId="77777777" w:rsidTr="00DE5975">
        <w:tc>
          <w:tcPr>
            <w:tcW w:w="4112" w:type="dxa"/>
            <w:shd w:val="clear" w:color="auto" w:fill="auto"/>
            <w:vAlign w:val="center"/>
          </w:tcPr>
          <w:p w14:paraId="2C9C839C" w14:textId="2EFB1025" w:rsidR="00AD01BD" w:rsidRPr="00142E41" w:rsidRDefault="00AD01BD" w:rsidP="007E24F6">
            <w:pPr>
              <w:pStyle w:val="Prrafodelista"/>
              <w:numPr>
                <w:ilvl w:val="0"/>
                <w:numId w:val="35"/>
              </w:numPr>
              <w:ind w:left="320"/>
              <w:jc w:val="both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142E41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Administración Seguridad SETA – Procesos Disciplinarios.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71D543" w14:textId="77777777" w:rsidR="00AD01BD" w:rsidRPr="00142E41" w:rsidRDefault="00AD01BD" w:rsidP="00AD01BD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142E41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F19CC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5D7243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850" w:type="dxa"/>
          </w:tcPr>
          <w:p w14:paraId="72F5554B" w14:textId="77777777" w:rsidR="00AD01BD" w:rsidRPr="00142E41" w:rsidRDefault="00AD01BD" w:rsidP="00AD01BD">
            <w:pPr>
              <w:jc w:val="both"/>
              <w:rPr>
                <w:rFonts w:ascii="Book Antiqua" w:hAnsi="Book Antiqua" w:cs="Book Antiqua"/>
                <w:i/>
                <w:iCs/>
              </w:rPr>
            </w:pPr>
          </w:p>
        </w:tc>
      </w:tr>
      <w:tr w:rsidR="00205FB5" w:rsidRPr="00142E41" w14:paraId="0F0CB628" w14:textId="77777777" w:rsidTr="001F610A">
        <w:trPr>
          <w:trHeight w:val="276"/>
        </w:trPr>
        <w:tc>
          <w:tcPr>
            <w:tcW w:w="4112" w:type="dxa"/>
            <w:shd w:val="clear" w:color="auto" w:fill="auto"/>
            <w:vAlign w:val="center"/>
          </w:tcPr>
          <w:p w14:paraId="575FB209" w14:textId="77777777" w:rsidR="00205FB5" w:rsidRPr="00142E41" w:rsidRDefault="00205FB5" w:rsidP="00205FB5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142E41">
              <w:rPr>
                <w:rFonts w:ascii="Book Antiqua" w:hAnsi="Book Antiqua" w:cs="Book Antiqua"/>
                <w:b/>
                <w:bCs/>
                <w:i/>
                <w:iCs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DF11E" w14:textId="096C01C1" w:rsidR="00205FB5" w:rsidRPr="00142E41" w:rsidRDefault="00AD01BD" w:rsidP="00205FB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142E41">
              <w:rPr>
                <w:rFonts w:ascii="Book Antiqua" w:hAnsi="Book Antiqua" w:cs="Book Antiqua"/>
                <w:b/>
                <w:bCs/>
                <w:i/>
                <w:iCs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7CA51" w14:textId="77777777" w:rsidR="00205FB5" w:rsidRPr="00142E41" w:rsidRDefault="00205FB5" w:rsidP="00205FB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F944AA" w14:textId="77777777" w:rsidR="00205FB5" w:rsidRPr="00142E41" w:rsidRDefault="00205FB5" w:rsidP="00205FB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6BCC1349" w14:textId="77777777" w:rsidR="00205FB5" w:rsidRPr="00142E41" w:rsidRDefault="00205FB5" w:rsidP="00205FB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</w:tc>
      </w:tr>
    </w:tbl>
    <w:p w14:paraId="75B4DFE4" w14:textId="305AE84A" w:rsidR="00D8513F" w:rsidRPr="00142E41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142E41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142E41">
        <w:rPr>
          <w:rFonts w:ascii="Book Antiqua" w:hAnsi="Book Antiqua" w:cs="Book Antiqua"/>
          <w:i/>
          <w:iCs/>
          <w:sz w:val="18"/>
          <w:szCs w:val="18"/>
        </w:rPr>
        <w:t xml:space="preserve"> En</w:t>
      </w:r>
      <w:r w:rsidR="0016021C" w:rsidRPr="00142E41">
        <w:rPr>
          <w:rFonts w:ascii="Book Antiqua" w:hAnsi="Book Antiqua" w:cs="Book Antiqua"/>
          <w:i/>
          <w:iCs/>
          <w:sz w:val="18"/>
          <w:szCs w:val="18"/>
        </w:rPr>
        <w:t xml:space="preserve"> el</w:t>
      </w:r>
      <w:r w:rsidRPr="00142E41">
        <w:rPr>
          <w:rFonts w:ascii="Book Antiqua" w:hAnsi="Book Antiqua" w:cs="Book Antiqua"/>
          <w:i/>
          <w:iCs/>
          <w:sz w:val="18"/>
          <w:szCs w:val="18"/>
        </w:rPr>
        <w:t xml:space="preserve"> </w:t>
      </w:r>
      <w:r w:rsidR="001A11FB" w:rsidRPr="00142E41">
        <w:rPr>
          <w:rFonts w:ascii="Book Antiqua" w:hAnsi="Book Antiqua" w:cs="Book Antiqua"/>
          <w:i/>
          <w:iCs/>
          <w:sz w:val="18"/>
          <w:szCs w:val="18"/>
        </w:rPr>
        <w:t xml:space="preserve">anexo 1 </w:t>
      </w:r>
      <w:r w:rsidRPr="00142E41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7A17938B" w14:textId="77777777" w:rsidR="001E271D" w:rsidRPr="00142E41" w:rsidRDefault="001E271D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4C2B096A" w14:textId="25293448" w:rsidR="00423DAB" w:rsidRPr="00142E41" w:rsidRDefault="00FE5542" w:rsidP="007E24F6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De esta forma, la labor del Subproceso de Organización Institucional se </w:t>
      </w:r>
      <w:r w:rsidR="00786A6F" w:rsidRPr="00142E41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142E41">
        <w:rPr>
          <w:rFonts w:ascii="Book Antiqua" w:hAnsi="Book Antiqua" w:cs="Book Antiqua"/>
          <w:i/>
          <w:iCs/>
          <w:sz w:val="24"/>
          <w:szCs w:val="24"/>
        </w:rPr>
        <w:t>en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142E41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142E41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142E41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142E41">
        <w:rPr>
          <w:rFonts w:ascii="Book Antiqua" w:hAnsi="Book Antiqua" w:cs="Book Antiqua"/>
          <w:i/>
          <w:iCs/>
          <w:sz w:val="24"/>
          <w:szCs w:val="24"/>
        </w:rPr>
        <w:t>”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. </w:t>
      </w:r>
    </w:p>
    <w:p w14:paraId="2A15065E" w14:textId="77777777" w:rsidR="00364CC9" w:rsidRPr="00142E41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7D26076C" w14:textId="7886A0E0" w:rsidR="00DB00B6" w:rsidRPr="00142E41" w:rsidRDefault="00FE5542" w:rsidP="001F610A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142E41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”, se </w:t>
      </w:r>
      <w:r w:rsidR="00DB00B6" w:rsidRPr="00142E41">
        <w:rPr>
          <w:rFonts w:ascii="Book Antiqua" w:hAnsi="Book Antiqua" w:cs="Book Antiqua"/>
          <w:i/>
          <w:iCs/>
          <w:sz w:val="24"/>
          <w:szCs w:val="24"/>
        </w:rPr>
        <w:t xml:space="preserve">revisaron de manera general los siguientes </w:t>
      </w:r>
      <w:r w:rsidR="003F6E9E" w:rsidRPr="00142E41">
        <w:rPr>
          <w:rFonts w:ascii="Book Antiqua" w:hAnsi="Book Antiqua" w:cs="Book Antiqua"/>
          <w:i/>
          <w:iCs/>
          <w:sz w:val="24"/>
          <w:szCs w:val="24"/>
        </w:rPr>
        <w:t>aspectos</w:t>
      </w:r>
      <w:r w:rsidR="00DB00B6" w:rsidRPr="00142E41">
        <w:rPr>
          <w:rFonts w:ascii="Book Antiqua" w:hAnsi="Book Antiqua" w:cs="Book Antiqua"/>
          <w:i/>
          <w:iCs/>
          <w:sz w:val="24"/>
          <w:szCs w:val="24"/>
        </w:rPr>
        <w:t>:</w:t>
      </w:r>
    </w:p>
    <w:p w14:paraId="5FD6B28D" w14:textId="77777777" w:rsidR="001F610A" w:rsidRPr="00142E41" w:rsidRDefault="001F610A" w:rsidP="001F610A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6F7C7ED" w14:textId="77777777" w:rsidR="00FE5542" w:rsidRPr="00142E4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5ABD9528" w14:textId="4672A38F" w:rsidR="00DB00B6" w:rsidRPr="00142E4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Lenguaje inclusivo</w:t>
      </w:r>
      <w:r w:rsidR="00457B9E" w:rsidRPr="00142E4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14:paraId="360FF301" w14:textId="77777777" w:rsidR="00DB00B6" w:rsidRPr="00142E4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CEA2E2E" w14:textId="77777777" w:rsidR="00DB00B6" w:rsidRPr="00142E4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Secuencia lógica del procedimiento</w:t>
      </w:r>
      <w:r w:rsidR="00666E59" w:rsidRPr="00142E41">
        <w:rPr>
          <w:rFonts w:ascii="Book Antiqua" w:hAnsi="Book Antiqua" w:cs="Book Antiqua"/>
          <w:i/>
          <w:iCs/>
          <w:sz w:val="24"/>
          <w:szCs w:val="24"/>
        </w:rPr>
        <w:t xml:space="preserve"> (numeración de actividades, tareas, entre otros)</w:t>
      </w:r>
    </w:p>
    <w:p w14:paraId="5EFA52C1" w14:textId="77777777" w:rsidR="00DB00B6" w:rsidRPr="00142E4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4445B138" w14:textId="77777777" w:rsidR="00DB00B6" w:rsidRPr="00142E4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40AC9BE4" w14:textId="0E09B31E" w:rsidR="00DB00B6" w:rsidRPr="00142E41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Información que solicita la plantilla (debidamente consignada) </w:t>
      </w:r>
    </w:p>
    <w:p w14:paraId="38E55EE8" w14:textId="77777777" w:rsidR="00666E59" w:rsidRPr="00142E41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5276C565" w14:textId="60ECF412" w:rsidR="000F4DD2" w:rsidRPr="00142E41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</w:t>
      </w:r>
      <w:r w:rsidR="007121B2" w:rsidRPr="00142E41">
        <w:rPr>
          <w:rFonts w:ascii="Book Antiqua" w:hAnsi="Book Antiqua" w:cs="Book Antiqua"/>
          <w:i/>
          <w:iCs/>
          <w:sz w:val="24"/>
          <w:szCs w:val="24"/>
        </w:rPr>
        <w:t>1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 ptos)</w:t>
      </w:r>
    </w:p>
    <w:p w14:paraId="317F88BC" w14:textId="77777777" w:rsidR="003F6E9E" w:rsidRPr="00142E41" w:rsidRDefault="003F6E9E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4AD745C" w14:textId="77777777" w:rsidR="003F6E9E" w:rsidRPr="00142E41" w:rsidRDefault="006926A9" w:rsidP="007E24F6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142E41">
        <w:rPr>
          <w:rFonts w:ascii="Book Antiqua" w:hAnsi="Book Antiqua" w:cs="Book Antiqua"/>
          <w:i/>
          <w:iCs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Pr="00142E41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8413248" w14:textId="58A72351" w:rsidR="006926A9" w:rsidRPr="00142E41" w:rsidRDefault="00415E83" w:rsidP="007E24F6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142E41">
        <w:rPr>
          <w:rFonts w:ascii="Book Antiqua" w:hAnsi="Book Antiqua" w:cs="Book Antiqua"/>
          <w:i/>
          <w:iCs/>
          <w:sz w:val="24"/>
          <w:szCs w:val="24"/>
        </w:rPr>
        <w:t xml:space="preserve">Por lo expuesto, </w:t>
      </w:r>
      <w:r w:rsidR="001A11FB" w:rsidRPr="00142E41">
        <w:rPr>
          <w:rFonts w:ascii="Book Antiqua" w:hAnsi="Book Antiqua" w:cs="Book Antiqua"/>
          <w:i/>
          <w:iCs/>
          <w:sz w:val="24"/>
          <w:szCs w:val="24"/>
        </w:rPr>
        <w:t xml:space="preserve">en el anexo 2 </w:t>
      </w:r>
      <w:r w:rsidR="00F20007" w:rsidRPr="00142E41">
        <w:rPr>
          <w:rFonts w:ascii="Book Antiqua" w:hAnsi="Book Antiqua" w:cs="Book Antiqua"/>
          <w:i/>
          <w:iCs/>
          <w:sz w:val="24"/>
          <w:szCs w:val="24"/>
        </w:rPr>
        <w:t xml:space="preserve">se 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>a</w:t>
      </w:r>
      <w:r w:rsidR="003E4EF7" w:rsidRPr="00142E41">
        <w:rPr>
          <w:rFonts w:ascii="Book Antiqua" w:hAnsi="Book Antiqua" w:cs="Book Antiqua"/>
          <w:i/>
          <w:iCs/>
          <w:sz w:val="24"/>
          <w:szCs w:val="24"/>
        </w:rPr>
        <w:t xml:space="preserve">djuntan </w:t>
      </w:r>
      <w:r w:rsidR="00F20007" w:rsidRPr="00142E41">
        <w:rPr>
          <w:rFonts w:ascii="Book Antiqua" w:hAnsi="Book Antiqua" w:cs="Book Antiqua"/>
          <w:i/>
          <w:iCs/>
          <w:sz w:val="24"/>
          <w:szCs w:val="24"/>
        </w:rPr>
        <w:t>las versiones definitivas de los documentos debidamente revisados y ajustados por el Subproceso de Organización Institucional</w:t>
      </w:r>
      <w:r w:rsidRPr="00142E41">
        <w:rPr>
          <w:rFonts w:ascii="Book Antiqua" w:hAnsi="Book Antiqua" w:cs="Book Antiqua"/>
          <w:i/>
          <w:iCs/>
          <w:sz w:val="24"/>
          <w:szCs w:val="24"/>
        </w:rPr>
        <w:t>.</w:t>
      </w:r>
      <w:r w:rsidR="007E24F6" w:rsidRPr="00142E41">
        <w:rPr>
          <w:rFonts w:ascii="Book Antiqua" w:hAnsi="Book Antiqua" w:cs="Book Antiqua"/>
          <w:i/>
          <w:iCs/>
          <w:sz w:val="24"/>
          <w:szCs w:val="24"/>
        </w:rPr>
        <w:t>”.</w:t>
      </w:r>
    </w:p>
    <w:p w14:paraId="4D3663B9" w14:textId="6725A781" w:rsidR="004254BB" w:rsidRPr="00266DC2" w:rsidRDefault="00FE5542" w:rsidP="00E16B73">
      <w:pPr>
        <w:widowControl w:val="0"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14:paraId="22B9D862" w14:textId="77777777" w:rsidR="00142E41" w:rsidRDefault="00142E41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3BEF3C4" w14:textId="226BF59A" w:rsidR="00BF0EE8" w:rsidRPr="009C0A09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</w:t>
      </w:r>
      <w:r w:rsidR="00C00DB5">
        <w:rPr>
          <w:rFonts w:ascii="Book Antiqua" w:hAnsi="Book Antiqua" w:cs="Book Antiqua"/>
          <w:snapToGrid w:val="0"/>
          <w:sz w:val="24"/>
          <w:szCs w:val="24"/>
          <w:lang w:val="pt-BR"/>
        </w:rPr>
        <w:t>,</w:t>
      </w:r>
    </w:p>
    <w:p w14:paraId="4BE242B1" w14:textId="4B5F13CC" w:rsidR="00E16B73" w:rsidRDefault="00E16B73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9875559" w14:textId="77777777" w:rsidR="001F610A" w:rsidRDefault="001F610A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D5F6313" w14:textId="31A5E612" w:rsidR="00447FE6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>Ing. Dixon Li Morales, Jefe</w:t>
      </w:r>
    </w:p>
    <w:p w14:paraId="1F6887A7" w14:textId="45CEF104" w:rsidR="00B54D5A" w:rsidRPr="009C0A09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t>Proceso Ejecución de las Operacione</w:t>
      </w:r>
      <w:r w:rsidR="00487CD2">
        <w:rPr>
          <w:rFonts w:ascii="Book Antiqua" w:hAnsi="Book Antiqua" w:cs="Book Antiqua"/>
          <w:snapToGrid w:val="0"/>
          <w:sz w:val="24"/>
          <w:szCs w:val="24"/>
          <w:lang w:val="pt-BR"/>
        </w:rPr>
        <w:t>s</w:t>
      </w:r>
    </w:p>
    <w:p w14:paraId="2213F733" w14:textId="77777777" w:rsidR="00E16B73" w:rsidRDefault="00E16B73" w:rsidP="008F020C">
      <w:pPr>
        <w:rPr>
          <w:rFonts w:ascii="Book Antiqua" w:hAnsi="Book Antiqua" w:cs="Book Antiqua"/>
          <w:sz w:val="18"/>
          <w:szCs w:val="18"/>
        </w:rPr>
      </w:pPr>
    </w:p>
    <w:p w14:paraId="44F6C76F" w14:textId="77777777" w:rsidR="00142E41" w:rsidRDefault="00142E41" w:rsidP="008F020C">
      <w:pPr>
        <w:rPr>
          <w:rFonts w:ascii="Book Antiqua" w:hAnsi="Book Antiqua" w:cs="Book Antiqua"/>
          <w:sz w:val="18"/>
          <w:szCs w:val="18"/>
        </w:rPr>
      </w:pPr>
    </w:p>
    <w:p w14:paraId="1FEEE4CE" w14:textId="15F72297" w:rsidR="00442990" w:rsidRPr="007121B2" w:rsidRDefault="00BF0EE8" w:rsidP="008F020C">
      <w:pPr>
        <w:rPr>
          <w:rFonts w:ascii="Book Antiqua" w:hAnsi="Book Antiqua" w:cs="Book Antiqua"/>
          <w:sz w:val="18"/>
          <w:szCs w:val="18"/>
        </w:rPr>
      </w:pPr>
      <w:r w:rsidRPr="007121B2">
        <w:rPr>
          <w:rFonts w:ascii="Book Antiqua" w:hAnsi="Book Antiqua" w:cs="Book Antiqua"/>
          <w:sz w:val="18"/>
          <w:szCs w:val="18"/>
        </w:rPr>
        <w:t>Copia:</w:t>
      </w:r>
      <w:r w:rsidR="00F47EE8" w:rsidRPr="007121B2">
        <w:rPr>
          <w:rFonts w:ascii="Book Antiqua" w:hAnsi="Book Antiqua" w:cs="Book Antiqua"/>
          <w:sz w:val="18"/>
          <w:szCs w:val="18"/>
        </w:rPr>
        <w:t xml:space="preserve"> </w:t>
      </w:r>
    </w:p>
    <w:p w14:paraId="1450FA6A" w14:textId="77777777" w:rsidR="00E16B73" w:rsidRDefault="00E16B73" w:rsidP="008F020C">
      <w:pPr>
        <w:numPr>
          <w:ilvl w:val="0"/>
          <w:numId w:val="25"/>
        </w:num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Archivo</w:t>
      </w:r>
    </w:p>
    <w:p w14:paraId="3CA16046" w14:textId="77777777" w:rsidR="00142E41" w:rsidRDefault="00142E41" w:rsidP="00E16B73">
      <w:pPr>
        <w:jc w:val="both"/>
        <w:rPr>
          <w:rFonts w:ascii="Book Antiqua" w:hAnsi="Book Antiqua" w:cs="Book Antiqua"/>
          <w:sz w:val="18"/>
          <w:szCs w:val="18"/>
        </w:rPr>
      </w:pPr>
    </w:p>
    <w:p w14:paraId="2ACC700E" w14:textId="4A4DB93A" w:rsidR="00442990" w:rsidRDefault="00142E41" w:rsidP="00E16B73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rqp/</w:t>
      </w:r>
      <w:r w:rsidR="00E16B73">
        <w:rPr>
          <w:rFonts w:ascii="Book Antiqua" w:hAnsi="Book Antiqua" w:cs="Book Antiqua"/>
          <w:sz w:val="18"/>
          <w:szCs w:val="18"/>
        </w:rPr>
        <w:t>CCh.</w:t>
      </w:r>
      <w:r w:rsidR="00442990" w:rsidRPr="007121B2">
        <w:rPr>
          <w:rFonts w:ascii="Book Antiqua" w:hAnsi="Book Antiqua" w:cs="Book Antiqua"/>
          <w:sz w:val="18"/>
          <w:szCs w:val="18"/>
        </w:rPr>
        <w:t xml:space="preserve"> </w:t>
      </w:r>
    </w:p>
    <w:p w14:paraId="22C7BFFD" w14:textId="625E6E8A" w:rsidR="00142E41" w:rsidRPr="007121B2" w:rsidRDefault="00142E41" w:rsidP="00E16B73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Ref. 2205-2020</w:t>
      </w:r>
    </w:p>
    <w:p w14:paraId="4713EC2F" w14:textId="77777777" w:rsidR="007121B2" w:rsidRDefault="007121B2" w:rsidP="00E9160C">
      <w:pPr>
        <w:jc w:val="center"/>
        <w:rPr>
          <w:sz w:val="24"/>
          <w:szCs w:val="24"/>
          <w:lang w:val="es-ES_tradnl"/>
        </w:rPr>
      </w:pPr>
    </w:p>
    <w:p w14:paraId="2EC7F118" w14:textId="77777777" w:rsidR="007121B2" w:rsidRDefault="007121B2" w:rsidP="00E9160C">
      <w:pPr>
        <w:jc w:val="center"/>
        <w:rPr>
          <w:sz w:val="24"/>
          <w:szCs w:val="24"/>
          <w:lang w:val="es-ES_tradnl"/>
        </w:rPr>
      </w:pPr>
    </w:p>
    <w:p w14:paraId="79FD5A80" w14:textId="77777777" w:rsidR="00142E41" w:rsidRDefault="00142E41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33BA05C8" w14:textId="77777777" w:rsidR="00142E41" w:rsidRDefault="00142E41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7E911F3C" w14:textId="77777777" w:rsidR="00142E41" w:rsidRDefault="00142E41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7FF38BEB" w14:textId="027C889A" w:rsidR="00442990" w:rsidRPr="001A11FB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lastRenderedPageBreak/>
        <w:t>Anexo 1</w:t>
      </w:r>
    </w:p>
    <w:p w14:paraId="1CCA759A" w14:textId="77777777" w:rsidR="00E9160C" w:rsidRPr="007121B2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7121B2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7121B2" w:rsidRDefault="00442990" w:rsidP="008F020C">
      <w:pPr>
        <w:rPr>
          <w:sz w:val="18"/>
          <w:szCs w:val="18"/>
          <w:lang w:val="es-ES_tradnl"/>
        </w:rPr>
      </w:pPr>
    </w:p>
    <w:bookmarkStart w:id="0" w:name="_MON_1685273903"/>
    <w:bookmarkEnd w:id="0"/>
    <w:p w14:paraId="244DD0CC" w14:textId="71686942" w:rsidR="00442990" w:rsidRDefault="00F2300B" w:rsidP="00E9160C">
      <w:pPr>
        <w:jc w:val="center"/>
        <w:rPr>
          <w:lang w:val="es-ES_tradnl"/>
        </w:rPr>
      </w:pPr>
      <w:r>
        <w:rPr>
          <w:lang w:val="es-ES_tradnl"/>
        </w:rPr>
        <w:object w:dxaOrig="1376" w:dyaOrig="89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4pt" o:ole="">
            <v:imagedata r:id="rId8" o:title=""/>
          </v:shape>
          <o:OLEObject Type="Embed" ProgID="Word.Document.12" ShapeID="_x0000_i1025" DrawAspect="Icon" ObjectID="_1727075970" r:id="rId9">
            <o:FieldCodes>\s</o:FieldCodes>
          </o:OLEObject>
        </w:object>
      </w:r>
    </w:p>
    <w:p w14:paraId="4D9B0030" w14:textId="4E630AFA" w:rsidR="001A11FB" w:rsidRPr="001A11FB" w:rsidRDefault="001A11FB" w:rsidP="001A11FB">
      <w:pPr>
        <w:rPr>
          <w:lang w:val="es-ES_tradnl"/>
        </w:rPr>
      </w:pPr>
    </w:p>
    <w:p w14:paraId="1E7AC8E8" w14:textId="3E543437" w:rsidR="001A11FB" w:rsidRPr="001A11FB" w:rsidRDefault="001A11FB" w:rsidP="001A11FB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48A8F4FB" w14:textId="68042E69" w:rsidR="001A11FB" w:rsidRPr="001A11FB" w:rsidRDefault="001A11FB" w:rsidP="001A11FB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3E683994" w14:textId="77777777" w:rsidR="003E6D5E" w:rsidRDefault="003E6D5E" w:rsidP="003E6D5E">
      <w:pPr>
        <w:jc w:val="center"/>
        <w:rPr>
          <w:lang w:val="es-ES_tradnl"/>
        </w:rPr>
      </w:pPr>
    </w:p>
    <w:p w14:paraId="3F75BFD4" w14:textId="77777777" w:rsidR="003E6D5E" w:rsidRDefault="003E6D5E" w:rsidP="003E6D5E">
      <w:pPr>
        <w:jc w:val="center"/>
        <w:rPr>
          <w:lang w:val="es-ES_tradnl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</w:tblGrid>
      <w:tr w:rsidR="003E6D5E" w:rsidRPr="00E16B73" w14:paraId="54657B58" w14:textId="77777777" w:rsidTr="00DE5975">
        <w:tc>
          <w:tcPr>
            <w:tcW w:w="6805" w:type="dxa"/>
            <w:shd w:val="clear" w:color="auto" w:fill="auto"/>
            <w:vAlign w:val="center"/>
          </w:tcPr>
          <w:p w14:paraId="234CF26C" w14:textId="77777777" w:rsidR="003E6D5E" w:rsidRPr="00E16B73" w:rsidRDefault="003E6D5E" w:rsidP="00DE5975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E16B73">
              <w:rPr>
                <w:rFonts w:ascii="Book Antiqua" w:hAnsi="Book Antiqua" w:cs="Book Antiqua"/>
                <w:b/>
                <w:bCs/>
              </w:rPr>
              <w:t>Nombre del procedimiento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CDADF" w14:textId="77777777" w:rsidR="003E6D5E" w:rsidRPr="00E16B73" w:rsidRDefault="003E6D5E" w:rsidP="00DE5975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E16B73">
              <w:rPr>
                <w:rFonts w:ascii="Book Antiqua" w:hAnsi="Book Antiqua" w:cs="Book Antiqua"/>
                <w:b/>
                <w:bCs/>
              </w:rPr>
              <w:t>Archivo adjunto</w:t>
            </w:r>
          </w:p>
        </w:tc>
      </w:tr>
      <w:tr w:rsidR="003E6D5E" w:rsidRPr="00E16B73" w14:paraId="049CBAAE" w14:textId="77777777" w:rsidTr="00DE5975">
        <w:tc>
          <w:tcPr>
            <w:tcW w:w="6805" w:type="dxa"/>
            <w:shd w:val="clear" w:color="auto" w:fill="auto"/>
            <w:vAlign w:val="center"/>
          </w:tcPr>
          <w:p w14:paraId="1CB6C337" w14:textId="77777777" w:rsidR="003E6D5E" w:rsidRPr="00E16B73" w:rsidRDefault="003E6D5E" w:rsidP="00DE597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16B73">
              <w:rPr>
                <w:rFonts w:ascii="Book Antiqua" w:hAnsi="Book Antiqua" w:cs="Book Antiqua"/>
                <w:sz w:val="20"/>
                <w:szCs w:val="20"/>
              </w:rPr>
              <w:t xml:space="preserve">Permisos para acceder al módulo de asistencia. </w:t>
            </w:r>
          </w:p>
        </w:tc>
        <w:bookmarkStart w:id="1" w:name="_MON_1699363893"/>
        <w:bookmarkEnd w:id="1"/>
        <w:tc>
          <w:tcPr>
            <w:tcW w:w="2126" w:type="dxa"/>
            <w:shd w:val="clear" w:color="auto" w:fill="auto"/>
            <w:vAlign w:val="center"/>
          </w:tcPr>
          <w:p w14:paraId="2A6BCCCE" w14:textId="77777777" w:rsidR="003E6D5E" w:rsidRPr="00E16B73" w:rsidRDefault="003E6D5E" w:rsidP="00DE5975">
            <w:pPr>
              <w:jc w:val="center"/>
              <w:rPr>
                <w:rFonts w:ascii="Book Antiqua" w:hAnsi="Book Antiqua" w:cs="Book Antiqua"/>
              </w:rPr>
            </w:pPr>
            <w:r w:rsidRPr="00E16B73">
              <w:rPr>
                <w:rFonts w:ascii="Book Antiqua" w:hAnsi="Book Antiqua" w:cs="Book Antiqua"/>
              </w:rPr>
              <w:object w:dxaOrig="1508" w:dyaOrig="983" w14:anchorId="01A17C78">
                <v:shape id="_x0000_i1026" type="#_x0000_t75" style="width:76pt;height:49pt" o:ole="">
                  <v:imagedata r:id="rId10" o:title=""/>
                </v:shape>
                <o:OLEObject Type="Embed" ProgID="Word.Document.12" ShapeID="_x0000_i1026" DrawAspect="Icon" ObjectID="_1727075971" r:id="rId11">
                  <o:FieldCodes>\s</o:FieldCodes>
                </o:OLEObject>
              </w:object>
            </w:r>
          </w:p>
        </w:tc>
      </w:tr>
      <w:tr w:rsidR="003E6D5E" w:rsidRPr="00E16B73" w14:paraId="260B9DE6" w14:textId="77777777" w:rsidTr="00DE5975">
        <w:tc>
          <w:tcPr>
            <w:tcW w:w="6805" w:type="dxa"/>
            <w:shd w:val="clear" w:color="auto" w:fill="auto"/>
            <w:vAlign w:val="center"/>
          </w:tcPr>
          <w:p w14:paraId="0BB24F66" w14:textId="77777777" w:rsidR="003E6D5E" w:rsidRPr="00E16B73" w:rsidRDefault="003E6D5E" w:rsidP="00DE597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16B73">
              <w:rPr>
                <w:rFonts w:ascii="Book Antiqua" w:hAnsi="Book Antiqua" w:cs="Book Antiqua"/>
                <w:sz w:val="20"/>
                <w:szCs w:val="20"/>
              </w:rPr>
              <w:t xml:space="preserve"> Permisos de terna nómina. </w:t>
            </w:r>
          </w:p>
          <w:p w14:paraId="529CB9A5" w14:textId="77777777" w:rsidR="003E6D5E" w:rsidRPr="00E16B73" w:rsidRDefault="003E6D5E" w:rsidP="00DE5975">
            <w:pPr>
              <w:pStyle w:val="Prrafodelista"/>
              <w:ind w:left="313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bookmarkStart w:id="2" w:name="_MON_1699363909"/>
        <w:bookmarkEnd w:id="2"/>
        <w:tc>
          <w:tcPr>
            <w:tcW w:w="2126" w:type="dxa"/>
            <w:shd w:val="clear" w:color="auto" w:fill="auto"/>
            <w:vAlign w:val="center"/>
          </w:tcPr>
          <w:p w14:paraId="618AD49E" w14:textId="77777777" w:rsidR="003E6D5E" w:rsidRPr="00E16B73" w:rsidRDefault="003E6D5E" w:rsidP="00DE5975">
            <w:pPr>
              <w:jc w:val="center"/>
              <w:rPr>
                <w:rFonts w:ascii="Book Antiqua" w:hAnsi="Book Antiqua" w:cs="Book Antiqua"/>
              </w:rPr>
            </w:pPr>
            <w:r w:rsidRPr="00E16B73">
              <w:rPr>
                <w:rFonts w:ascii="Book Antiqua" w:hAnsi="Book Antiqua" w:cs="Book Antiqua"/>
              </w:rPr>
              <w:object w:dxaOrig="1508" w:dyaOrig="983" w14:anchorId="2B30C9FB">
                <v:shape id="_x0000_i1027" type="#_x0000_t75" style="width:76pt;height:49pt" o:ole="">
                  <v:imagedata r:id="rId12" o:title=""/>
                </v:shape>
                <o:OLEObject Type="Embed" ProgID="Word.Document.12" ShapeID="_x0000_i1027" DrawAspect="Icon" ObjectID="_1727075972" r:id="rId13">
                  <o:FieldCodes>\s</o:FieldCodes>
                </o:OLEObject>
              </w:object>
            </w:r>
          </w:p>
        </w:tc>
      </w:tr>
      <w:tr w:rsidR="003E6D5E" w:rsidRPr="00E16B73" w14:paraId="0546BC44" w14:textId="77777777" w:rsidTr="00DE5975">
        <w:tc>
          <w:tcPr>
            <w:tcW w:w="6805" w:type="dxa"/>
            <w:shd w:val="clear" w:color="auto" w:fill="auto"/>
            <w:vAlign w:val="center"/>
          </w:tcPr>
          <w:p w14:paraId="16595186" w14:textId="77777777" w:rsidR="003E6D5E" w:rsidRPr="00E16B73" w:rsidRDefault="003E6D5E" w:rsidP="00DE597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16B73">
              <w:rPr>
                <w:rFonts w:ascii="Book Antiqua" w:hAnsi="Book Antiqua" w:cs="Book Antiqua"/>
                <w:sz w:val="20"/>
                <w:szCs w:val="20"/>
              </w:rPr>
              <w:t xml:space="preserve"> Administración Seguridad SETA – Procesos Disciplinarios.</w:t>
            </w:r>
          </w:p>
          <w:p w14:paraId="7B994BC8" w14:textId="77777777" w:rsidR="003E6D5E" w:rsidRPr="00E16B73" w:rsidRDefault="003E6D5E" w:rsidP="00DE5975">
            <w:pPr>
              <w:ind w:left="-47"/>
              <w:jc w:val="both"/>
              <w:rPr>
                <w:rFonts w:ascii="Book Antiqua" w:hAnsi="Book Antiqua" w:cs="Book Antiqua"/>
                <w:color w:val="FF0000"/>
              </w:rPr>
            </w:pPr>
          </w:p>
        </w:tc>
        <w:bookmarkStart w:id="3" w:name="_MON_1699363920"/>
        <w:bookmarkEnd w:id="3"/>
        <w:tc>
          <w:tcPr>
            <w:tcW w:w="2126" w:type="dxa"/>
            <w:shd w:val="clear" w:color="auto" w:fill="auto"/>
            <w:vAlign w:val="center"/>
          </w:tcPr>
          <w:p w14:paraId="42FD2A26" w14:textId="60E227A3" w:rsidR="003E6D5E" w:rsidRPr="00E16B73" w:rsidRDefault="00142E41" w:rsidP="00DE5975">
            <w:pPr>
              <w:jc w:val="center"/>
              <w:rPr>
                <w:rFonts w:ascii="Book Antiqua" w:hAnsi="Book Antiqua" w:cs="Book Antiqua"/>
              </w:rPr>
            </w:pPr>
            <w:r w:rsidRPr="00E16B73">
              <w:rPr>
                <w:rFonts w:ascii="Book Antiqua" w:hAnsi="Book Antiqua" w:cs="Book Antiqua"/>
              </w:rPr>
              <w:object w:dxaOrig="1376" w:dyaOrig="893" w14:anchorId="5A288773">
                <v:shape id="_x0000_i1028" type="#_x0000_t75" style="width:69pt;height:45pt" o:ole="">
                  <v:imagedata r:id="rId14" o:title=""/>
                </v:shape>
                <o:OLEObject Type="Embed" ProgID="Word.Document.12" ShapeID="_x0000_i1028" DrawAspect="Icon" ObjectID="_1727075973" r:id="rId15">
                  <o:FieldCodes>\s</o:FieldCodes>
                </o:OLEObject>
              </w:object>
            </w:r>
          </w:p>
        </w:tc>
      </w:tr>
    </w:tbl>
    <w:p w14:paraId="0086F5AC" w14:textId="77777777" w:rsidR="003E6D5E" w:rsidRPr="001A11FB" w:rsidRDefault="003E6D5E" w:rsidP="003E6D5E">
      <w:pPr>
        <w:jc w:val="center"/>
        <w:rPr>
          <w:lang w:val="es-ES_tradnl"/>
        </w:rPr>
      </w:pPr>
    </w:p>
    <w:p w14:paraId="68B3ED53" w14:textId="59A4659D" w:rsidR="003E6D5E" w:rsidRDefault="003E6D5E" w:rsidP="001A11FB">
      <w:pPr>
        <w:rPr>
          <w:lang w:val="es-ES_tradnl"/>
        </w:rPr>
      </w:pPr>
    </w:p>
    <w:tbl>
      <w:tblPr>
        <w:tblW w:w="5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828"/>
        <w:gridCol w:w="4394"/>
      </w:tblGrid>
      <w:tr w:rsidR="007E24F6" w:rsidRPr="00E16B73" w14:paraId="48D93FCA" w14:textId="77777777" w:rsidTr="001F610A">
        <w:trPr>
          <w:trHeight w:val="332"/>
          <w:jc w:val="center"/>
        </w:trPr>
        <w:tc>
          <w:tcPr>
            <w:tcW w:w="855" w:type="pct"/>
            <w:tcBorders>
              <w:top w:val="single" w:sz="4" w:space="0" w:color="FFFFFF"/>
              <w:left w:val="single" w:sz="4" w:space="0" w:color="FFFFFF"/>
            </w:tcBorders>
          </w:tcPr>
          <w:p w14:paraId="195FFE24" w14:textId="2721A22C" w:rsidR="007E24F6" w:rsidRPr="00E16B73" w:rsidRDefault="00E16B73" w:rsidP="00E16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1F3864" w:themeColor="accent1" w:themeShade="80"/>
                <w:lang w:val="es-ES"/>
              </w:rPr>
            </w:pPr>
            <w:r w:rsidRPr="00E16B73">
              <w:rPr>
                <w:rFonts w:ascii="Book Antiqua" w:hAnsi="Book Antiqua" w:cs="Arial"/>
                <w:b/>
                <w:color w:val="1F3864" w:themeColor="accent1" w:themeShade="80"/>
                <w:lang w:val="es-ES"/>
              </w:rPr>
              <w:t>INFORME</w:t>
            </w:r>
          </w:p>
        </w:tc>
        <w:tc>
          <w:tcPr>
            <w:tcW w:w="1930" w:type="pct"/>
            <w:shd w:val="clear" w:color="auto" w:fill="1F497D"/>
            <w:vAlign w:val="center"/>
          </w:tcPr>
          <w:p w14:paraId="12A55D95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lang w:val="es-ES"/>
              </w:rPr>
            </w:pPr>
            <w:r w:rsidRPr="00E16B73">
              <w:rPr>
                <w:rFonts w:ascii="Book Antiqua" w:hAnsi="Book Antiqua" w:cs="Arial"/>
                <w:b/>
                <w:color w:val="FFFFFF"/>
                <w:lang w:val="es-ES"/>
              </w:rPr>
              <w:t>NOMBRE</w:t>
            </w:r>
          </w:p>
        </w:tc>
        <w:tc>
          <w:tcPr>
            <w:tcW w:w="2215" w:type="pct"/>
            <w:shd w:val="clear" w:color="auto" w:fill="1F497D"/>
            <w:vAlign w:val="center"/>
          </w:tcPr>
          <w:p w14:paraId="6D03E0F0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lang w:val="es-ES"/>
              </w:rPr>
            </w:pPr>
            <w:r w:rsidRPr="00E16B73">
              <w:rPr>
                <w:rFonts w:ascii="Book Antiqua" w:hAnsi="Book Antiqua" w:cs="Arial"/>
                <w:b/>
                <w:color w:val="FFFFFF"/>
                <w:lang w:val="es-ES"/>
              </w:rPr>
              <w:t>Puesto</w:t>
            </w:r>
          </w:p>
        </w:tc>
      </w:tr>
      <w:tr w:rsidR="007E24F6" w:rsidRPr="00E16B73" w14:paraId="6284E22E" w14:textId="77777777" w:rsidTr="001F610A">
        <w:trPr>
          <w:trHeight w:val="632"/>
          <w:jc w:val="center"/>
        </w:trPr>
        <w:tc>
          <w:tcPr>
            <w:tcW w:w="855" w:type="pct"/>
            <w:shd w:val="clear" w:color="auto" w:fill="F2F2F2"/>
            <w:vAlign w:val="center"/>
          </w:tcPr>
          <w:p w14:paraId="5170F1BD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b/>
                <w:color w:val="000000"/>
                <w:lang w:val="es-ES" w:eastAsia="es-CR"/>
              </w:rPr>
              <w:t>Elaborado por</w:t>
            </w:r>
          </w:p>
        </w:tc>
        <w:tc>
          <w:tcPr>
            <w:tcW w:w="1930" w:type="pct"/>
            <w:vAlign w:val="center"/>
          </w:tcPr>
          <w:p w14:paraId="74F6B2D4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lang w:val="es-ES"/>
              </w:rPr>
            </w:pPr>
            <w:r w:rsidRPr="00E16B73">
              <w:rPr>
                <w:rFonts w:ascii="Book Antiqua" w:hAnsi="Book Antiqua" w:cs="Arial"/>
                <w:lang w:val="es-ES"/>
              </w:rPr>
              <w:t>Licda. María Teresa Benavides Arguello</w:t>
            </w:r>
          </w:p>
        </w:tc>
        <w:tc>
          <w:tcPr>
            <w:tcW w:w="2215" w:type="pct"/>
            <w:vAlign w:val="center"/>
          </w:tcPr>
          <w:p w14:paraId="373760AF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lang w:val="es-ES"/>
              </w:rPr>
            </w:pPr>
            <w:r w:rsidRPr="00E16B73">
              <w:rPr>
                <w:rFonts w:ascii="Book Antiqua" w:hAnsi="Book Antiqua" w:cs="Arial"/>
                <w:lang w:val="es-ES"/>
              </w:rPr>
              <w:t>Profesional 2</w:t>
            </w:r>
          </w:p>
        </w:tc>
      </w:tr>
      <w:tr w:rsidR="007E24F6" w:rsidRPr="00E16B73" w14:paraId="2A8D2F85" w14:textId="77777777" w:rsidTr="001F610A">
        <w:trPr>
          <w:trHeight w:val="632"/>
          <w:jc w:val="center"/>
        </w:trPr>
        <w:tc>
          <w:tcPr>
            <w:tcW w:w="855" w:type="pct"/>
            <w:shd w:val="clear" w:color="auto" w:fill="F2F2F2"/>
            <w:vAlign w:val="center"/>
          </w:tcPr>
          <w:p w14:paraId="1EE5D8ED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b/>
                <w:color w:val="000000"/>
                <w:lang w:val="es-ES" w:eastAsia="es-CR"/>
              </w:rPr>
              <w:t>Revisado por:</w:t>
            </w:r>
          </w:p>
        </w:tc>
        <w:tc>
          <w:tcPr>
            <w:tcW w:w="1930" w:type="pct"/>
            <w:vAlign w:val="center"/>
          </w:tcPr>
          <w:p w14:paraId="72BFCA3F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lang w:val="es-ES"/>
              </w:rPr>
            </w:pPr>
            <w:r w:rsidRPr="00E16B73">
              <w:rPr>
                <w:rFonts w:ascii="Book Antiqua" w:hAnsi="Book Antiqua" w:cs="Arial"/>
                <w:lang w:val="es-ES"/>
              </w:rPr>
              <w:t>Lic. Raúl Camacho Mora</w:t>
            </w:r>
          </w:p>
        </w:tc>
        <w:tc>
          <w:tcPr>
            <w:tcW w:w="2215" w:type="pct"/>
            <w:vAlign w:val="center"/>
          </w:tcPr>
          <w:p w14:paraId="42BEBE09" w14:textId="02F7A709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lang w:val="es-ES"/>
              </w:rPr>
            </w:pPr>
            <w:r w:rsidRPr="00E16B73">
              <w:rPr>
                <w:rFonts w:ascii="Book Antiqua" w:hAnsi="Book Antiqua" w:cs="Arial"/>
                <w:lang w:val="es-ES"/>
              </w:rPr>
              <w:t>Coordinador</w:t>
            </w:r>
          </w:p>
        </w:tc>
      </w:tr>
      <w:tr w:rsidR="007E24F6" w:rsidRPr="00E16B73" w14:paraId="30AE8354" w14:textId="77777777" w:rsidTr="001F610A">
        <w:trPr>
          <w:trHeight w:val="632"/>
          <w:jc w:val="center"/>
        </w:trPr>
        <w:tc>
          <w:tcPr>
            <w:tcW w:w="855" w:type="pct"/>
            <w:shd w:val="clear" w:color="auto" w:fill="F2F2F2"/>
            <w:vAlign w:val="center"/>
          </w:tcPr>
          <w:p w14:paraId="0564C967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b/>
                <w:color w:val="000000"/>
                <w:lang w:val="es-ES" w:eastAsia="es-CR"/>
              </w:rPr>
              <w:t>Aprobado por:</w:t>
            </w:r>
          </w:p>
        </w:tc>
        <w:tc>
          <w:tcPr>
            <w:tcW w:w="1930" w:type="pct"/>
            <w:vAlign w:val="center"/>
          </w:tcPr>
          <w:p w14:paraId="068F1DDB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color w:val="000000"/>
                <w:lang w:val="es-ES" w:eastAsia="es-CR"/>
              </w:rPr>
              <w:t xml:space="preserve">Licda. Ginethe Retana Ureña </w:t>
            </w:r>
          </w:p>
        </w:tc>
        <w:tc>
          <w:tcPr>
            <w:tcW w:w="2215" w:type="pct"/>
            <w:vAlign w:val="center"/>
          </w:tcPr>
          <w:p w14:paraId="3B791F32" w14:textId="77777777" w:rsidR="007E24F6" w:rsidRPr="00E16B73" w:rsidRDefault="007E24F6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color w:val="000000"/>
                <w:lang w:val="es-ES" w:eastAsia="es-CR"/>
              </w:rPr>
              <w:t xml:space="preserve">Jefa Subproceso de Organización Institucional </w:t>
            </w:r>
          </w:p>
        </w:tc>
      </w:tr>
      <w:tr w:rsidR="00E16B73" w:rsidRPr="00E16B73" w14:paraId="3F6DF35F" w14:textId="77777777" w:rsidTr="001F610A">
        <w:trPr>
          <w:trHeight w:val="632"/>
          <w:jc w:val="center"/>
        </w:trPr>
        <w:tc>
          <w:tcPr>
            <w:tcW w:w="855" w:type="pct"/>
            <w:shd w:val="clear" w:color="auto" w:fill="F2F2F2"/>
            <w:vAlign w:val="center"/>
          </w:tcPr>
          <w:p w14:paraId="08BCCA54" w14:textId="1EB5FF91" w:rsidR="00E16B73" w:rsidRPr="00E16B73" w:rsidRDefault="00E16B73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b/>
                <w:color w:val="000000"/>
                <w:lang w:val="es-ES" w:eastAsia="es-CR"/>
              </w:rPr>
              <w:t>Visto bueno:</w:t>
            </w:r>
          </w:p>
        </w:tc>
        <w:tc>
          <w:tcPr>
            <w:tcW w:w="1930" w:type="pct"/>
            <w:vAlign w:val="center"/>
          </w:tcPr>
          <w:p w14:paraId="4DAAB847" w14:textId="4D86F0FE" w:rsidR="00E16B73" w:rsidRPr="00E16B73" w:rsidRDefault="00E16B73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color w:val="000000"/>
                <w:lang w:val="es-ES" w:eastAsia="es-CR"/>
              </w:rPr>
              <w:t>Ing. Dixon Li Morales</w:t>
            </w:r>
          </w:p>
        </w:tc>
        <w:tc>
          <w:tcPr>
            <w:tcW w:w="2215" w:type="pct"/>
            <w:vAlign w:val="center"/>
          </w:tcPr>
          <w:p w14:paraId="296C6BBD" w14:textId="5C6568CF" w:rsidR="00E16B73" w:rsidRPr="00E16B73" w:rsidRDefault="00E16B73" w:rsidP="00F2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E16B73">
              <w:rPr>
                <w:rFonts w:ascii="Book Antiqua" w:hAnsi="Book Antiqua" w:cs="Arial"/>
                <w:color w:val="000000"/>
                <w:lang w:val="es-ES" w:eastAsia="es-CR"/>
              </w:rPr>
              <w:t>Jefe Proceso</w:t>
            </w:r>
            <w:r>
              <w:rPr>
                <w:rFonts w:ascii="Book Antiqua" w:hAnsi="Book Antiqua" w:cs="Arial"/>
                <w:color w:val="000000"/>
                <w:lang w:val="es-ES" w:eastAsia="es-CR"/>
              </w:rPr>
              <w:t xml:space="preserve"> Ejecución de las Operaciones</w:t>
            </w:r>
          </w:p>
        </w:tc>
      </w:tr>
    </w:tbl>
    <w:p w14:paraId="31F0EFE7" w14:textId="77777777" w:rsidR="007E24F6" w:rsidRDefault="007E24F6" w:rsidP="007E24F6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2DB176C" w14:textId="7A1E4679" w:rsidR="003E6D5E" w:rsidRDefault="003E6D5E" w:rsidP="001A11FB">
      <w:pPr>
        <w:rPr>
          <w:lang w:val="es-ES_tradnl"/>
        </w:rPr>
      </w:pPr>
    </w:p>
    <w:p w14:paraId="768291A8" w14:textId="0A1AC40F" w:rsidR="003E6D5E" w:rsidRDefault="003E6D5E" w:rsidP="001A11FB">
      <w:pPr>
        <w:rPr>
          <w:lang w:val="es-ES_tradnl"/>
        </w:rPr>
      </w:pPr>
    </w:p>
    <w:sectPr w:rsidR="003E6D5E" w:rsidSect="006C15DD">
      <w:headerReference w:type="default" r:id="rId16"/>
      <w:footerReference w:type="default" r:id="rId17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284D" w14:textId="77777777" w:rsidR="00E72C5D" w:rsidRDefault="00E72C5D">
      <w:r>
        <w:separator/>
      </w:r>
    </w:p>
  </w:endnote>
  <w:endnote w:type="continuationSeparator" w:id="0">
    <w:p w14:paraId="3DAEAF4E" w14:textId="77777777" w:rsidR="00E72C5D" w:rsidRDefault="00E72C5D">
      <w:r>
        <w:continuationSeparator/>
      </w:r>
    </w:p>
  </w:endnote>
  <w:endnote w:type="continuationNotice" w:id="1">
    <w:p w14:paraId="0C9AC71F" w14:textId="77777777" w:rsidR="00E72C5D" w:rsidRDefault="00E72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6D2E19F6" w14:textId="77777777" w:rsidR="00142E41" w:rsidRPr="00A309F0" w:rsidRDefault="00142E41" w:rsidP="00142E41">
    <w:pPr>
      <w:pBdr>
        <w:top w:val="single" w:sz="4" w:space="1" w:color="auto"/>
      </w:pBdr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A309F0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92F2" w14:textId="77777777" w:rsidR="00E72C5D" w:rsidRDefault="00E72C5D">
      <w:r>
        <w:separator/>
      </w:r>
    </w:p>
  </w:footnote>
  <w:footnote w:type="continuationSeparator" w:id="0">
    <w:p w14:paraId="0C475480" w14:textId="77777777" w:rsidR="00E72C5D" w:rsidRDefault="00E72C5D">
      <w:r>
        <w:continuationSeparator/>
      </w:r>
    </w:p>
  </w:footnote>
  <w:footnote w:type="continuationNotice" w:id="1">
    <w:p w14:paraId="2BE6E5D6" w14:textId="77777777" w:rsidR="00E72C5D" w:rsidRDefault="00E72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49006568" w:rsidR="0001116F" w:rsidRDefault="00142E41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</w:t>
    </w:r>
    <w:r w:rsidR="0001116F"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 w:rsidR="0001116F"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4pt;height:32.5pt" o:ole="">
          <v:imagedata r:id="rId1" o:title=""/>
        </v:shape>
        <o:OLEObject Type="Embed" ShapeID="_x0000_i1029" DrawAspect="Content" ObjectID="_1727075974" r:id="rId2"/>
      </w:object>
    </w:r>
  </w:p>
  <w:p w14:paraId="32279AC0" w14:textId="1750742F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142E41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25393ED4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r w:rsidR="00142E41"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3599 </w:t>
    </w:r>
    <w:r>
      <w:rPr>
        <w:rFonts w:ascii="Book Antiqua" w:hAnsi="Book Antiqua" w:cs="Book Antiqua"/>
        <w:i/>
        <w:iCs/>
        <w:sz w:val="18"/>
        <w:szCs w:val="18"/>
        <w:lang w:val="en-US"/>
      </w:rPr>
      <w:t>/ Apdo</w:t>
    </w:r>
    <w:r w:rsidR="006C15DD">
      <w:rPr>
        <w:rFonts w:ascii="Book Antiqua" w:hAnsi="Book Antiqua" w:cs="Book Antiqua"/>
        <w:i/>
        <w:iCs/>
        <w:sz w:val="18"/>
        <w:szCs w:val="18"/>
        <w:lang w:val="en-US"/>
      </w:rPr>
      <w:t xml:space="preserve">. </w:t>
    </w:r>
    <w:r>
      <w:rPr>
        <w:rFonts w:ascii="Book Antiqua" w:hAnsi="Book Antiqua" w:cs="Book Antiqua"/>
        <w:i/>
        <w:iCs/>
        <w:sz w:val="18"/>
        <w:szCs w:val="18"/>
        <w:lang w:val="en-US"/>
      </w:rPr>
      <w:t>95-</w:t>
    </w:r>
    <w:r w:rsidR="00142E41">
      <w:rPr>
        <w:rFonts w:ascii="Book Antiqua" w:hAnsi="Book Antiqua" w:cs="Book Antiqua"/>
        <w:i/>
        <w:iCs/>
        <w:sz w:val="18"/>
        <w:szCs w:val="18"/>
        <w:lang w:val="en-US"/>
      </w:rPr>
      <w:t>1003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C9A8CA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DD1DDD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A12D9"/>
    <w:multiLevelType w:val="hybridMultilevel"/>
    <w:tmpl w:val="A1CA605C"/>
    <w:lvl w:ilvl="0" w:tplc="063C7B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7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C1B7D24"/>
    <w:multiLevelType w:val="hybridMultilevel"/>
    <w:tmpl w:val="51802F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10910"/>
    <w:multiLevelType w:val="hybridMultilevel"/>
    <w:tmpl w:val="A1CA605C"/>
    <w:lvl w:ilvl="0" w:tplc="063C7B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24"/>
  </w:num>
  <w:num w:numId="5">
    <w:abstractNumId w:val="11"/>
  </w:num>
  <w:num w:numId="6">
    <w:abstractNumId w:val="16"/>
  </w:num>
  <w:num w:numId="7">
    <w:abstractNumId w:val="32"/>
  </w:num>
  <w:num w:numId="8">
    <w:abstractNumId w:val="22"/>
  </w:num>
  <w:num w:numId="9">
    <w:abstractNumId w:val="19"/>
  </w:num>
  <w:num w:numId="10">
    <w:abstractNumId w:val="12"/>
  </w:num>
  <w:num w:numId="11">
    <w:abstractNumId w:val="17"/>
  </w:num>
  <w:num w:numId="12">
    <w:abstractNumId w:val="29"/>
  </w:num>
  <w:num w:numId="13">
    <w:abstractNumId w:val="20"/>
  </w:num>
  <w:num w:numId="14">
    <w:abstractNumId w:val="14"/>
  </w:num>
  <w:num w:numId="15">
    <w:abstractNumId w:val="3"/>
  </w:num>
  <w:num w:numId="16">
    <w:abstractNumId w:val="23"/>
  </w:num>
  <w:num w:numId="17">
    <w:abstractNumId w:val="4"/>
  </w:num>
  <w:num w:numId="18">
    <w:abstractNumId w:val="26"/>
  </w:num>
  <w:num w:numId="19">
    <w:abstractNumId w:val="10"/>
  </w:num>
  <w:num w:numId="20">
    <w:abstractNumId w:val="6"/>
  </w:num>
  <w:num w:numId="21">
    <w:abstractNumId w:val="8"/>
  </w:num>
  <w:num w:numId="22">
    <w:abstractNumId w:val="21"/>
  </w:num>
  <w:num w:numId="23">
    <w:abstractNumId w:val="3"/>
  </w:num>
  <w:num w:numId="24">
    <w:abstractNumId w:val="30"/>
  </w:num>
  <w:num w:numId="25">
    <w:abstractNumId w:val="7"/>
  </w:num>
  <w:num w:numId="26">
    <w:abstractNumId w:val="13"/>
  </w:num>
  <w:num w:numId="27">
    <w:abstractNumId w:val="28"/>
  </w:num>
  <w:num w:numId="28">
    <w:abstractNumId w:val="5"/>
  </w:num>
  <w:num w:numId="29">
    <w:abstractNumId w:val="27"/>
  </w:num>
  <w:num w:numId="30">
    <w:abstractNumId w:val="25"/>
  </w:num>
  <w:num w:numId="31">
    <w:abstractNumId w:val="15"/>
  </w:num>
  <w:num w:numId="32">
    <w:abstractNumId w:val="1"/>
  </w:num>
  <w:num w:numId="33">
    <w:abstractNumId w:val="34"/>
  </w:num>
  <w:num w:numId="34">
    <w:abstractNumId w:val="18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3358A"/>
    <w:rsid w:val="00044B65"/>
    <w:rsid w:val="00054A79"/>
    <w:rsid w:val="00057F01"/>
    <w:rsid w:val="00064C3D"/>
    <w:rsid w:val="000672AE"/>
    <w:rsid w:val="000745D1"/>
    <w:rsid w:val="00077A41"/>
    <w:rsid w:val="00083A70"/>
    <w:rsid w:val="000920EF"/>
    <w:rsid w:val="0009367A"/>
    <w:rsid w:val="000A2C1C"/>
    <w:rsid w:val="000A2EBE"/>
    <w:rsid w:val="000A326D"/>
    <w:rsid w:val="000A5608"/>
    <w:rsid w:val="000A5E79"/>
    <w:rsid w:val="000A6C8E"/>
    <w:rsid w:val="000A7FC2"/>
    <w:rsid w:val="000B1F7E"/>
    <w:rsid w:val="000B24CC"/>
    <w:rsid w:val="000C585A"/>
    <w:rsid w:val="000D3451"/>
    <w:rsid w:val="000D5362"/>
    <w:rsid w:val="000D5DFC"/>
    <w:rsid w:val="000E0040"/>
    <w:rsid w:val="000E1624"/>
    <w:rsid w:val="000F4DD2"/>
    <w:rsid w:val="0010078C"/>
    <w:rsid w:val="001018BE"/>
    <w:rsid w:val="001020D5"/>
    <w:rsid w:val="0010374C"/>
    <w:rsid w:val="00103FE3"/>
    <w:rsid w:val="001300AE"/>
    <w:rsid w:val="00132550"/>
    <w:rsid w:val="00132F99"/>
    <w:rsid w:val="00135450"/>
    <w:rsid w:val="00140C56"/>
    <w:rsid w:val="00142E41"/>
    <w:rsid w:val="00145106"/>
    <w:rsid w:val="001458F9"/>
    <w:rsid w:val="00156B3D"/>
    <w:rsid w:val="0016021C"/>
    <w:rsid w:val="00170E9E"/>
    <w:rsid w:val="001739BF"/>
    <w:rsid w:val="001874A4"/>
    <w:rsid w:val="0019575A"/>
    <w:rsid w:val="00197097"/>
    <w:rsid w:val="001A11FB"/>
    <w:rsid w:val="001A233B"/>
    <w:rsid w:val="001C21DB"/>
    <w:rsid w:val="001E0A0B"/>
    <w:rsid w:val="001E0BF7"/>
    <w:rsid w:val="001E271D"/>
    <w:rsid w:val="001E3252"/>
    <w:rsid w:val="001E517B"/>
    <w:rsid w:val="001E70BF"/>
    <w:rsid w:val="001E7AA9"/>
    <w:rsid w:val="001F1A91"/>
    <w:rsid w:val="001F2BEE"/>
    <w:rsid w:val="001F561E"/>
    <w:rsid w:val="001F610A"/>
    <w:rsid w:val="00205FB5"/>
    <w:rsid w:val="0022401C"/>
    <w:rsid w:val="002557CB"/>
    <w:rsid w:val="00263FA9"/>
    <w:rsid w:val="002679DD"/>
    <w:rsid w:val="002727AA"/>
    <w:rsid w:val="00273333"/>
    <w:rsid w:val="00280B5C"/>
    <w:rsid w:val="00282497"/>
    <w:rsid w:val="00282BA6"/>
    <w:rsid w:val="00283912"/>
    <w:rsid w:val="002A4AA2"/>
    <w:rsid w:val="002A4E48"/>
    <w:rsid w:val="002A6F60"/>
    <w:rsid w:val="002B047F"/>
    <w:rsid w:val="002C4CD7"/>
    <w:rsid w:val="002C7CA1"/>
    <w:rsid w:val="002D5A56"/>
    <w:rsid w:val="002D61DE"/>
    <w:rsid w:val="002D6CD0"/>
    <w:rsid w:val="002D74CA"/>
    <w:rsid w:val="002E000C"/>
    <w:rsid w:val="002E35AC"/>
    <w:rsid w:val="002F6410"/>
    <w:rsid w:val="00300509"/>
    <w:rsid w:val="003014A8"/>
    <w:rsid w:val="003218C6"/>
    <w:rsid w:val="00323785"/>
    <w:rsid w:val="00331C96"/>
    <w:rsid w:val="00332578"/>
    <w:rsid w:val="00344AEA"/>
    <w:rsid w:val="00361896"/>
    <w:rsid w:val="00362450"/>
    <w:rsid w:val="00364509"/>
    <w:rsid w:val="0036463A"/>
    <w:rsid w:val="00364898"/>
    <w:rsid w:val="00364CC9"/>
    <w:rsid w:val="003722A7"/>
    <w:rsid w:val="00372DAA"/>
    <w:rsid w:val="0037318A"/>
    <w:rsid w:val="0038346A"/>
    <w:rsid w:val="003834F9"/>
    <w:rsid w:val="003949B6"/>
    <w:rsid w:val="003A43CF"/>
    <w:rsid w:val="003B219A"/>
    <w:rsid w:val="003B2402"/>
    <w:rsid w:val="003C646C"/>
    <w:rsid w:val="003D2F3D"/>
    <w:rsid w:val="003E3D38"/>
    <w:rsid w:val="003E4EF7"/>
    <w:rsid w:val="003E6D5E"/>
    <w:rsid w:val="003E724E"/>
    <w:rsid w:val="003F1345"/>
    <w:rsid w:val="003F6E9E"/>
    <w:rsid w:val="004129F5"/>
    <w:rsid w:val="0041303A"/>
    <w:rsid w:val="00415E83"/>
    <w:rsid w:val="00417C2C"/>
    <w:rsid w:val="00423DAB"/>
    <w:rsid w:val="004254BB"/>
    <w:rsid w:val="00430D8E"/>
    <w:rsid w:val="00442990"/>
    <w:rsid w:val="00447FE6"/>
    <w:rsid w:val="00457B9E"/>
    <w:rsid w:val="004608F6"/>
    <w:rsid w:val="004668F0"/>
    <w:rsid w:val="004837B5"/>
    <w:rsid w:val="00487CD2"/>
    <w:rsid w:val="00493F2D"/>
    <w:rsid w:val="004B616A"/>
    <w:rsid w:val="004C5064"/>
    <w:rsid w:val="004D75FB"/>
    <w:rsid w:val="004E343C"/>
    <w:rsid w:val="005212AB"/>
    <w:rsid w:val="00521952"/>
    <w:rsid w:val="00534174"/>
    <w:rsid w:val="005354B5"/>
    <w:rsid w:val="00540814"/>
    <w:rsid w:val="00544065"/>
    <w:rsid w:val="005442E3"/>
    <w:rsid w:val="005470B8"/>
    <w:rsid w:val="005523FD"/>
    <w:rsid w:val="00555F52"/>
    <w:rsid w:val="00563060"/>
    <w:rsid w:val="005644EC"/>
    <w:rsid w:val="005729BE"/>
    <w:rsid w:val="00576FE4"/>
    <w:rsid w:val="00583731"/>
    <w:rsid w:val="00587A31"/>
    <w:rsid w:val="00592114"/>
    <w:rsid w:val="005A151F"/>
    <w:rsid w:val="005B0C04"/>
    <w:rsid w:val="005B3B0C"/>
    <w:rsid w:val="005C5393"/>
    <w:rsid w:val="005C7E81"/>
    <w:rsid w:val="005D215B"/>
    <w:rsid w:val="005E03B0"/>
    <w:rsid w:val="005E0D5D"/>
    <w:rsid w:val="005E5F8F"/>
    <w:rsid w:val="005F0A26"/>
    <w:rsid w:val="005F2131"/>
    <w:rsid w:val="0060020A"/>
    <w:rsid w:val="0060355B"/>
    <w:rsid w:val="0060453F"/>
    <w:rsid w:val="00617990"/>
    <w:rsid w:val="0062351B"/>
    <w:rsid w:val="00633265"/>
    <w:rsid w:val="00641214"/>
    <w:rsid w:val="00646BE2"/>
    <w:rsid w:val="00654BDD"/>
    <w:rsid w:val="00660C00"/>
    <w:rsid w:val="00666E59"/>
    <w:rsid w:val="006708A4"/>
    <w:rsid w:val="006756E4"/>
    <w:rsid w:val="00677280"/>
    <w:rsid w:val="00677737"/>
    <w:rsid w:val="00686903"/>
    <w:rsid w:val="006926A9"/>
    <w:rsid w:val="00693F61"/>
    <w:rsid w:val="006968D2"/>
    <w:rsid w:val="006A0D1A"/>
    <w:rsid w:val="006A7461"/>
    <w:rsid w:val="006B3982"/>
    <w:rsid w:val="006B7CEA"/>
    <w:rsid w:val="006C15DD"/>
    <w:rsid w:val="006C42AF"/>
    <w:rsid w:val="006D2688"/>
    <w:rsid w:val="006D2D82"/>
    <w:rsid w:val="006D6954"/>
    <w:rsid w:val="006D7071"/>
    <w:rsid w:val="006E0146"/>
    <w:rsid w:val="006E3B1A"/>
    <w:rsid w:val="0070756C"/>
    <w:rsid w:val="00707EB6"/>
    <w:rsid w:val="00710209"/>
    <w:rsid w:val="007121B2"/>
    <w:rsid w:val="00717AA3"/>
    <w:rsid w:val="007242C7"/>
    <w:rsid w:val="007323A3"/>
    <w:rsid w:val="00752F2E"/>
    <w:rsid w:val="007530F7"/>
    <w:rsid w:val="007552C6"/>
    <w:rsid w:val="007614EF"/>
    <w:rsid w:val="0076603E"/>
    <w:rsid w:val="0077233C"/>
    <w:rsid w:val="00776526"/>
    <w:rsid w:val="00784E91"/>
    <w:rsid w:val="00786248"/>
    <w:rsid w:val="00786A6F"/>
    <w:rsid w:val="00794407"/>
    <w:rsid w:val="007A7B8C"/>
    <w:rsid w:val="007B4F38"/>
    <w:rsid w:val="007C3294"/>
    <w:rsid w:val="007C6C79"/>
    <w:rsid w:val="007D24FD"/>
    <w:rsid w:val="007D4752"/>
    <w:rsid w:val="007E24F6"/>
    <w:rsid w:val="007E300C"/>
    <w:rsid w:val="007E31CB"/>
    <w:rsid w:val="007E454B"/>
    <w:rsid w:val="007F4351"/>
    <w:rsid w:val="007F79C9"/>
    <w:rsid w:val="0080303D"/>
    <w:rsid w:val="00803C07"/>
    <w:rsid w:val="0080465D"/>
    <w:rsid w:val="00822EE0"/>
    <w:rsid w:val="00824FAB"/>
    <w:rsid w:val="00841DD1"/>
    <w:rsid w:val="00844B08"/>
    <w:rsid w:val="00845711"/>
    <w:rsid w:val="0086065C"/>
    <w:rsid w:val="008737C7"/>
    <w:rsid w:val="008777A3"/>
    <w:rsid w:val="008813F7"/>
    <w:rsid w:val="008A3B13"/>
    <w:rsid w:val="008A3EE3"/>
    <w:rsid w:val="008A634E"/>
    <w:rsid w:val="008B7460"/>
    <w:rsid w:val="008C4FE6"/>
    <w:rsid w:val="008D45D2"/>
    <w:rsid w:val="008F020C"/>
    <w:rsid w:val="009102F7"/>
    <w:rsid w:val="00913C2E"/>
    <w:rsid w:val="00914A07"/>
    <w:rsid w:val="00924666"/>
    <w:rsid w:val="00950F2B"/>
    <w:rsid w:val="00951321"/>
    <w:rsid w:val="009533E7"/>
    <w:rsid w:val="00954BF3"/>
    <w:rsid w:val="00964019"/>
    <w:rsid w:val="00972E96"/>
    <w:rsid w:val="009772DD"/>
    <w:rsid w:val="00982C05"/>
    <w:rsid w:val="00990D14"/>
    <w:rsid w:val="009C0A09"/>
    <w:rsid w:val="009C3901"/>
    <w:rsid w:val="009C3D75"/>
    <w:rsid w:val="009C543D"/>
    <w:rsid w:val="009D40D9"/>
    <w:rsid w:val="009E4A9B"/>
    <w:rsid w:val="009E798F"/>
    <w:rsid w:val="009F042F"/>
    <w:rsid w:val="00A021A2"/>
    <w:rsid w:val="00A108DA"/>
    <w:rsid w:val="00A1099D"/>
    <w:rsid w:val="00A1430C"/>
    <w:rsid w:val="00A22A24"/>
    <w:rsid w:val="00A27807"/>
    <w:rsid w:val="00A34F8E"/>
    <w:rsid w:val="00A36EF8"/>
    <w:rsid w:val="00A37E82"/>
    <w:rsid w:val="00A40071"/>
    <w:rsid w:val="00A57D85"/>
    <w:rsid w:val="00A603DF"/>
    <w:rsid w:val="00A6538A"/>
    <w:rsid w:val="00A71C56"/>
    <w:rsid w:val="00A71E20"/>
    <w:rsid w:val="00A74155"/>
    <w:rsid w:val="00A82381"/>
    <w:rsid w:val="00A92B7B"/>
    <w:rsid w:val="00AA53CF"/>
    <w:rsid w:val="00AB1DBF"/>
    <w:rsid w:val="00AB61B4"/>
    <w:rsid w:val="00AB6D94"/>
    <w:rsid w:val="00AD01BD"/>
    <w:rsid w:val="00AE2928"/>
    <w:rsid w:val="00AE34E3"/>
    <w:rsid w:val="00AF32D3"/>
    <w:rsid w:val="00AF4FA6"/>
    <w:rsid w:val="00AF6104"/>
    <w:rsid w:val="00B00DDF"/>
    <w:rsid w:val="00B15CB4"/>
    <w:rsid w:val="00B216DB"/>
    <w:rsid w:val="00B26FFB"/>
    <w:rsid w:val="00B32783"/>
    <w:rsid w:val="00B37537"/>
    <w:rsid w:val="00B4039C"/>
    <w:rsid w:val="00B44293"/>
    <w:rsid w:val="00B45E32"/>
    <w:rsid w:val="00B4677B"/>
    <w:rsid w:val="00B5157C"/>
    <w:rsid w:val="00B53F3E"/>
    <w:rsid w:val="00B54D5A"/>
    <w:rsid w:val="00B65838"/>
    <w:rsid w:val="00B67E8D"/>
    <w:rsid w:val="00B72533"/>
    <w:rsid w:val="00B7674C"/>
    <w:rsid w:val="00B81546"/>
    <w:rsid w:val="00B81BBA"/>
    <w:rsid w:val="00BB223F"/>
    <w:rsid w:val="00BB4941"/>
    <w:rsid w:val="00BC1B05"/>
    <w:rsid w:val="00BC2295"/>
    <w:rsid w:val="00BC3DB2"/>
    <w:rsid w:val="00BD2A83"/>
    <w:rsid w:val="00BE43F8"/>
    <w:rsid w:val="00BF0EE8"/>
    <w:rsid w:val="00BF7474"/>
    <w:rsid w:val="00C00DB5"/>
    <w:rsid w:val="00C03413"/>
    <w:rsid w:val="00C048B9"/>
    <w:rsid w:val="00C06BEC"/>
    <w:rsid w:val="00C11223"/>
    <w:rsid w:val="00C148F1"/>
    <w:rsid w:val="00C20B00"/>
    <w:rsid w:val="00C2297E"/>
    <w:rsid w:val="00C22C27"/>
    <w:rsid w:val="00C24077"/>
    <w:rsid w:val="00C30095"/>
    <w:rsid w:val="00C340AA"/>
    <w:rsid w:val="00C34357"/>
    <w:rsid w:val="00C36EAC"/>
    <w:rsid w:val="00C644CA"/>
    <w:rsid w:val="00C6557F"/>
    <w:rsid w:val="00C65CC2"/>
    <w:rsid w:val="00C6653B"/>
    <w:rsid w:val="00C70714"/>
    <w:rsid w:val="00C73C96"/>
    <w:rsid w:val="00C7629D"/>
    <w:rsid w:val="00CA1BD7"/>
    <w:rsid w:val="00CA5CA6"/>
    <w:rsid w:val="00CA6DFA"/>
    <w:rsid w:val="00CB76BC"/>
    <w:rsid w:val="00CC695F"/>
    <w:rsid w:val="00CD1498"/>
    <w:rsid w:val="00CD1CC6"/>
    <w:rsid w:val="00CD5D96"/>
    <w:rsid w:val="00CE28FF"/>
    <w:rsid w:val="00CE6E5F"/>
    <w:rsid w:val="00CF508A"/>
    <w:rsid w:val="00D140B7"/>
    <w:rsid w:val="00D303E6"/>
    <w:rsid w:val="00D32651"/>
    <w:rsid w:val="00D35821"/>
    <w:rsid w:val="00D434E4"/>
    <w:rsid w:val="00D51E66"/>
    <w:rsid w:val="00D61566"/>
    <w:rsid w:val="00D733DB"/>
    <w:rsid w:val="00D77F84"/>
    <w:rsid w:val="00D8127B"/>
    <w:rsid w:val="00D84911"/>
    <w:rsid w:val="00D8513F"/>
    <w:rsid w:val="00D91788"/>
    <w:rsid w:val="00D94C84"/>
    <w:rsid w:val="00D9736B"/>
    <w:rsid w:val="00DB00B6"/>
    <w:rsid w:val="00DB48C2"/>
    <w:rsid w:val="00DC34AF"/>
    <w:rsid w:val="00DC3AD4"/>
    <w:rsid w:val="00DD668E"/>
    <w:rsid w:val="00DE7517"/>
    <w:rsid w:val="00DF1CA0"/>
    <w:rsid w:val="00DF5A78"/>
    <w:rsid w:val="00E00CBC"/>
    <w:rsid w:val="00E043DC"/>
    <w:rsid w:val="00E108B2"/>
    <w:rsid w:val="00E12B71"/>
    <w:rsid w:val="00E148E1"/>
    <w:rsid w:val="00E16B73"/>
    <w:rsid w:val="00E2682D"/>
    <w:rsid w:val="00E309B8"/>
    <w:rsid w:val="00E32CA8"/>
    <w:rsid w:val="00E34864"/>
    <w:rsid w:val="00E3563E"/>
    <w:rsid w:val="00E417C5"/>
    <w:rsid w:val="00E43E6D"/>
    <w:rsid w:val="00E45FB6"/>
    <w:rsid w:val="00E520D8"/>
    <w:rsid w:val="00E57722"/>
    <w:rsid w:val="00E60267"/>
    <w:rsid w:val="00E70C34"/>
    <w:rsid w:val="00E713E7"/>
    <w:rsid w:val="00E72C5D"/>
    <w:rsid w:val="00E751CA"/>
    <w:rsid w:val="00E800B5"/>
    <w:rsid w:val="00E806CF"/>
    <w:rsid w:val="00E814A8"/>
    <w:rsid w:val="00E9160C"/>
    <w:rsid w:val="00EA4E61"/>
    <w:rsid w:val="00EB5E80"/>
    <w:rsid w:val="00EB7D9B"/>
    <w:rsid w:val="00ED088D"/>
    <w:rsid w:val="00ED2FF7"/>
    <w:rsid w:val="00ED6EEF"/>
    <w:rsid w:val="00EE6E61"/>
    <w:rsid w:val="00EE7139"/>
    <w:rsid w:val="00EF7391"/>
    <w:rsid w:val="00F10B98"/>
    <w:rsid w:val="00F112E8"/>
    <w:rsid w:val="00F158FA"/>
    <w:rsid w:val="00F20007"/>
    <w:rsid w:val="00F20FC9"/>
    <w:rsid w:val="00F2300B"/>
    <w:rsid w:val="00F27E58"/>
    <w:rsid w:val="00F310CE"/>
    <w:rsid w:val="00F34202"/>
    <w:rsid w:val="00F40A2F"/>
    <w:rsid w:val="00F42F3A"/>
    <w:rsid w:val="00F47EE8"/>
    <w:rsid w:val="00F51758"/>
    <w:rsid w:val="00F55EF4"/>
    <w:rsid w:val="00F75A6D"/>
    <w:rsid w:val="00F75A7A"/>
    <w:rsid w:val="00F86E1D"/>
    <w:rsid w:val="00F9495C"/>
    <w:rsid w:val="00F95301"/>
    <w:rsid w:val="00F97666"/>
    <w:rsid w:val="00FA3C51"/>
    <w:rsid w:val="00FC0FF2"/>
    <w:rsid w:val="00FC41D9"/>
    <w:rsid w:val="00FD535B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FF7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2022-10-12T16:33:00Z</dcterms:created>
  <dcterms:modified xsi:type="dcterms:W3CDTF">2022-10-12T16:33:00Z</dcterms:modified>
</cp:coreProperties>
</file>