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DF28" w14:textId="6CF5C987" w:rsidR="00134D88" w:rsidRDefault="00A65CE2" w:rsidP="009E1F33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416</w:t>
      </w:r>
      <w:r w:rsidR="00134D88">
        <w:rPr>
          <w:rFonts w:ascii="Book Antiqua" w:hAnsi="Book Antiqua" w:cs="Book Antiqua"/>
          <w:snapToGrid w:val="0"/>
          <w:sz w:val="24"/>
          <w:szCs w:val="24"/>
        </w:rPr>
        <w:t>-PLA-OI-202</w:t>
      </w:r>
      <w:r w:rsidR="003F657A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3E03B741" w14:textId="77777777" w:rsidR="00134D88" w:rsidRPr="00A65CE2" w:rsidRDefault="00134D88" w:rsidP="009E1F33">
      <w:pPr>
        <w:widowControl w:val="0"/>
        <w:jc w:val="right"/>
        <w:rPr>
          <w:rFonts w:ascii="Book Antiqua" w:hAnsi="Book Antiqua" w:cs="Book Antiqua"/>
          <w:b/>
          <w:bCs/>
          <w:snapToGrid w:val="0"/>
          <w:sz w:val="24"/>
          <w:szCs w:val="24"/>
        </w:rPr>
      </w:pPr>
      <w:r w:rsidRPr="00A65CE2">
        <w:rPr>
          <w:rFonts w:ascii="Book Antiqua" w:hAnsi="Book Antiqua" w:cs="Book Antiqua"/>
          <w:b/>
          <w:bCs/>
          <w:snapToGrid w:val="0"/>
          <w:sz w:val="24"/>
          <w:szCs w:val="24"/>
        </w:rPr>
        <w:t xml:space="preserve">Ref. </w:t>
      </w:r>
      <w:proofErr w:type="spellStart"/>
      <w:r w:rsidRPr="00A65CE2">
        <w:rPr>
          <w:rFonts w:ascii="Book Antiqua" w:hAnsi="Book Antiqua" w:cs="Book Antiqua"/>
          <w:b/>
          <w:bCs/>
          <w:snapToGrid w:val="0"/>
          <w:sz w:val="24"/>
          <w:szCs w:val="24"/>
        </w:rPr>
        <w:t>SICE</w:t>
      </w:r>
      <w:proofErr w:type="spellEnd"/>
      <w:r w:rsidRPr="00A65CE2">
        <w:rPr>
          <w:rFonts w:ascii="Book Antiqua" w:hAnsi="Book Antiqua" w:cs="Book Antiqua"/>
          <w:b/>
          <w:bCs/>
          <w:snapToGrid w:val="0"/>
          <w:sz w:val="24"/>
          <w:szCs w:val="24"/>
        </w:rPr>
        <w:t>: 2205-20</w:t>
      </w:r>
    </w:p>
    <w:p w14:paraId="7EB3A931" w14:textId="77777777" w:rsidR="009E1F33" w:rsidRDefault="009E1F33" w:rsidP="00134D88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61E8E2A" w14:textId="4D6EC2C6" w:rsidR="00134D88" w:rsidRDefault="009E1F33" w:rsidP="00134D88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16</w:t>
      </w:r>
      <w:r w:rsidR="00134D88">
        <w:rPr>
          <w:rFonts w:ascii="Book Antiqua" w:hAnsi="Book Antiqua" w:cs="Book Antiqua"/>
          <w:snapToGrid w:val="0"/>
          <w:sz w:val="24"/>
          <w:szCs w:val="24"/>
        </w:rPr>
        <w:t xml:space="preserve"> de </w:t>
      </w:r>
      <w:r w:rsidR="003F657A">
        <w:rPr>
          <w:rFonts w:ascii="Book Antiqua" w:hAnsi="Book Antiqua" w:cs="Book Antiqua"/>
          <w:snapToGrid w:val="0"/>
          <w:sz w:val="24"/>
          <w:szCs w:val="24"/>
        </w:rPr>
        <w:t>mayo</w:t>
      </w:r>
      <w:r w:rsidR="00134D88">
        <w:rPr>
          <w:rFonts w:ascii="Book Antiqua" w:hAnsi="Book Antiqua" w:cs="Book Antiqua"/>
          <w:snapToGrid w:val="0"/>
          <w:sz w:val="24"/>
          <w:szCs w:val="24"/>
        </w:rPr>
        <w:t xml:space="preserve"> de 202</w:t>
      </w:r>
      <w:r w:rsidR="00CA5AF3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1D40BABA" w14:textId="77777777" w:rsidR="00134D88" w:rsidRDefault="00134D88" w:rsidP="00134D88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2EB353E6" w14:textId="35357A50" w:rsidR="009E1F33" w:rsidRDefault="009E1F33" w:rsidP="009E1F33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5FA2115F" w14:textId="77777777" w:rsidR="009E1F33" w:rsidRDefault="009E1F33" w:rsidP="009E1F33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23128AA2" w14:textId="77777777" w:rsidR="009E1F33" w:rsidRPr="009E1F33" w:rsidRDefault="009E1F33" w:rsidP="009E1F33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 w:rsidRPr="009E1F33">
        <w:rPr>
          <w:rFonts w:ascii="Book Antiqua" w:hAnsi="Book Antiqua" w:cs="Book Antiqua"/>
          <w:snapToGrid w:val="0"/>
          <w:sz w:val="24"/>
          <w:szCs w:val="24"/>
        </w:rPr>
        <w:t>Licenciada Jazmín Orozco Arias, Coordinadora</w:t>
      </w:r>
    </w:p>
    <w:p w14:paraId="6EC58304" w14:textId="77777777" w:rsidR="009E1F33" w:rsidRPr="009E1F33" w:rsidRDefault="009E1F33" w:rsidP="009E1F33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 w:rsidRPr="009E1F33">
        <w:rPr>
          <w:rFonts w:ascii="Book Antiqua" w:hAnsi="Book Antiqua" w:cs="Book Antiqua"/>
          <w:snapToGrid w:val="0"/>
          <w:sz w:val="24"/>
          <w:szCs w:val="24"/>
        </w:rPr>
        <w:t>Unidad de Investigación y Control de Calidad</w:t>
      </w:r>
    </w:p>
    <w:p w14:paraId="1B414C05" w14:textId="382D196F" w:rsidR="009E1F33" w:rsidRPr="009E1F33" w:rsidRDefault="009E1F33" w:rsidP="009E1F33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 w:rsidRPr="009E1F33">
        <w:rPr>
          <w:rFonts w:ascii="Book Antiqua" w:hAnsi="Book Antiqua" w:cs="Book Antiqua"/>
          <w:snapToGrid w:val="0"/>
          <w:sz w:val="24"/>
          <w:szCs w:val="24"/>
        </w:rPr>
        <w:t xml:space="preserve">Dirección de Gestión Humana, </w:t>
      </w:r>
    </w:p>
    <w:p w14:paraId="330E2493" w14:textId="77777777" w:rsidR="009E1F33" w:rsidRDefault="009E1F33" w:rsidP="009E1F33">
      <w:pPr>
        <w:rPr>
          <w:rFonts w:ascii="Arial Narrow" w:hAnsi="Arial Narrow"/>
          <w:sz w:val="28"/>
          <w:szCs w:val="28"/>
        </w:rPr>
      </w:pPr>
    </w:p>
    <w:p w14:paraId="409DDD31" w14:textId="1F6153F4" w:rsidR="009E1F33" w:rsidRPr="000C213D" w:rsidRDefault="009E1F33" w:rsidP="000C213D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Estimadas señoras:</w:t>
      </w:r>
      <w:r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br/>
      </w:r>
    </w:p>
    <w:p w14:paraId="37F62D3F" w14:textId="6DCB20D5" w:rsidR="000C213D" w:rsidRDefault="009E1F33" w:rsidP="000C213D">
      <w:pPr>
        <w:widowControl w:val="0"/>
        <w:jc w:val="both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Les transcribo informe</w:t>
      </w:r>
      <w:r w:rsidR="000C213D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suscrito por la Licda</w:t>
      </w:r>
      <w:r w:rsidR="00867753">
        <w:rPr>
          <w:rFonts w:ascii="Book Antiqua" w:hAnsi="Book Antiqua" w:cs="Book Antiqua"/>
          <w:snapToGrid w:val="0"/>
          <w:color w:val="000000"/>
          <w:sz w:val="24"/>
          <w:szCs w:val="24"/>
        </w:rPr>
        <w:t>.</w:t>
      </w:r>
      <w:r w:rsidR="000C213D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Ginethe Retana Ureña, </w:t>
      </w:r>
      <w:proofErr w:type="gramStart"/>
      <w:r w:rsidR="000C213D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Jefa</w:t>
      </w:r>
      <w:proofErr w:type="gramEnd"/>
      <w:r w:rsid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del </w:t>
      </w:r>
      <w:r w:rsidR="000C213D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Subproceso de Organización Institucional</w:t>
      </w:r>
      <w:r w:rsid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02A914CA" w14:textId="77777777" w:rsidR="000C213D" w:rsidRDefault="000C213D" w:rsidP="000C213D">
      <w:pPr>
        <w:widowControl w:val="0"/>
        <w:jc w:val="both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2BA1A87C" w14:textId="7588582E" w:rsidR="00957036" w:rsidRPr="000C213D" w:rsidRDefault="000C213D" w:rsidP="000C213D">
      <w:pPr>
        <w:widowControl w:val="0"/>
        <w:jc w:val="both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”</w:t>
      </w:r>
      <w:r w:rsidR="00957036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En cumplimiento </w:t>
      </w:r>
      <w:r w:rsidR="00134D88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de la recomendación de la Auditoría Judicial </w:t>
      </w:r>
      <w:r w:rsidR="00957036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contenida en </w:t>
      </w:r>
      <w:r w:rsidR="00134D88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el informe 1398-123-SATI-2019, </w:t>
      </w:r>
      <w:r w:rsidR="00957036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del 26 de noviembre de</w:t>
      </w: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l</w:t>
      </w:r>
      <w:r w:rsidR="00957036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2019 que indica:</w:t>
      </w:r>
      <w:r w:rsidR="00957036" w:rsidRPr="000C213D">
        <w:rPr>
          <w:rFonts w:ascii="Book Antiqua" w:hAnsi="Book Antiqua" w:cs="Book Antiqua"/>
          <w:i/>
          <w:iCs/>
          <w:snapToGrid w:val="0"/>
          <w:color w:val="000000"/>
          <w:sz w:val="24"/>
          <w:szCs w:val="24"/>
        </w:rPr>
        <w:t xml:space="preserve"> “Elaborar, en conjunto con la Dirección de Planificación, los manuales de procedimientos, para las actividades y tareas de todas las unidades que conforman la Dirección de Gestión Humana, para el fortalecimiento del control interno y la gestión de los perfiles del sistema”</w:t>
      </w:r>
      <w:r w:rsidR="00957036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, se indica</w:t>
      </w: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391B74AC" w14:textId="73C95BD5" w:rsidR="00134D88" w:rsidRPr="000C213D" w:rsidRDefault="00134D88" w:rsidP="000C213D">
      <w:pPr>
        <w:widowControl w:val="0"/>
        <w:jc w:val="both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1ACCA05E" w14:textId="4400917C" w:rsidR="008C3869" w:rsidRDefault="000C213D" w:rsidP="000C213D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M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ediante correo electrónico del </w:t>
      </w:r>
      <w:r w:rsidR="008F32A2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6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de </w:t>
      </w:r>
      <w:r w:rsidR="008F32A2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agosto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de</w:t>
      </w: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l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2021, la Dirección de Gestión Humana</w:t>
      </w: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,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remitió a la Dirección de Planificación</w:t>
      </w: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,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manuales de procedimientos </w:t>
      </w:r>
      <w:r w:rsidR="008D0E3C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pertenecientes al g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rupo </w:t>
      </w:r>
      <w:r w:rsidR="008F32A2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27</w:t>
      </w:r>
      <w:r w:rsidR="008D0E3C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,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</w:t>
      </w:r>
      <w:r w:rsidR="008F32A2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de la Unidad de Control de Procesos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>, a efecto de ser revisados y ajustados</w:t>
      </w:r>
      <w:r>
        <w:rPr>
          <w:rFonts w:ascii="Book Antiqua" w:hAnsi="Book Antiqua" w:cs="Book Antiqua"/>
          <w:snapToGrid w:val="0"/>
          <w:color w:val="000000"/>
          <w:sz w:val="24"/>
          <w:szCs w:val="24"/>
        </w:rPr>
        <w:t>,</w:t>
      </w:r>
      <w:r w:rsidR="008C3869" w:rsidRPr="000C213D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de conformidad con lo establecido en la Circular 170-2015 </w:t>
      </w:r>
      <w:r w:rsidR="008C3869" w:rsidRPr="007543C1">
        <w:rPr>
          <w:rFonts w:ascii="Book Antiqua" w:hAnsi="Book Antiqua" w:cs="Book Antiqua"/>
          <w:i/>
          <w:iCs/>
          <w:sz w:val="24"/>
          <w:szCs w:val="24"/>
        </w:rPr>
        <w:t>“Uso de la “Matriz</w:t>
      </w:r>
      <w:r w:rsidR="008C3869" w:rsidRPr="00D8513F">
        <w:rPr>
          <w:rFonts w:ascii="Book Antiqua" w:hAnsi="Book Antiqua" w:cs="Book Antiqua"/>
          <w:i/>
          <w:iCs/>
          <w:sz w:val="24"/>
          <w:szCs w:val="24"/>
        </w:rPr>
        <w:t xml:space="preserve"> para el Levantamiento de Procedimientos” por parte de las oficinas y despachos judiciales</w:t>
      </w:r>
      <w:r w:rsidR="008C3869" w:rsidRPr="007543C1">
        <w:rPr>
          <w:rFonts w:ascii="Book Antiqua" w:hAnsi="Book Antiqua" w:cs="Book Antiqua"/>
          <w:i/>
          <w:iCs/>
          <w:sz w:val="24"/>
          <w:szCs w:val="24"/>
        </w:rPr>
        <w:t>”.</w:t>
      </w:r>
    </w:p>
    <w:p w14:paraId="3730E55B" w14:textId="77777777" w:rsidR="008C3869" w:rsidRDefault="008C3869" w:rsidP="000C213D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69DB982B" w14:textId="49048A8E" w:rsidR="008C3869" w:rsidRDefault="008C3869" w:rsidP="000C213D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Como parte del trámite, se revisó la documentación enviada para determinar el tipo documental acorde con su contenido. Los resultados obtenidos fueron</w:t>
      </w:r>
      <w:r w:rsidR="00BB1D39">
        <w:rPr>
          <w:rFonts w:ascii="Book Antiqua" w:hAnsi="Book Antiqua" w:cs="Book Antiqua"/>
          <w:sz w:val="24"/>
          <w:szCs w:val="24"/>
        </w:rPr>
        <w:t>:</w:t>
      </w:r>
    </w:p>
    <w:p w14:paraId="286987BC" w14:textId="05F85B0A" w:rsidR="008C3869" w:rsidRDefault="008C3869" w:rsidP="000C213D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578736F0" w14:textId="77777777" w:rsidR="008C3869" w:rsidRDefault="008C3869" w:rsidP="008C3869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1275"/>
        <w:gridCol w:w="1418"/>
        <w:gridCol w:w="850"/>
      </w:tblGrid>
      <w:tr w:rsidR="00BB1D39" w:rsidRPr="007543C1" w14:paraId="5D6610D0" w14:textId="77777777" w:rsidTr="001B061F">
        <w:trPr>
          <w:tblHeader/>
        </w:trPr>
        <w:tc>
          <w:tcPr>
            <w:tcW w:w="4112" w:type="dxa"/>
            <w:vMerge w:val="restart"/>
            <w:shd w:val="clear" w:color="auto" w:fill="auto"/>
            <w:vAlign w:val="center"/>
          </w:tcPr>
          <w:p w14:paraId="3CE4B603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D2772A6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43C1">
              <w:rPr>
                <w:rFonts w:ascii="Book Antiqua" w:hAnsi="Book Antiqua" w:cs="Book Antiqua"/>
                <w:b/>
                <w:bCs/>
              </w:rPr>
              <w:t>Tipo Documental (*)</w:t>
            </w:r>
          </w:p>
        </w:tc>
      </w:tr>
      <w:tr w:rsidR="00BB1D39" w:rsidRPr="007543C1" w14:paraId="0079F803" w14:textId="77777777" w:rsidTr="001B061F">
        <w:tc>
          <w:tcPr>
            <w:tcW w:w="4112" w:type="dxa"/>
            <w:vMerge/>
            <w:shd w:val="clear" w:color="auto" w:fill="auto"/>
            <w:vAlign w:val="center"/>
          </w:tcPr>
          <w:p w14:paraId="2F9FD27B" w14:textId="77777777" w:rsidR="00BB1D39" w:rsidRPr="007543C1" w:rsidRDefault="00BB1D39" w:rsidP="001B061F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A8723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Manual de Procedimiento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F0403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Protocolo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9A6B4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Instructivo</w:t>
            </w:r>
          </w:p>
        </w:tc>
        <w:tc>
          <w:tcPr>
            <w:tcW w:w="850" w:type="dxa"/>
            <w:vAlign w:val="center"/>
          </w:tcPr>
          <w:p w14:paraId="568D2965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Guía</w:t>
            </w:r>
          </w:p>
        </w:tc>
      </w:tr>
      <w:tr w:rsidR="00153C03" w:rsidRPr="007543C1" w14:paraId="790801F2" w14:textId="77777777" w:rsidTr="001B061F">
        <w:tc>
          <w:tcPr>
            <w:tcW w:w="4112" w:type="dxa"/>
            <w:shd w:val="clear" w:color="auto" w:fill="auto"/>
            <w:vAlign w:val="center"/>
          </w:tcPr>
          <w:p w14:paraId="58041FDB" w14:textId="4E4435DD" w:rsidR="00153C03" w:rsidRPr="007543C1" w:rsidRDefault="00153C03" w:rsidP="007543C1">
            <w:pPr>
              <w:pStyle w:val="Ttulo1"/>
              <w:rPr>
                <w:rFonts w:ascii="Book Antiqua" w:hAnsi="Book Antiqua" w:cs="Book Antiqua"/>
                <w:sz w:val="20"/>
                <w:szCs w:val="20"/>
              </w:rPr>
            </w:pPr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1 </w:t>
            </w:r>
            <w:proofErr w:type="gramStart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>Gestión</w:t>
            </w:r>
            <w:proofErr w:type="gramEnd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 de Pruebas en SIGA-GH.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6EB8D" w14:textId="77777777" w:rsidR="00153C03" w:rsidRPr="007543C1" w:rsidRDefault="00153C03" w:rsidP="00153C03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755A5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2D511D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850" w:type="dxa"/>
          </w:tcPr>
          <w:p w14:paraId="7F8DABE2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153C03" w:rsidRPr="007543C1" w14:paraId="5509EB19" w14:textId="77777777" w:rsidTr="001B061F">
        <w:tc>
          <w:tcPr>
            <w:tcW w:w="4112" w:type="dxa"/>
            <w:shd w:val="clear" w:color="auto" w:fill="auto"/>
            <w:vAlign w:val="center"/>
          </w:tcPr>
          <w:p w14:paraId="7B5F8A48" w14:textId="29D335AE" w:rsidR="00153C03" w:rsidRPr="007543C1" w:rsidRDefault="00153C03" w:rsidP="007543C1">
            <w:pPr>
              <w:pStyle w:val="Ttulo1"/>
              <w:rPr>
                <w:rFonts w:ascii="Book Antiqua" w:hAnsi="Book Antiqua" w:cs="Book Antiqua"/>
                <w:sz w:val="20"/>
                <w:szCs w:val="20"/>
              </w:rPr>
            </w:pPr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2 </w:t>
            </w:r>
            <w:proofErr w:type="gramStart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>Gestión</w:t>
            </w:r>
            <w:proofErr w:type="gramEnd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 de Reservas y Liquidaciones Presupuestarias.</w:t>
            </w:r>
          </w:p>
        </w:tc>
        <w:tc>
          <w:tcPr>
            <w:tcW w:w="1843" w:type="dxa"/>
            <w:shd w:val="clear" w:color="auto" w:fill="auto"/>
          </w:tcPr>
          <w:p w14:paraId="1B48D476" w14:textId="77777777" w:rsidR="00153C03" w:rsidRPr="007543C1" w:rsidRDefault="00153C03" w:rsidP="00153C03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B6059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7C19FC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850" w:type="dxa"/>
          </w:tcPr>
          <w:p w14:paraId="5AFDC8B7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153C03" w:rsidRPr="007543C1" w14:paraId="7D787EF4" w14:textId="77777777" w:rsidTr="001B061F">
        <w:tc>
          <w:tcPr>
            <w:tcW w:w="4112" w:type="dxa"/>
            <w:shd w:val="clear" w:color="auto" w:fill="auto"/>
            <w:vAlign w:val="center"/>
          </w:tcPr>
          <w:p w14:paraId="52ED6BF5" w14:textId="26BF183F" w:rsidR="00153C03" w:rsidRPr="007543C1" w:rsidRDefault="00153C03" w:rsidP="007543C1">
            <w:pPr>
              <w:pStyle w:val="Ttulo1"/>
              <w:rPr>
                <w:rFonts w:ascii="Book Antiqua" w:hAnsi="Book Antiqua" w:cs="Book Antiqua"/>
                <w:sz w:val="20"/>
                <w:szCs w:val="20"/>
              </w:rPr>
            </w:pPr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3 </w:t>
            </w:r>
            <w:proofErr w:type="gramStart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>Gestión</w:t>
            </w:r>
            <w:proofErr w:type="gramEnd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 de Información para la Dirección de Gestión Humana y Otras Dependencias</w:t>
            </w:r>
          </w:p>
        </w:tc>
        <w:tc>
          <w:tcPr>
            <w:tcW w:w="1843" w:type="dxa"/>
            <w:shd w:val="clear" w:color="auto" w:fill="auto"/>
          </w:tcPr>
          <w:p w14:paraId="79537AA1" w14:textId="77777777" w:rsidR="00153C03" w:rsidRPr="007543C1" w:rsidRDefault="00153C03" w:rsidP="00153C03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947085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AD65DF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850" w:type="dxa"/>
          </w:tcPr>
          <w:p w14:paraId="0E2A07C3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153C03" w:rsidRPr="007543C1" w14:paraId="5B62DC35" w14:textId="77777777" w:rsidTr="001B061F">
        <w:tc>
          <w:tcPr>
            <w:tcW w:w="4112" w:type="dxa"/>
            <w:shd w:val="clear" w:color="auto" w:fill="auto"/>
            <w:vAlign w:val="center"/>
          </w:tcPr>
          <w:p w14:paraId="53FE3951" w14:textId="0C120008" w:rsidR="00153C03" w:rsidRPr="007543C1" w:rsidRDefault="00153C03" w:rsidP="007543C1">
            <w:pPr>
              <w:pStyle w:val="Ttulo1"/>
              <w:rPr>
                <w:rFonts w:ascii="Book Antiqua" w:hAnsi="Book Antiqua" w:cs="Book Antiqua"/>
                <w:sz w:val="20"/>
                <w:szCs w:val="20"/>
              </w:rPr>
            </w:pPr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4 </w:t>
            </w:r>
            <w:proofErr w:type="gramStart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>Atención</w:t>
            </w:r>
            <w:proofErr w:type="gramEnd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 de Inconsistencias en SIGA-GH</w:t>
            </w:r>
          </w:p>
        </w:tc>
        <w:tc>
          <w:tcPr>
            <w:tcW w:w="1843" w:type="dxa"/>
            <w:shd w:val="clear" w:color="auto" w:fill="auto"/>
          </w:tcPr>
          <w:p w14:paraId="5AE9CCDD" w14:textId="77777777" w:rsidR="00153C03" w:rsidRPr="007543C1" w:rsidRDefault="00153C03" w:rsidP="00153C03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651E77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4E8F74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850" w:type="dxa"/>
          </w:tcPr>
          <w:p w14:paraId="60E20EE9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153C03" w:rsidRPr="007543C1" w14:paraId="78914E35" w14:textId="77777777" w:rsidTr="001B061F">
        <w:tc>
          <w:tcPr>
            <w:tcW w:w="4112" w:type="dxa"/>
            <w:shd w:val="clear" w:color="auto" w:fill="auto"/>
            <w:vAlign w:val="center"/>
          </w:tcPr>
          <w:p w14:paraId="58528722" w14:textId="53B5F8DC" w:rsidR="00153C03" w:rsidRPr="007543C1" w:rsidRDefault="00153C03" w:rsidP="007543C1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</w:pPr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5 </w:t>
            </w:r>
            <w:proofErr w:type="gramStart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>Control</w:t>
            </w:r>
            <w:proofErr w:type="gramEnd"/>
            <w:r w:rsidRPr="007543C1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sz w:val="20"/>
                <w:szCs w:val="20"/>
                <w:lang w:val="es-CR"/>
              </w:rPr>
              <w:t xml:space="preserve"> y Gestión de Mejoras en SIGA-GH</w:t>
            </w:r>
          </w:p>
        </w:tc>
        <w:tc>
          <w:tcPr>
            <w:tcW w:w="1843" w:type="dxa"/>
            <w:shd w:val="clear" w:color="auto" w:fill="auto"/>
          </w:tcPr>
          <w:p w14:paraId="71170FFF" w14:textId="22E41B4E" w:rsidR="00153C03" w:rsidRPr="007543C1" w:rsidRDefault="00153C03" w:rsidP="00153C03">
            <w:pPr>
              <w:jc w:val="center"/>
              <w:rPr>
                <w:rFonts w:ascii="Book Antiqua" w:hAnsi="Book Antiqua" w:cs="Book Antiqua"/>
              </w:rPr>
            </w:pPr>
            <w:r w:rsidRPr="007543C1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CD9204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6757FB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850" w:type="dxa"/>
          </w:tcPr>
          <w:p w14:paraId="38A6F853" w14:textId="77777777" w:rsidR="00153C03" w:rsidRPr="007543C1" w:rsidRDefault="00153C03" w:rsidP="00153C03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BB1D39" w:rsidRPr="007543C1" w14:paraId="71E30C8F" w14:textId="77777777" w:rsidTr="001B061F">
        <w:trPr>
          <w:trHeight w:val="475"/>
        </w:trPr>
        <w:tc>
          <w:tcPr>
            <w:tcW w:w="4112" w:type="dxa"/>
            <w:shd w:val="clear" w:color="auto" w:fill="auto"/>
            <w:vAlign w:val="center"/>
          </w:tcPr>
          <w:p w14:paraId="4BDB66FA" w14:textId="77777777" w:rsidR="00BB1D39" w:rsidRPr="007543C1" w:rsidRDefault="00BB1D39" w:rsidP="001B061F">
            <w:pPr>
              <w:jc w:val="right"/>
              <w:rPr>
                <w:rFonts w:ascii="Book Antiqua" w:hAnsi="Book Antiqua" w:cs="Book Antiqua"/>
                <w:b/>
                <w:bCs/>
              </w:rPr>
            </w:pPr>
            <w:r w:rsidRPr="007543C1">
              <w:rPr>
                <w:rFonts w:ascii="Book Antiqua" w:hAnsi="Book Antiqua" w:cs="Book Antiqua"/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0A72BE" w14:textId="2F37D052" w:rsidR="00BB1D39" w:rsidRPr="007543C1" w:rsidRDefault="00F4668F" w:rsidP="001B06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43C1">
              <w:rPr>
                <w:rFonts w:ascii="Book Antiqua" w:hAnsi="Book Antiqua" w:cs="Book Antiqua"/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0A869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A97F44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850" w:type="dxa"/>
          </w:tcPr>
          <w:p w14:paraId="7C84133D" w14:textId="77777777" w:rsidR="00BB1D39" w:rsidRPr="007543C1" w:rsidRDefault="00BB1D39" w:rsidP="001B06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p w14:paraId="0A5B3323" w14:textId="77777777" w:rsidR="008C3869" w:rsidRPr="00D8513F" w:rsidRDefault="008C3869" w:rsidP="00BB1D39">
      <w:pPr>
        <w:ind w:left="-426"/>
        <w:jc w:val="both"/>
        <w:rPr>
          <w:rFonts w:ascii="Book Antiqua" w:hAnsi="Book Antiqua" w:cs="Book Antiqua"/>
          <w:sz w:val="18"/>
          <w:szCs w:val="18"/>
        </w:rPr>
      </w:pPr>
      <w:r w:rsidRPr="00ED088D">
        <w:rPr>
          <w:rFonts w:ascii="Book Antiqua" w:hAnsi="Book Antiqua" w:cs="Book Antiqua"/>
          <w:b/>
          <w:bCs/>
          <w:sz w:val="18"/>
          <w:szCs w:val="18"/>
        </w:rPr>
        <w:t>NOTA: (*)</w:t>
      </w:r>
      <w:r w:rsidRPr="00ED088D">
        <w:rPr>
          <w:rFonts w:ascii="Book Antiqua" w:hAnsi="Book Antiqua" w:cs="Book Antiqua"/>
          <w:sz w:val="18"/>
          <w:szCs w:val="18"/>
        </w:rPr>
        <w:t xml:space="preserve"> En a</w:t>
      </w:r>
      <w:r>
        <w:rPr>
          <w:rFonts w:ascii="Book Antiqua" w:hAnsi="Book Antiqua" w:cs="Book Antiqua"/>
          <w:sz w:val="18"/>
          <w:szCs w:val="18"/>
        </w:rPr>
        <w:t xml:space="preserve">nexo 1 </w:t>
      </w:r>
      <w:r w:rsidRPr="00ED088D">
        <w:rPr>
          <w:rFonts w:ascii="Book Antiqua" w:hAnsi="Book Antiqua" w:cs="Book Antiqua"/>
          <w:sz w:val="18"/>
          <w:szCs w:val="18"/>
        </w:rPr>
        <w:t>se consignan las definiciones utilizadas para cada tipo documental.</w:t>
      </w:r>
    </w:p>
    <w:p w14:paraId="67C56C73" w14:textId="77777777" w:rsidR="008C3869" w:rsidRDefault="008C3869" w:rsidP="008C3869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1BDE7476" w14:textId="2AC386CA" w:rsidR="008C3869" w:rsidRDefault="008C3869" w:rsidP="008C3869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De esta forma, la labor del Subproceso de Organización Institucional se centró en la validación de los documentos clasificados como</w:t>
      </w:r>
      <w:r w:rsidR="007543C1">
        <w:rPr>
          <w:rFonts w:ascii="Book Antiqua" w:hAnsi="Book Antiqua" w:cs="Book Antiqua"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 xml:space="preserve"> “</w:t>
      </w:r>
      <w:r w:rsidRPr="00FE5542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>
        <w:rPr>
          <w:rFonts w:ascii="Book Antiqua" w:hAnsi="Book Antiqua" w:cs="Book Antiqua"/>
          <w:sz w:val="24"/>
          <w:szCs w:val="24"/>
        </w:rPr>
        <w:t>”</w:t>
      </w:r>
      <w:r w:rsidR="00BB1D39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14:paraId="40268FEF" w14:textId="77777777" w:rsidR="008C3869" w:rsidRDefault="008C3869" w:rsidP="008C3869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26C9F17" w14:textId="77777777" w:rsidR="008C3869" w:rsidRDefault="008C3869" w:rsidP="008C3869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En cuanto a la información consignada en los “</w:t>
      </w:r>
      <w:r w:rsidRPr="003F6E9E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>
        <w:rPr>
          <w:rFonts w:ascii="Book Antiqua" w:hAnsi="Book Antiqua" w:cs="Book Antiqua"/>
          <w:sz w:val="24"/>
          <w:szCs w:val="24"/>
        </w:rPr>
        <w:t>”, se revisaron de manera general los siguientes aspectos:</w:t>
      </w:r>
    </w:p>
    <w:p w14:paraId="3C1FF1F9" w14:textId="77777777" w:rsidR="008C3869" w:rsidRDefault="008C3869" w:rsidP="007543C1">
      <w:pPr>
        <w:ind w:left="851" w:firstLine="708"/>
        <w:jc w:val="both"/>
        <w:rPr>
          <w:rFonts w:ascii="Book Antiqua" w:hAnsi="Book Antiqua" w:cs="Book Antiqua"/>
          <w:sz w:val="24"/>
          <w:szCs w:val="24"/>
        </w:rPr>
      </w:pPr>
    </w:p>
    <w:p w14:paraId="3092B546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>Responsables del procedimiento</w:t>
      </w:r>
    </w:p>
    <w:p w14:paraId="074113C7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>Leguaje inclusivo</w:t>
      </w:r>
    </w:p>
    <w:p w14:paraId="66A0687F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>Utilización del verbo conjugado en tercera persona del singular</w:t>
      </w:r>
    </w:p>
    <w:p w14:paraId="32D5BA9C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>Secuencia lógica del procedimiento (numeración de actividades, tareas, entre otros)</w:t>
      </w:r>
    </w:p>
    <w:p w14:paraId="4C64D0C8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>Identificación de posibles reprocesos</w:t>
      </w:r>
    </w:p>
    <w:p w14:paraId="52AA67E4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>Formularios asociados al procedimiento</w:t>
      </w:r>
    </w:p>
    <w:p w14:paraId="6E606A7F" w14:textId="7348B850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 xml:space="preserve">Información que solicita la plantilla (debidamente consignada) </w:t>
      </w:r>
    </w:p>
    <w:p w14:paraId="03E26DB8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>Inclusión de los logos de identificación institucionales</w:t>
      </w:r>
    </w:p>
    <w:p w14:paraId="2097EEC2" w14:textId="77777777" w:rsidR="008C3869" w:rsidRPr="007543C1" w:rsidRDefault="008C3869" w:rsidP="007543C1">
      <w:pPr>
        <w:numPr>
          <w:ilvl w:val="0"/>
          <w:numId w:val="30"/>
        </w:numPr>
        <w:ind w:left="851" w:hanging="426"/>
        <w:jc w:val="both"/>
        <w:rPr>
          <w:rFonts w:ascii="Book Antiqua" w:hAnsi="Book Antiqua" w:cs="Book Antiqua"/>
          <w:sz w:val="22"/>
          <w:szCs w:val="22"/>
        </w:rPr>
      </w:pPr>
      <w:r w:rsidRPr="007543C1">
        <w:rPr>
          <w:rFonts w:ascii="Book Antiqua" w:hAnsi="Book Antiqua" w:cs="Book Antiqua"/>
          <w:sz w:val="22"/>
          <w:szCs w:val="22"/>
        </w:rPr>
        <w:t xml:space="preserve">Estandarización en el tipo de fuente y tamaño de letra (Arial, 11 </w:t>
      </w:r>
      <w:proofErr w:type="spellStart"/>
      <w:r w:rsidRPr="007543C1">
        <w:rPr>
          <w:rFonts w:ascii="Book Antiqua" w:hAnsi="Book Antiqua" w:cs="Book Antiqua"/>
          <w:sz w:val="22"/>
          <w:szCs w:val="22"/>
        </w:rPr>
        <w:t>ptos</w:t>
      </w:r>
      <w:proofErr w:type="spellEnd"/>
      <w:r w:rsidRPr="007543C1">
        <w:rPr>
          <w:rFonts w:ascii="Book Antiqua" w:hAnsi="Book Antiqua" w:cs="Book Antiqua"/>
          <w:sz w:val="22"/>
          <w:szCs w:val="22"/>
        </w:rPr>
        <w:t>)</w:t>
      </w:r>
    </w:p>
    <w:p w14:paraId="7FAF43D1" w14:textId="77777777" w:rsidR="008C3869" w:rsidRPr="007543C1" w:rsidRDefault="008C3869" w:rsidP="007543C1">
      <w:pPr>
        <w:ind w:left="284" w:hanging="426"/>
        <w:jc w:val="both"/>
        <w:rPr>
          <w:rFonts w:ascii="Book Antiqua" w:hAnsi="Book Antiqua" w:cs="Book Antiqua"/>
          <w:sz w:val="22"/>
          <w:szCs w:val="22"/>
        </w:rPr>
      </w:pPr>
    </w:p>
    <w:p w14:paraId="01C9A3BD" w14:textId="2873B31C" w:rsidR="008C3869" w:rsidRDefault="008C3869" w:rsidP="008C3869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Tratándose de los elementos de forma, se efectuaron los cambios respectivos en cada documento; los de fondo fueron devueltos a la oficina respectiva para consensuar los ajustes propuestos</w:t>
      </w:r>
      <w:r w:rsidR="00C06DF7">
        <w:rPr>
          <w:rFonts w:ascii="Book Antiqua" w:hAnsi="Book Antiqua" w:cs="Book Antiqua"/>
          <w:sz w:val="24"/>
          <w:szCs w:val="24"/>
        </w:rPr>
        <w:t>, y se realizaron los ajustes en conjunto con la Unidad de Control de Procesos.</w:t>
      </w:r>
    </w:p>
    <w:p w14:paraId="2F9B320C" w14:textId="77777777" w:rsidR="008C3869" w:rsidRDefault="008C3869" w:rsidP="008C3869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67F60979" w14:textId="3D4CD1FC" w:rsidR="00134D88" w:rsidRDefault="008C3869" w:rsidP="00134D88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Por consiguiente, en el anexo 2, se adjuntan las versiones definitivas de los documentos debidamente revisados y ajustados por el Subproceso de Organización Institucional, y consensuados con la oficina que los elaboró. </w:t>
      </w:r>
      <w:r w:rsidR="00134D88">
        <w:rPr>
          <w:rFonts w:ascii="Book Antiqua" w:hAnsi="Book Antiqua" w:cs="Book Antiqua"/>
          <w:sz w:val="24"/>
          <w:szCs w:val="24"/>
        </w:rPr>
        <w:t>“.</w:t>
      </w:r>
    </w:p>
    <w:p w14:paraId="64D661FD" w14:textId="77777777" w:rsidR="00134D88" w:rsidRDefault="00134D88" w:rsidP="00134D88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0F7A0A7E" w14:textId="77777777" w:rsidR="00134D88" w:rsidRDefault="00134D88" w:rsidP="00134D88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>
        <w:rPr>
          <w:rFonts w:ascii="Book Antiqua" w:hAnsi="Book Antiqua" w:cs="Book Antiqua"/>
          <w:snapToGrid w:val="0"/>
          <w:sz w:val="24"/>
          <w:szCs w:val="24"/>
          <w:lang w:val="pt-BR"/>
        </w:rPr>
        <w:t>Atentamente,</w:t>
      </w:r>
    </w:p>
    <w:p w14:paraId="57F1469C" w14:textId="77777777" w:rsidR="00134D88" w:rsidRDefault="00134D88" w:rsidP="00134D88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474C754F" w14:textId="1E08D5AD" w:rsidR="007543C1" w:rsidRPr="00AA5C06" w:rsidRDefault="007543C1" w:rsidP="007543C1">
      <w:pPr>
        <w:widowControl w:val="0"/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</w:pPr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  <w:t>Ing.  Dixon Li Morales, Jefe</w:t>
      </w:r>
    </w:p>
    <w:p w14:paraId="5B3D3A87" w14:textId="77777777" w:rsidR="007543C1" w:rsidRPr="00AA5C06" w:rsidRDefault="007543C1" w:rsidP="007543C1">
      <w:pPr>
        <w:rPr>
          <w:b/>
          <w:bCs/>
          <w:i/>
          <w:iCs/>
          <w:lang w:val="es-ES_tradnl"/>
        </w:rPr>
      </w:pPr>
      <w:proofErr w:type="spellStart"/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  <w:t>Proceso</w:t>
      </w:r>
      <w:proofErr w:type="spellEnd"/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  <w:t xml:space="preserve"> </w:t>
      </w:r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</w:rPr>
        <w:t>Ejecución</w:t>
      </w:r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  <w:t xml:space="preserve"> de </w:t>
      </w:r>
      <w:proofErr w:type="spellStart"/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  <w:t>las</w:t>
      </w:r>
      <w:proofErr w:type="spellEnd"/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  <w:t xml:space="preserve"> </w:t>
      </w:r>
      <w:proofErr w:type="spellStart"/>
      <w:r w:rsidRPr="00AA5C06">
        <w:rPr>
          <w:rFonts w:ascii="Book Antiqua" w:hAnsi="Book Antiqua" w:cs="Book Antiqua"/>
          <w:b/>
          <w:bCs/>
          <w:i/>
          <w:iCs/>
          <w:snapToGrid w:val="0"/>
          <w:sz w:val="24"/>
          <w:szCs w:val="24"/>
          <w:lang w:val="pt-BR"/>
        </w:rPr>
        <w:t>Operaciones</w:t>
      </w:r>
      <w:proofErr w:type="spellEnd"/>
    </w:p>
    <w:p w14:paraId="5E2EA969" w14:textId="57033170" w:rsidR="00134D88" w:rsidRPr="007543C1" w:rsidRDefault="00A65CE2" w:rsidP="00134D88">
      <w:pPr>
        <w:widowControl w:val="0"/>
        <w:rPr>
          <w:rFonts w:ascii="Book Antiqua" w:hAnsi="Book Antiqua" w:cs="Book Antiqua"/>
          <w:snapToGrid w:val="0"/>
          <w:lang w:val="pt-BR"/>
        </w:rPr>
      </w:pPr>
      <w:proofErr w:type="spellStart"/>
      <w:r>
        <w:rPr>
          <w:rFonts w:ascii="Book Antiqua" w:hAnsi="Book Antiqua" w:cs="Book Antiqua"/>
          <w:snapToGrid w:val="0"/>
          <w:lang w:val="pt-BR"/>
        </w:rPr>
        <w:t>YBPR</w:t>
      </w:r>
      <w:proofErr w:type="spellEnd"/>
      <w:r>
        <w:rPr>
          <w:rFonts w:ascii="Book Antiqua" w:hAnsi="Book Antiqua" w:cs="Book Antiqua"/>
          <w:snapToGrid w:val="0"/>
          <w:lang w:val="pt-BR"/>
        </w:rPr>
        <w:t>/</w:t>
      </w:r>
      <w:proofErr w:type="spellStart"/>
      <w:r w:rsidR="007543C1" w:rsidRPr="007543C1">
        <w:rPr>
          <w:rFonts w:ascii="Book Antiqua" w:hAnsi="Book Antiqua" w:cs="Book Antiqua"/>
          <w:snapToGrid w:val="0"/>
          <w:lang w:val="pt-BR"/>
        </w:rPr>
        <w:t>CCh</w:t>
      </w:r>
      <w:proofErr w:type="spellEnd"/>
      <w:r w:rsidR="007543C1" w:rsidRPr="007543C1">
        <w:rPr>
          <w:rFonts w:ascii="Book Antiqua" w:hAnsi="Book Antiqua" w:cs="Book Antiqua"/>
          <w:snapToGrid w:val="0"/>
          <w:lang w:val="pt-BR"/>
        </w:rPr>
        <w:t>.</w:t>
      </w:r>
    </w:p>
    <w:p w14:paraId="7FF38BEB" w14:textId="6CB27238" w:rsidR="00442990" w:rsidRPr="0092637E" w:rsidRDefault="00E9160C" w:rsidP="00E9160C">
      <w:pPr>
        <w:jc w:val="center"/>
        <w:rPr>
          <w:b/>
          <w:bCs/>
          <w:sz w:val="28"/>
          <w:szCs w:val="28"/>
          <w:lang w:val="es-ES_tradnl"/>
        </w:rPr>
      </w:pPr>
      <w:r w:rsidRPr="0092637E">
        <w:rPr>
          <w:b/>
          <w:bCs/>
          <w:sz w:val="28"/>
          <w:szCs w:val="28"/>
          <w:lang w:val="es-ES_tradnl"/>
        </w:rPr>
        <w:lastRenderedPageBreak/>
        <w:t>Anexo 1</w:t>
      </w:r>
    </w:p>
    <w:p w14:paraId="1CCA759A" w14:textId="77777777" w:rsidR="00E9160C" w:rsidRPr="0092637E" w:rsidRDefault="00E9160C" w:rsidP="00E9160C">
      <w:pPr>
        <w:jc w:val="center"/>
        <w:rPr>
          <w:b/>
          <w:bCs/>
          <w:i/>
          <w:iCs/>
          <w:sz w:val="24"/>
          <w:szCs w:val="24"/>
          <w:lang w:val="es-ES_tradnl"/>
        </w:rPr>
      </w:pPr>
      <w:r w:rsidRPr="0092637E">
        <w:rPr>
          <w:b/>
          <w:bCs/>
          <w:i/>
          <w:iCs/>
          <w:sz w:val="24"/>
          <w:szCs w:val="24"/>
          <w:lang w:val="es-ES_tradnl"/>
        </w:rPr>
        <w:t>Definiciones de los tipos documentales</w:t>
      </w:r>
    </w:p>
    <w:p w14:paraId="1E0E43DA" w14:textId="77777777" w:rsidR="00442990" w:rsidRPr="00442990" w:rsidRDefault="00442990" w:rsidP="008F020C">
      <w:pPr>
        <w:rPr>
          <w:lang w:val="es-ES_tradnl"/>
        </w:rPr>
      </w:pPr>
    </w:p>
    <w:bookmarkStart w:id="0" w:name="_MON_1685273903"/>
    <w:bookmarkEnd w:id="0"/>
    <w:p w14:paraId="244DD0CC" w14:textId="77777777" w:rsidR="00442990" w:rsidRPr="00442990" w:rsidRDefault="00103FE3" w:rsidP="00E9160C">
      <w:pPr>
        <w:jc w:val="center"/>
        <w:rPr>
          <w:lang w:val="es-ES_tradnl"/>
        </w:rPr>
      </w:pPr>
      <w:r>
        <w:rPr>
          <w:lang w:val="es-ES_tradnl"/>
        </w:rPr>
        <w:object w:dxaOrig="1508" w:dyaOrig="983" w14:anchorId="3C502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5pt" o:ole="">
            <v:imagedata r:id="rId8" o:title=""/>
          </v:shape>
          <o:OLEObject Type="Embed" ProgID="Word.Document.12" ShapeID="_x0000_i1025" DrawAspect="Icon" ObjectID="_1727076916" r:id="rId9">
            <o:FieldCodes>\s</o:FieldCodes>
          </o:OLEObject>
        </w:object>
      </w:r>
    </w:p>
    <w:p w14:paraId="384D915D" w14:textId="77777777" w:rsidR="00442990" w:rsidRPr="00442990" w:rsidRDefault="00442990" w:rsidP="008F020C">
      <w:pPr>
        <w:rPr>
          <w:lang w:val="es-ES_tradnl"/>
        </w:rPr>
      </w:pPr>
    </w:p>
    <w:p w14:paraId="1E388752" w14:textId="77777777" w:rsidR="0092637E" w:rsidRPr="001A11FB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t xml:space="preserve">Anexo </w:t>
      </w:r>
      <w:r>
        <w:rPr>
          <w:b/>
          <w:bCs/>
          <w:sz w:val="28"/>
          <w:szCs w:val="28"/>
          <w:lang w:val="es-ES_tradnl"/>
        </w:rPr>
        <w:t>2</w:t>
      </w:r>
    </w:p>
    <w:p w14:paraId="5BD7EB7E" w14:textId="0D0F72D9" w:rsidR="0092637E" w:rsidRDefault="0092637E" w:rsidP="0092637E">
      <w:pPr>
        <w:jc w:val="center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Manuales de procedimiento</w:t>
      </w:r>
      <w:r w:rsidR="003E129B">
        <w:rPr>
          <w:b/>
          <w:bCs/>
          <w:i/>
          <w:iCs/>
          <w:sz w:val="24"/>
          <w:szCs w:val="24"/>
          <w:lang w:val="es-ES_tradnl"/>
        </w:rPr>
        <w:t>s</w:t>
      </w:r>
    </w:p>
    <w:p w14:paraId="24B5A7DB" w14:textId="075AC6FA" w:rsidR="00B16F08" w:rsidRDefault="00B16F08" w:rsidP="0092637E">
      <w:pPr>
        <w:jc w:val="center"/>
        <w:rPr>
          <w:b/>
          <w:bCs/>
          <w:i/>
          <w:iCs/>
          <w:sz w:val="24"/>
          <w:szCs w:val="24"/>
          <w:lang w:val="es-ES_tradnl"/>
        </w:rPr>
      </w:pPr>
    </w:p>
    <w:p w14:paraId="00F67491" w14:textId="77777777" w:rsidR="00B16F08" w:rsidRDefault="00B16F08" w:rsidP="0092637E">
      <w:pPr>
        <w:jc w:val="center"/>
        <w:rPr>
          <w:b/>
          <w:bCs/>
          <w:i/>
          <w:iCs/>
          <w:sz w:val="24"/>
          <w:szCs w:val="24"/>
          <w:lang w:val="es-ES_tradnl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551"/>
      </w:tblGrid>
      <w:tr w:rsidR="0092637E" w:rsidRPr="001A11FB" w14:paraId="227E71EF" w14:textId="77777777" w:rsidTr="00012FB9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3FC50050" w14:textId="77777777" w:rsidR="0092637E" w:rsidRPr="001A11FB" w:rsidRDefault="0092637E" w:rsidP="003F657A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procedimiento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A9C1DA" w14:textId="77777777" w:rsidR="0092637E" w:rsidRPr="001A11FB" w:rsidRDefault="0092637E" w:rsidP="003F657A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Archivo adjunto</w:t>
            </w:r>
          </w:p>
        </w:tc>
      </w:tr>
      <w:tr w:rsidR="00B16F08" w:rsidRPr="00103FE3" w14:paraId="2D0E649D" w14:textId="77777777" w:rsidTr="00012FB9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76FC8924" w14:textId="42A5AA04" w:rsidR="00B16F08" w:rsidRPr="008B6F72" w:rsidRDefault="00153C03" w:rsidP="00B16F08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1</w:t>
            </w:r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</w:t>
            </w:r>
            <w:proofErr w:type="gramStart"/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Gestión</w:t>
            </w:r>
            <w:proofErr w:type="gramEnd"/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de Pruebas en SIGA-GH</w:t>
            </w:r>
            <w:r w:rsidR="00B16F08" w:rsidRPr="008B6F72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.</w:t>
            </w:r>
          </w:p>
          <w:p w14:paraId="2C154D03" w14:textId="77777777" w:rsidR="00B16F08" w:rsidRDefault="00B16F08" w:rsidP="00B16F08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</w:p>
        </w:tc>
        <w:bookmarkStart w:id="1" w:name="_MON_1713262722"/>
        <w:bookmarkEnd w:id="1"/>
        <w:tc>
          <w:tcPr>
            <w:tcW w:w="2551" w:type="dxa"/>
            <w:shd w:val="clear" w:color="auto" w:fill="auto"/>
            <w:vAlign w:val="center"/>
          </w:tcPr>
          <w:p w14:paraId="483825C9" w14:textId="78683D73" w:rsidR="00B16F08" w:rsidRDefault="00C176D5" w:rsidP="00B16F08">
            <w:pPr>
              <w:jc w:val="center"/>
            </w:pPr>
            <w:r>
              <w:object w:dxaOrig="1376" w:dyaOrig="893" w14:anchorId="086A2105">
                <v:shape id="_x0000_i1026" type="#_x0000_t75" style="width:69pt;height:45pt" o:ole="">
                  <v:imagedata r:id="rId10" o:title=""/>
                </v:shape>
                <o:OLEObject Type="Embed" ProgID="Word.Document.12" ShapeID="_x0000_i1026" DrawAspect="Icon" ObjectID="_1727076917" r:id="rId11">
                  <o:FieldCodes>\s</o:FieldCodes>
                </o:OLEObject>
              </w:object>
            </w:r>
          </w:p>
        </w:tc>
      </w:tr>
      <w:tr w:rsidR="00B16F08" w:rsidRPr="00103FE3" w14:paraId="2D08F9F8" w14:textId="77777777" w:rsidTr="00012FB9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3D5C7E7E" w14:textId="20A514A8" w:rsidR="00B16F08" w:rsidRPr="008B6F72" w:rsidRDefault="00153C03" w:rsidP="00B16F08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2</w:t>
            </w:r>
            <w:r w:rsidR="00261D92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</w:t>
            </w:r>
            <w:proofErr w:type="gramStart"/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Gestión</w:t>
            </w:r>
            <w:proofErr w:type="gramEnd"/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de Reservas y Liquidaciones Presupuestarias</w:t>
            </w:r>
            <w:r w:rsidR="00B16F08" w:rsidRPr="008B6F72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.</w:t>
            </w:r>
          </w:p>
          <w:p w14:paraId="239F3EB5" w14:textId="77777777" w:rsidR="00B16F08" w:rsidRDefault="00B16F08" w:rsidP="00B16F08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</w:p>
        </w:tc>
        <w:bookmarkStart w:id="2" w:name="_MON_1713262925"/>
        <w:bookmarkEnd w:id="2"/>
        <w:tc>
          <w:tcPr>
            <w:tcW w:w="2551" w:type="dxa"/>
            <w:shd w:val="clear" w:color="auto" w:fill="auto"/>
            <w:vAlign w:val="center"/>
          </w:tcPr>
          <w:p w14:paraId="2F355BA1" w14:textId="4B96F8D1" w:rsidR="00B16F08" w:rsidRDefault="00C176D5" w:rsidP="00B16F08">
            <w:pPr>
              <w:jc w:val="center"/>
            </w:pPr>
            <w:r>
              <w:object w:dxaOrig="1376" w:dyaOrig="893" w14:anchorId="01876338">
                <v:shape id="_x0000_i1027" type="#_x0000_t75" style="width:69pt;height:45pt" o:ole="">
                  <v:imagedata r:id="rId12" o:title=""/>
                </v:shape>
                <o:OLEObject Type="Embed" ProgID="Word.Document.12" ShapeID="_x0000_i1027" DrawAspect="Icon" ObjectID="_1727076918" r:id="rId13">
                  <o:FieldCodes>\s</o:FieldCodes>
                </o:OLEObject>
              </w:object>
            </w:r>
          </w:p>
        </w:tc>
      </w:tr>
      <w:tr w:rsidR="00B16F08" w:rsidRPr="00103FE3" w14:paraId="415D51DA" w14:textId="77777777" w:rsidTr="00012FB9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39EDABEA" w14:textId="116EACE7" w:rsidR="00B16F08" w:rsidRPr="008B6F72" w:rsidRDefault="00B16F08" w:rsidP="00B16F08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3 </w:t>
            </w:r>
            <w:proofErr w:type="gramStart"/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Gestión</w:t>
            </w:r>
            <w:proofErr w:type="gramEnd"/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de Información para la Dirección de Gestión Humana y Otras Dependencias</w:t>
            </w:r>
          </w:p>
          <w:p w14:paraId="09750528" w14:textId="77777777" w:rsidR="00B16F08" w:rsidRDefault="00B16F08" w:rsidP="00B16F08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bookmarkStart w:id="3" w:name="_MON_1713262655"/>
        <w:bookmarkEnd w:id="3"/>
        <w:tc>
          <w:tcPr>
            <w:tcW w:w="2551" w:type="dxa"/>
            <w:shd w:val="clear" w:color="auto" w:fill="auto"/>
            <w:vAlign w:val="center"/>
          </w:tcPr>
          <w:p w14:paraId="69537285" w14:textId="2D45428C" w:rsidR="00B16F08" w:rsidRPr="00103FE3" w:rsidRDefault="00C176D5" w:rsidP="00B16F08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object w:dxaOrig="1376" w:dyaOrig="893" w14:anchorId="7E8EF264">
                <v:shape id="_x0000_i1028" type="#_x0000_t75" style="width:69pt;height:45pt" o:ole="">
                  <v:imagedata r:id="rId14" o:title=""/>
                </v:shape>
                <o:OLEObject Type="Embed" ProgID="Word.Document.12" ShapeID="_x0000_i1028" DrawAspect="Icon" ObjectID="_1727076919" r:id="rId15">
                  <o:FieldCodes>\s</o:FieldCodes>
                </o:OLEObject>
              </w:object>
            </w:r>
          </w:p>
        </w:tc>
      </w:tr>
      <w:tr w:rsidR="00B16F08" w:rsidRPr="00103FE3" w14:paraId="31A15176" w14:textId="77777777" w:rsidTr="00012FB9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7BF8A644" w14:textId="5F8FB70D" w:rsidR="00B16F08" w:rsidRPr="003F7681" w:rsidRDefault="00153C03" w:rsidP="00B16F08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4</w:t>
            </w:r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</w:t>
            </w:r>
            <w:proofErr w:type="gramStart"/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Atención</w:t>
            </w:r>
            <w:proofErr w:type="gramEnd"/>
            <w:r w:rsidR="00B16F08"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de Inconsistencias en SIGA-GH</w:t>
            </w:r>
          </w:p>
          <w:p w14:paraId="163EFC28" w14:textId="77777777" w:rsidR="00B16F08" w:rsidRDefault="00B16F08" w:rsidP="00B16F08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bookmarkStart w:id="4" w:name="_MON_1713185443"/>
        <w:bookmarkEnd w:id="4"/>
        <w:tc>
          <w:tcPr>
            <w:tcW w:w="2551" w:type="dxa"/>
            <w:shd w:val="clear" w:color="auto" w:fill="auto"/>
            <w:vAlign w:val="center"/>
          </w:tcPr>
          <w:p w14:paraId="095C3671" w14:textId="725CA706" w:rsidR="00B16F08" w:rsidRPr="00103FE3" w:rsidRDefault="00C176D5" w:rsidP="00B16F08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object w:dxaOrig="1376" w:dyaOrig="893" w14:anchorId="65B62911">
                <v:shape id="_x0000_i1029" type="#_x0000_t75" style="width:69pt;height:45pt" o:ole="">
                  <v:imagedata r:id="rId16" o:title=""/>
                </v:shape>
                <o:OLEObject Type="Embed" ProgID="Word.Document.12" ShapeID="_x0000_i1029" DrawAspect="Icon" ObjectID="_1727076920" r:id="rId17">
                  <o:FieldCodes>\s</o:FieldCodes>
                </o:OLEObject>
              </w:object>
            </w:r>
          </w:p>
        </w:tc>
      </w:tr>
      <w:tr w:rsidR="00153C03" w:rsidRPr="00103FE3" w14:paraId="020CE71C" w14:textId="77777777" w:rsidTr="00012FB9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01A2CE54" w14:textId="4E9C3B63" w:rsidR="00153C03" w:rsidRPr="008B6F72" w:rsidRDefault="00153C03" w:rsidP="00153C03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5 </w:t>
            </w:r>
            <w:proofErr w:type="gramStart"/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>Control</w:t>
            </w:r>
            <w:proofErr w:type="gramEnd"/>
            <w:r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  <w:t xml:space="preserve"> y Gestión de Mejoras en SIGA-GH</w:t>
            </w:r>
          </w:p>
          <w:p w14:paraId="25C01B46" w14:textId="77777777" w:rsidR="00153C03" w:rsidRDefault="00153C03" w:rsidP="00B16F08">
            <w:pPr>
              <w:pStyle w:val="Ttulo1"/>
              <w:rPr>
                <w:rFonts w:ascii="Book Antiqua" w:hAnsi="Book Antiqua" w:cs="Book Antiqua"/>
                <w:b w:val="0"/>
                <w:bCs w:val="0"/>
                <w:i w:val="0"/>
                <w:iCs w:val="0"/>
                <w:color w:val="auto"/>
                <w:spacing w:val="0"/>
                <w:lang w:val="es-CR"/>
              </w:rPr>
            </w:pPr>
          </w:p>
        </w:tc>
        <w:bookmarkStart w:id="5" w:name="_MON_1713262518"/>
        <w:bookmarkEnd w:id="5"/>
        <w:tc>
          <w:tcPr>
            <w:tcW w:w="2551" w:type="dxa"/>
            <w:shd w:val="clear" w:color="auto" w:fill="auto"/>
            <w:vAlign w:val="center"/>
          </w:tcPr>
          <w:p w14:paraId="55E30A3F" w14:textId="6C2994C3" w:rsidR="00153C03" w:rsidRDefault="00C176D5" w:rsidP="00B16F08">
            <w:pPr>
              <w:jc w:val="center"/>
            </w:pPr>
            <w:r>
              <w:object w:dxaOrig="1376" w:dyaOrig="893" w14:anchorId="081FA657">
                <v:shape id="_x0000_i1030" type="#_x0000_t75" style="width:69pt;height:45pt" o:ole="">
                  <v:imagedata r:id="rId18" o:title=""/>
                </v:shape>
                <o:OLEObject Type="Embed" ProgID="Word.Document.12" ShapeID="_x0000_i1030" DrawAspect="Icon" ObjectID="_1727076921" r:id="rId19">
                  <o:FieldCodes>\s</o:FieldCodes>
                </o:OLEObject>
              </w:object>
            </w:r>
          </w:p>
        </w:tc>
      </w:tr>
    </w:tbl>
    <w:p w14:paraId="544CD14E" w14:textId="77777777" w:rsidR="009C2521" w:rsidRDefault="009C2521" w:rsidP="00C937ED">
      <w:pPr>
        <w:spacing w:before="120" w:after="120" w:line="276" w:lineRule="auto"/>
        <w:jc w:val="both"/>
        <w:rPr>
          <w:rFonts w:ascii="Book Antiqua" w:hAnsi="Book Antiqua" w:cs="Book Antiqua"/>
          <w:i/>
          <w:iCs/>
          <w:sz w:val="24"/>
          <w:szCs w:val="24"/>
          <w:lang w:val="es-ES" w:eastAsia="ar-SA"/>
        </w:rPr>
      </w:pPr>
    </w:p>
    <w:p w14:paraId="79305A84" w14:textId="3A6BCAB8" w:rsidR="00C937ED" w:rsidRPr="00C937ED" w:rsidRDefault="00C937ED" w:rsidP="00C937ED">
      <w:pPr>
        <w:spacing w:before="120" w:after="120" w:line="276" w:lineRule="auto"/>
        <w:jc w:val="both"/>
        <w:rPr>
          <w:rFonts w:eastAsiaTheme="minorHAnsi" w:cstheme="minorBidi"/>
          <w:sz w:val="24"/>
          <w:szCs w:val="22"/>
          <w:lang w:eastAsia="en-US"/>
        </w:rPr>
      </w:pPr>
      <w:r w:rsidRPr="00C937ED">
        <w:rPr>
          <w:rFonts w:ascii="Book Antiqua" w:hAnsi="Book Antiqua" w:cs="Book Antiqua"/>
          <w:i/>
          <w:iCs/>
          <w:sz w:val="24"/>
          <w:szCs w:val="24"/>
          <w:lang w:val="es-ES" w:eastAsia="ar-SA"/>
        </w:rPr>
        <w:t>Este informe cuenta con las revisiones y ajustes correspondientes de las jefaturas indicadas</w:t>
      </w:r>
      <w:r w:rsidRPr="00C937ED">
        <w:rPr>
          <w:rFonts w:ascii="Book Antiqua" w:hAnsi="Book Antiqua" w:cs="Book Antiqua"/>
          <w:sz w:val="24"/>
          <w:szCs w:val="24"/>
          <w:lang w:val="es-ES" w:eastAsia="ar-SA"/>
        </w:rPr>
        <w:t>.</w:t>
      </w:r>
    </w:p>
    <w:tbl>
      <w:tblPr>
        <w:tblStyle w:val="Tablaconcuadrcula1"/>
        <w:tblW w:w="9782" w:type="dxa"/>
        <w:tblInd w:w="-431" w:type="dxa"/>
        <w:tblLook w:val="04A0" w:firstRow="1" w:lastRow="0" w:firstColumn="1" w:lastColumn="0" w:noHBand="0" w:noVBand="1"/>
      </w:tblPr>
      <w:tblGrid>
        <w:gridCol w:w="1696"/>
        <w:gridCol w:w="3402"/>
        <w:gridCol w:w="4684"/>
      </w:tblGrid>
      <w:tr w:rsidR="00C937ED" w:rsidRPr="00C937ED" w14:paraId="6E229127" w14:textId="77777777" w:rsidTr="00D20F44">
        <w:tc>
          <w:tcPr>
            <w:tcW w:w="1696" w:type="dxa"/>
            <w:shd w:val="clear" w:color="auto" w:fill="2F5496" w:themeFill="accent1" w:themeFillShade="BF"/>
          </w:tcPr>
          <w:p w14:paraId="4F0D719D" w14:textId="77777777" w:rsidR="00C937ED" w:rsidRPr="00C937ED" w:rsidRDefault="00C937ED" w:rsidP="00C937ED">
            <w:pPr>
              <w:spacing w:before="120" w:after="120" w:line="276" w:lineRule="auto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  <w:t>INFORME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51CC7105" w14:textId="77777777" w:rsidR="00C937ED" w:rsidRPr="00C937ED" w:rsidRDefault="00C937ED" w:rsidP="00C937ED">
            <w:pPr>
              <w:spacing w:before="120" w:after="120" w:line="276" w:lineRule="auto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4684" w:type="dxa"/>
            <w:shd w:val="clear" w:color="auto" w:fill="2F5496" w:themeFill="accent1" w:themeFillShade="BF"/>
          </w:tcPr>
          <w:p w14:paraId="2B18B69E" w14:textId="77777777" w:rsidR="00C937ED" w:rsidRPr="00C937ED" w:rsidRDefault="00C937ED" w:rsidP="00C937ED">
            <w:pPr>
              <w:spacing w:before="120" w:after="120" w:line="276" w:lineRule="auto"/>
              <w:jc w:val="center"/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color w:val="FFFFFF" w:themeColor="background1"/>
                <w:sz w:val="20"/>
                <w:szCs w:val="20"/>
                <w:lang w:eastAsia="en-US"/>
              </w:rPr>
              <w:t>PUESTO</w:t>
            </w:r>
          </w:p>
        </w:tc>
      </w:tr>
      <w:tr w:rsidR="00C937ED" w:rsidRPr="00C937ED" w14:paraId="65641D89" w14:textId="77777777" w:rsidTr="00D20F44">
        <w:tc>
          <w:tcPr>
            <w:tcW w:w="1696" w:type="dxa"/>
          </w:tcPr>
          <w:p w14:paraId="3F27897E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sz w:val="20"/>
                <w:szCs w:val="20"/>
                <w:lang w:eastAsia="en-US"/>
              </w:rPr>
              <w:t>Elaborado por:</w:t>
            </w:r>
          </w:p>
        </w:tc>
        <w:tc>
          <w:tcPr>
            <w:tcW w:w="3402" w:type="dxa"/>
          </w:tcPr>
          <w:p w14:paraId="6AD27838" w14:textId="0BFA864D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Licda. María Teresa Benavides Argüello</w:t>
            </w:r>
          </w:p>
        </w:tc>
        <w:tc>
          <w:tcPr>
            <w:tcW w:w="4684" w:type="dxa"/>
          </w:tcPr>
          <w:p w14:paraId="275AE731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sz w:val="20"/>
                <w:szCs w:val="20"/>
                <w:lang w:eastAsia="en-US"/>
              </w:rPr>
              <w:t>Profesional 2</w:t>
            </w:r>
          </w:p>
        </w:tc>
      </w:tr>
      <w:tr w:rsidR="00C937ED" w:rsidRPr="00C937ED" w14:paraId="449FC504" w14:textId="77777777" w:rsidTr="00D20F44">
        <w:tc>
          <w:tcPr>
            <w:tcW w:w="1696" w:type="dxa"/>
          </w:tcPr>
          <w:p w14:paraId="4CCE0FB3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sz w:val="20"/>
                <w:szCs w:val="20"/>
                <w:lang w:eastAsia="en-US"/>
              </w:rPr>
              <w:t>Revisado por:</w:t>
            </w:r>
          </w:p>
        </w:tc>
        <w:tc>
          <w:tcPr>
            <w:tcW w:w="3402" w:type="dxa"/>
          </w:tcPr>
          <w:p w14:paraId="183D1455" w14:textId="43CB64CD" w:rsidR="00C937ED" w:rsidRPr="00C937ED" w:rsidRDefault="009C2521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Lic. Christian Quirós Vargas</w:t>
            </w:r>
          </w:p>
        </w:tc>
        <w:tc>
          <w:tcPr>
            <w:tcW w:w="4684" w:type="dxa"/>
          </w:tcPr>
          <w:p w14:paraId="7A41AD3C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sz w:val="20"/>
                <w:szCs w:val="20"/>
                <w:lang w:eastAsia="en-US"/>
              </w:rPr>
              <w:t>Coordinador de Unidad</w:t>
            </w:r>
          </w:p>
        </w:tc>
      </w:tr>
      <w:tr w:rsidR="00C937ED" w:rsidRPr="00C937ED" w14:paraId="22D63D58" w14:textId="77777777" w:rsidTr="00D20F44">
        <w:tc>
          <w:tcPr>
            <w:tcW w:w="1696" w:type="dxa"/>
          </w:tcPr>
          <w:p w14:paraId="40560BC9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sz w:val="20"/>
                <w:szCs w:val="20"/>
                <w:lang w:eastAsia="en-US"/>
              </w:rPr>
              <w:t>Aprobado por:</w:t>
            </w:r>
          </w:p>
        </w:tc>
        <w:tc>
          <w:tcPr>
            <w:tcW w:w="3402" w:type="dxa"/>
          </w:tcPr>
          <w:p w14:paraId="400EF5FC" w14:textId="54547E56" w:rsidR="00C937ED" w:rsidRPr="00C937ED" w:rsidRDefault="009C2521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Licda. Ginethe Retana Ureña</w:t>
            </w:r>
          </w:p>
        </w:tc>
        <w:tc>
          <w:tcPr>
            <w:tcW w:w="4684" w:type="dxa"/>
          </w:tcPr>
          <w:p w14:paraId="18FFA7D4" w14:textId="5A92524A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sz w:val="20"/>
                <w:szCs w:val="20"/>
                <w:lang w:eastAsia="en-US"/>
              </w:rPr>
              <w:t>Jefe Subproceso</w:t>
            </w:r>
            <w:r w:rsidR="009C2521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Organización Institucional</w:t>
            </w:r>
          </w:p>
        </w:tc>
      </w:tr>
      <w:tr w:rsidR="00C937ED" w:rsidRPr="00C937ED" w14:paraId="26F138DF" w14:textId="77777777" w:rsidTr="00D20F44">
        <w:tc>
          <w:tcPr>
            <w:tcW w:w="1696" w:type="dxa"/>
          </w:tcPr>
          <w:p w14:paraId="0FFC1DD5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/>
                <w:sz w:val="20"/>
                <w:szCs w:val="20"/>
                <w:lang w:eastAsia="en-US"/>
              </w:rPr>
              <w:t>Visto bueno:</w:t>
            </w:r>
          </w:p>
        </w:tc>
        <w:tc>
          <w:tcPr>
            <w:tcW w:w="3402" w:type="dxa"/>
            <w:vAlign w:val="center"/>
          </w:tcPr>
          <w:p w14:paraId="56112515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 w:cs="Book Antiqua"/>
                <w:snapToGrid w:val="0"/>
                <w:sz w:val="20"/>
                <w:szCs w:val="20"/>
                <w:lang w:eastAsia="en-US"/>
              </w:rPr>
              <w:t xml:space="preserve">Ing. Dixon Li Morales </w:t>
            </w:r>
          </w:p>
        </w:tc>
        <w:tc>
          <w:tcPr>
            <w:tcW w:w="4684" w:type="dxa"/>
          </w:tcPr>
          <w:p w14:paraId="6AC87303" w14:textId="77777777" w:rsidR="00C937ED" w:rsidRPr="00C937ED" w:rsidRDefault="00C937ED" w:rsidP="00C937ED">
            <w:pPr>
              <w:spacing w:before="120" w:after="120" w:line="276" w:lineRule="auto"/>
              <w:jc w:val="both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C937ED">
              <w:rPr>
                <w:rFonts w:ascii="Bookman Old Style" w:hAnsi="Bookman Old Style" w:cs="Book Antiqua"/>
                <w:snapToGrid w:val="0"/>
                <w:sz w:val="20"/>
                <w:szCs w:val="20"/>
                <w:lang w:eastAsia="en-US"/>
              </w:rPr>
              <w:t>Jefe Proceso de Ejecución de las Operaciones</w:t>
            </w:r>
          </w:p>
        </w:tc>
      </w:tr>
    </w:tbl>
    <w:p w14:paraId="58B93DF4" w14:textId="5C5F7686" w:rsidR="00442990" w:rsidRDefault="00442990" w:rsidP="00D20F44">
      <w:pPr>
        <w:rPr>
          <w:lang w:val="es-ES_tradnl"/>
        </w:rPr>
      </w:pPr>
    </w:p>
    <w:sectPr w:rsidR="00442990" w:rsidSect="008F020C">
      <w:headerReference w:type="default" r:id="rId20"/>
      <w:footerReference w:type="default" r:id="rId21"/>
      <w:pgSz w:w="12242" w:h="15842" w:code="1"/>
      <w:pgMar w:top="226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89DA" w14:textId="77777777" w:rsidR="004F1469" w:rsidRDefault="004F1469">
      <w:r>
        <w:separator/>
      </w:r>
    </w:p>
  </w:endnote>
  <w:endnote w:type="continuationSeparator" w:id="0">
    <w:p w14:paraId="1BCC1C77" w14:textId="77777777" w:rsidR="004F1469" w:rsidRDefault="004F1469">
      <w:r>
        <w:continuationSeparator/>
      </w:r>
    </w:p>
  </w:endnote>
  <w:endnote w:type="continuationNotice" w:id="1">
    <w:p w14:paraId="64AB1D71" w14:textId="77777777" w:rsidR="004F1469" w:rsidRDefault="004F1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C6298" w:rsidRDefault="000C6298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3399A51D" w14:textId="77777777" w:rsidR="000C6298" w:rsidRDefault="000C6298" w:rsidP="00BB49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46669" w14:textId="77777777" w:rsidR="004F1469" w:rsidRDefault="004F1469">
      <w:r>
        <w:separator/>
      </w:r>
    </w:p>
  </w:footnote>
  <w:footnote w:type="continuationSeparator" w:id="0">
    <w:p w14:paraId="15DB9546" w14:textId="77777777" w:rsidR="004F1469" w:rsidRDefault="004F1469">
      <w:r>
        <w:continuationSeparator/>
      </w:r>
    </w:p>
  </w:footnote>
  <w:footnote w:type="continuationNotice" w:id="1">
    <w:p w14:paraId="58106154" w14:textId="77777777" w:rsidR="004F1469" w:rsidRDefault="004F1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C6298" w:rsidRDefault="000C6298" w:rsidP="00BB4941">
    <w:pPr>
      <w:framePr w:w="640" w:hSpace="141" w:wrap="auto" w:vAnchor="text" w:hAnchor="margin" w:x="8456" w:y="-91"/>
    </w:pPr>
  </w:p>
  <w:p w14:paraId="41B75AEA" w14:textId="77777777" w:rsidR="000C6298" w:rsidRDefault="000C6298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24pt;height:32.5pt" o:ole="">
          <v:imagedata r:id="rId1" o:title=""/>
        </v:shape>
        <o:OLEObject Type="Embed" ShapeID="_x0000_i1031" DrawAspect="Content" ObjectID="_1727076922" r:id="rId2"/>
      </w:object>
    </w:r>
  </w:p>
  <w:p w14:paraId="32279AC0" w14:textId="04CBA8B8" w:rsidR="000C6298" w:rsidRDefault="000C6298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San José </w:t>
    </w:r>
    <w:r w:rsidR="00A65CE2">
      <w:rPr>
        <w:rFonts w:ascii="Book Antiqua" w:hAnsi="Book Antiqua" w:cs="Book Antiqua"/>
        <w:i/>
        <w:iCs/>
        <w:sz w:val="18"/>
        <w:szCs w:val="18"/>
      </w:rPr>
      <w:t>- Costa</w:t>
    </w:r>
    <w:r>
      <w:rPr>
        <w:rFonts w:ascii="Book Antiqua" w:hAnsi="Book Antiqua" w:cs="Book Antiqua"/>
        <w:i/>
        <w:iCs/>
        <w:sz w:val="18"/>
        <w:szCs w:val="18"/>
      </w:rPr>
      <w:t xml:space="preserve"> Rica</w:t>
    </w:r>
  </w:p>
  <w:p w14:paraId="34688620" w14:textId="593C99A2" w:rsidR="000C6298" w:rsidRPr="005B3B0C" w:rsidRDefault="000C6298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2295-3600 / </w:t>
    </w:r>
    <w:r w:rsidR="00A65CE2" w:rsidRPr="005B3B0C">
      <w:rPr>
        <w:rFonts w:ascii="Book Antiqua" w:hAnsi="Book Antiqua" w:cs="Book Antiqua"/>
        <w:i/>
        <w:iCs/>
        <w:sz w:val="18"/>
        <w:szCs w:val="18"/>
        <w:lang w:val="en-US"/>
      </w:rPr>
      <w:t>3599 Fax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. 22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57-5633   / </w:t>
    </w:r>
    <w:proofErr w:type="spellStart"/>
    <w:r>
      <w:rPr>
        <w:rFonts w:ascii="Book Antiqua" w:hAnsi="Book Antiqua" w:cs="Book Antiqua"/>
        <w:i/>
        <w:iCs/>
        <w:sz w:val="18"/>
        <w:szCs w:val="18"/>
        <w:lang w:val="en-US"/>
      </w:rPr>
      <w:t>Apdo</w:t>
    </w:r>
    <w:proofErr w:type="spellEnd"/>
    <w:r>
      <w:rPr>
        <w:rFonts w:ascii="Book Antiqua" w:hAnsi="Book Antiqua" w:cs="Book Antiqua"/>
        <w:i/>
        <w:iCs/>
        <w:sz w:val="18"/>
        <w:szCs w:val="18"/>
        <w:lang w:val="en-US"/>
      </w:rPr>
      <w:t>.  95-</w:t>
    </w:r>
    <w:r w:rsidR="00A65CE2">
      <w:rPr>
        <w:rFonts w:ascii="Book Antiqua" w:hAnsi="Book Antiqua" w:cs="Book Antiqua"/>
        <w:i/>
        <w:iCs/>
        <w:sz w:val="18"/>
        <w:szCs w:val="18"/>
        <w:lang w:val="en-US"/>
      </w:rPr>
      <w:t>1003 /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C6298" w:rsidRPr="005B3B0C" w:rsidRDefault="000C6298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  <w:p w14:paraId="59FF0E29" w14:textId="77777777" w:rsidR="000C6298" w:rsidRPr="005B3B0C" w:rsidRDefault="000C6298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55975"/>
    <w:multiLevelType w:val="hybridMultilevel"/>
    <w:tmpl w:val="B0EE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D5188"/>
    <w:multiLevelType w:val="hybridMultilevel"/>
    <w:tmpl w:val="F3861576"/>
    <w:lvl w:ilvl="0" w:tplc="A8D8E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05CE3"/>
    <w:multiLevelType w:val="hybridMultilevel"/>
    <w:tmpl w:val="E9D29F4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4A2EDB"/>
    <w:multiLevelType w:val="hybridMultilevel"/>
    <w:tmpl w:val="61CA1E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8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96253C"/>
    <w:multiLevelType w:val="hybridMultilevel"/>
    <w:tmpl w:val="73F033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9"/>
  </w:num>
  <w:num w:numId="4">
    <w:abstractNumId w:val="25"/>
  </w:num>
  <w:num w:numId="5">
    <w:abstractNumId w:val="11"/>
  </w:num>
  <w:num w:numId="6">
    <w:abstractNumId w:val="16"/>
  </w:num>
  <w:num w:numId="7">
    <w:abstractNumId w:val="34"/>
  </w:num>
  <w:num w:numId="8">
    <w:abstractNumId w:val="22"/>
  </w:num>
  <w:num w:numId="9">
    <w:abstractNumId w:val="19"/>
  </w:num>
  <w:num w:numId="10">
    <w:abstractNumId w:val="12"/>
  </w:num>
  <w:num w:numId="11">
    <w:abstractNumId w:val="17"/>
  </w:num>
  <w:num w:numId="12">
    <w:abstractNumId w:val="30"/>
  </w:num>
  <w:num w:numId="13">
    <w:abstractNumId w:val="20"/>
  </w:num>
  <w:num w:numId="14">
    <w:abstractNumId w:val="15"/>
  </w:num>
  <w:num w:numId="15">
    <w:abstractNumId w:val="3"/>
  </w:num>
  <w:num w:numId="16">
    <w:abstractNumId w:val="23"/>
  </w:num>
  <w:num w:numId="17">
    <w:abstractNumId w:val="4"/>
  </w:num>
  <w:num w:numId="18">
    <w:abstractNumId w:val="27"/>
  </w:num>
  <w:num w:numId="19">
    <w:abstractNumId w:val="10"/>
  </w:num>
  <w:num w:numId="20">
    <w:abstractNumId w:val="6"/>
  </w:num>
  <w:num w:numId="21">
    <w:abstractNumId w:val="8"/>
  </w:num>
  <w:num w:numId="22">
    <w:abstractNumId w:val="21"/>
  </w:num>
  <w:num w:numId="23">
    <w:abstractNumId w:val="3"/>
  </w:num>
  <w:num w:numId="24">
    <w:abstractNumId w:val="31"/>
  </w:num>
  <w:num w:numId="25">
    <w:abstractNumId w:val="7"/>
  </w:num>
  <w:num w:numId="26">
    <w:abstractNumId w:val="14"/>
  </w:num>
  <w:num w:numId="27">
    <w:abstractNumId w:val="29"/>
  </w:num>
  <w:num w:numId="28">
    <w:abstractNumId w:val="5"/>
  </w:num>
  <w:num w:numId="29">
    <w:abstractNumId w:val="28"/>
  </w:num>
  <w:num w:numId="30">
    <w:abstractNumId w:val="26"/>
  </w:num>
  <w:num w:numId="31">
    <w:abstractNumId w:val="1"/>
  </w:num>
  <w:num w:numId="32">
    <w:abstractNumId w:val="26"/>
  </w:num>
  <w:num w:numId="33">
    <w:abstractNumId w:val="32"/>
  </w:num>
  <w:num w:numId="34">
    <w:abstractNumId w:val="24"/>
  </w:num>
  <w:num w:numId="35">
    <w:abstractNumId w:val="18"/>
  </w:num>
  <w:num w:numId="3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035AF"/>
    <w:rsid w:val="0001116F"/>
    <w:rsid w:val="00012FB9"/>
    <w:rsid w:val="000131C6"/>
    <w:rsid w:val="0003358A"/>
    <w:rsid w:val="00044B65"/>
    <w:rsid w:val="00054A79"/>
    <w:rsid w:val="00057F01"/>
    <w:rsid w:val="000672AE"/>
    <w:rsid w:val="000745D1"/>
    <w:rsid w:val="000755EC"/>
    <w:rsid w:val="00077A41"/>
    <w:rsid w:val="00083A70"/>
    <w:rsid w:val="000920EF"/>
    <w:rsid w:val="0009367A"/>
    <w:rsid w:val="000A326D"/>
    <w:rsid w:val="000A5E79"/>
    <w:rsid w:val="000B1F7E"/>
    <w:rsid w:val="000C213D"/>
    <w:rsid w:val="000C6298"/>
    <w:rsid w:val="000D5362"/>
    <w:rsid w:val="000E0040"/>
    <w:rsid w:val="000E1624"/>
    <w:rsid w:val="000F4DD2"/>
    <w:rsid w:val="0010078C"/>
    <w:rsid w:val="001018BE"/>
    <w:rsid w:val="001020D5"/>
    <w:rsid w:val="0010374C"/>
    <w:rsid w:val="00103FE3"/>
    <w:rsid w:val="00132550"/>
    <w:rsid w:val="00134D88"/>
    <w:rsid w:val="00135450"/>
    <w:rsid w:val="00140C56"/>
    <w:rsid w:val="00145106"/>
    <w:rsid w:val="001458F9"/>
    <w:rsid w:val="001464C2"/>
    <w:rsid w:val="00153C03"/>
    <w:rsid w:val="00156B3D"/>
    <w:rsid w:val="00170E9E"/>
    <w:rsid w:val="00172E7E"/>
    <w:rsid w:val="001739BF"/>
    <w:rsid w:val="001874A4"/>
    <w:rsid w:val="0019575A"/>
    <w:rsid w:val="001A233B"/>
    <w:rsid w:val="001C16E4"/>
    <w:rsid w:val="001C21DB"/>
    <w:rsid w:val="001E0BF7"/>
    <w:rsid w:val="001E3252"/>
    <w:rsid w:val="001E517B"/>
    <w:rsid w:val="001E6786"/>
    <w:rsid w:val="001E70BF"/>
    <w:rsid w:val="001F1A91"/>
    <w:rsid w:val="001F561E"/>
    <w:rsid w:val="0022401C"/>
    <w:rsid w:val="00231977"/>
    <w:rsid w:val="00243CE0"/>
    <w:rsid w:val="002557CB"/>
    <w:rsid w:val="00261D92"/>
    <w:rsid w:val="002727AA"/>
    <w:rsid w:val="00273333"/>
    <w:rsid w:val="00282497"/>
    <w:rsid w:val="00283912"/>
    <w:rsid w:val="00296725"/>
    <w:rsid w:val="002A3FE0"/>
    <w:rsid w:val="002A4E48"/>
    <w:rsid w:val="002B047F"/>
    <w:rsid w:val="002B7C09"/>
    <w:rsid w:val="002C4CD7"/>
    <w:rsid w:val="002C5D9C"/>
    <w:rsid w:val="002C7CA1"/>
    <w:rsid w:val="002D5A56"/>
    <w:rsid w:val="002D61DE"/>
    <w:rsid w:val="002E000C"/>
    <w:rsid w:val="002E35AC"/>
    <w:rsid w:val="002E72FC"/>
    <w:rsid w:val="002F6410"/>
    <w:rsid w:val="00300509"/>
    <w:rsid w:val="003014A8"/>
    <w:rsid w:val="00302F48"/>
    <w:rsid w:val="00304F6B"/>
    <w:rsid w:val="00311E90"/>
    <w:rsid w:val="00317321"/>
    <w:rsid w:val="00323785"/>
    <w:rsid w:val="00325951"/>
    <w:rsid w:val="00331C96"/>
    <w:rsid w:val="00332578"/>
    <w:rsid w:val="00344AEA"/>
    <w:rsid w:val="00362450"/>
    <w:rsid w:val="00364509"/>
    <w:rsid w:val="0036463A"/>
    <w:rsid w:val="00364898"/>
    <w:rsid w:val="00364CC9"/>
    <w:rsid w:val="003722A7"/>
    <w:rsid w:val="00372DAA"/>
    <w:rsid w:val="0038346A"/>
    <w:rsid w:val="003949B6"/>
    <w:rsid w:val="003A43CF"/>
    <w:rsid w:val="003B219A"/>
    <w:rsid w:val="003D2046"/>
    <w:rsid w:val="003D2F3D"/>
    <w:rsid w:val="003E129B"/>
    <w:rsid w:val="003E2ED3"/>
    <w:rsid w:val="003E3D38"/>
    <w:rsid w:val="003E724E"/>
    <w:rsid w:val="003F1345"/>
    <w:rsid w:val="003F657A"/>
    <w:rsid w:val="003F6E9E"/>
    <w:rsid w:val="004129F5"/>
    <w:rsid w:val="00412BE0"/>
    <w:rsid w:val="00423DAB"/>
    <w:rsid w:val="00430D8E"/>
    <w:rsid w:val="00442990"/>
    <w:rsid w:val="00447FE6"/>
    <w:rsid w:val="004608F6"/>
    <w:rsid w:val="00467C5A"/>
    <w:rsid w:val="00483F24"/>
    <w:rsid w:val="00493F2D"/>
    <w:rsid w:val="004B616A"/>
    <w:rsid w:val="004D75FB"/>
    <w:rsid w:val="004E343C"/>
    <w:rsid w:val="004F1469"/>
    <w:rsid w:val="005212AB"/>
    <w:rsid w:val="00534174"/>
    <w:rsid w:val="005354B5"/>
    <w:rsid w:val="00536763"/>
    <w:rsid w:val="00540814"/>
    <w:rsid w:val="00544065"/>
    <w:rsid w:val="005442E3"/>
    <w:rsid w:val="005523FD"/>
    <w:rsid w:val="00555F52"/>
    <w:rsid w:val="00560D14"/>
    <w:rsid w:val="005644EC"/>
    <w:rsid w:val="005729BE"/>
    <w:rsid w:val="00583731"/>
    <w:rsid w:val="00587A31"/>
    <w:rsid w:val="00592114"/>
    <w:rsid w:val="005B3B0C"/>
    <w:rsid w:val="005C5393"/>
    <w:rsid w:val="005C7C6A"/>
    <w:rsid w:val="005C7E81"/>
    <w:rsid w:val="005D2049"/>
    <w:rsid w:val="005D215B"/>
    <w:rsid w:val="005E0D5D"/>
    <w:rsid w:val="005E5F8F"/>
    <w:rsid w:val="005F0A26"/>
    <w:rsid w:val="0060020A"/>
    <w:rsid w:val="0060355B"/>
    <w:rsid w:val="0061230B"/>
    <w:rsid w:val="00617990"/>
    <w:rsid w:val="0062351B"/>
    <w:rsid w:val="00641214"/>
    <w:rsid w:val="00646BE2"/>
    <w:rsid w:val="00660C00"/>
    <w:rsid w:val="00666E59"/>
    <w:rsid w:val="006756E4"/>
    <w:rsid w:val="00677280"/>
    <w:rsid w:val="00677737"/>
    <w:rsid w:val="006926A9"/>
    <w:rsid w:val="00693F61"/>
    <w:rsid w:val="006968D2"/>
    <w:rsid w:val="006A7461"/>
    <w:rsid w:val="006B2B63"/>
    <w:rsid w:val="006B3982"/>
    <w:rsid w:val="006B7CEA"/>
    <w:rsid w:val="006C42AF"/>
    <w:rsid w:val="006D2688"/>
    <w:rsid w:val="006D2D82"/>
    <w:rsid w:val="006D6954"/>
    <w:rsid w:val="006E0146"/>
    <w:rsid w:val="006E3B1A"/>
    <w:rsid w:val="006E4CD7"/>
    <w:rsid w:val="00707EB6"/>
    <w:rsid w:val="00710209"/>
    <w:rsid w:val="007323A3"/>
    <w:rsid w:val="00752F2E"/>
    <w:rsid w:val="007530F7"/>
    <w:rsid w:val="007543C1"/>
    <w:rsid w:val="007552C6"/>
    <w:rsid w:val="007614EF"/>
    <w:rsid w:val="0076603E"/>
    <w:rsid w:val="00770234"/>
    <w:rsid w:val="0077233C"/>
    <w:rsid w:val="00776526"/>
    <w:rsid w:val="00786A6F"/>
    <w:rsid w:val="00794407"/>
    <w:rsid w:val="007B4F38"/>
    <w:rsid w:val="007C3294"/>
    <w:rsid w:val="007C6C79"/>
    <w:rsid w:val="007D24FD"/>
    <w:rsid w:val="007D6371"/>
    <w:rsid w:val="007E300C"/>
    <w:rsid w:val="007E31CB"/>
    <w:rsid w:val="007F0772"/>
    <w:rsid w:val="007F79C9"/>
    <w:rsid w:val="00822EE0"/>
    <w:rsid w:val="00841DD1"/>
    <w:rsid w:val="00844B08"/>
    <w:rsid w:val="00845711"/>
    <w:rsid w:val="0084684F"/>
    <w:rsid w:val="0086065C"/>
    <w:rsid w:val="00867753"/>
    <w:rsid w:val="0087168E"/>
    <w:rsid w:val="008737C7"/>
    <w:rsid w:val="008921C5"/>
    <w:rsid w:val="008A3B13"/>
    <w:rsid w:val="008A3EE3"/>
    <w:rsid w:val="008A634E"/>
    <w:rsid w:val="008B037C"/>
    <w:rsid w:val="008B7460"/>
    <w:rsid w:val="008C3869"/>
    <w:rsid w:val="008D0E3C"/>
    <w:rsid w:val="008F020C"/>
    <w:rsid w:val="008F32A2"/>
    <w:rsid w:val="00905006"/>
    <w:rsid w:val="009102F7"/>
    <w:rsid w:val="00913C2E"/>
    <w:rsid w:val="00914A07"/>
    <w:rsid w:val="00915210"/>
    <w:rsid w:val="00924666"/>
    <w:rsid w:val="0092637E"/>
    <w:rsid w:val="00951321"/>
    <w:rsid w:val="009533E7"/>
    <w:rsid w:val="00954BF3"/>
    <w:rsid w:val="00957036"/>
    <w:rsid w:val="009626A5"/>
    <w:rsid w:val="00964019"/>
    <w:rsid w:val="00972E96"/>
    <w:rsid w:val="009772DD"/>
    <w:rsid w:val="009A6CC8"/>
    <w:rsid w:val="009C0A09"/>
    <w:rsid w:val="009C2521"/>
    <w:rsid w:val="009C3901"/>
    <w:rsid w:val="009E1F33"/>
    <w:rsid w:val="009E4A9B"/>
    <w:rsid w:val="009E798F"/>
    <w:rsid w:val="009F042F"/>
    <w:rsid w:val="00A021A2"/>
    <w:rsid w:val="00A108DA"/>
    <w:rsid w:val="00A1099D"/>
    <w:rsid w:val="00A1430C"/>
    <w:rsid w:val="00A36EF8"/>
    <w:rsid w:val="00A37E82"/>
    <w:rsid w:val="00A57D85"/>
    <w:rsid w:val="00A603DF"/>
    <w:rsid w:val="00A6538A"/>
    <w:rsid w:val="00A65CE2"/>
    <w:rsid w:val="00A70262"/>
    <w:rsid w:val="00A71C56"/>
    <w:rsid w:val="00A74155"/>
    <w:rsid w:val="00A82381"/>
    <w:rsid w:val="00A90011"/>
    <w:rsid w:val="00A96674"/>
    <w:rsid w:val="00AA53CF"/>
    <w:rsid w:val="00AA5C06"/>
    <w:rsid w:val="00AB61B4"/>
    <w:rsid w:val="00AD0685"/>
    <w:rsid w:val="00AE2928"/>
    <w:rsid w:val="00AF32D3"/>
    <w:rsid w:val="00AF6104"/>
    <w:rsid w:val="00B00DDF"/>
    <w:rsid w:val="00B15CB4"/>
    <w:rsid w:val="00B16F08"/>
    <w:rsid w:val="00B216DB"/>
    <w:rsid w:val="00B32783"/>
    <w:rsid w:val="00B362A2"/>
    <w:rsid w:val="00B37537"/>
    <w:rsid w:val="00B4039C"/>
    <w:rsid w:val="00B44293"/>
    <w:rsid w:val="00B5157C"/>
    <w:rsid w:val="00B53F3E"/>
    <w:rsid w:val="00B54D5A"/>
    <w:rsid w:val="00B65838"/>
    <w:rsid w:val="00B72533"/>
    <w:rsid w:val="00B7674C"/>
    <w:rsid w:val="00B81546"/>
    <w:rsid w:val="00B86D93"/>
    <w:rsid w:val="00BB1D39"/>
    <w:rsid w:val="00BB4941"/>
    <w:rsid w:val="00BC1B05"/>
    <w:rsid w:val="00BC2295"/>
    <w:rsid w:val="00BD2A83"/>
    <w:rsid w:val="00BE43F8"/>
    <w:rsid w:val="00BF0EE8"/>
    <w:rsid w:val="00BF204E"/>
    <w:rsid w:val="00BF7474"/>
    <w:rsid w:val="00C03413"/>
    <w:rsid w:val="00C06DF7"/>
    <w:rsid w:val="00C148F1"/>
    <w:rsid w:val="00C176D5"/>
    <w:rsid w:val="00C22C27"/>
    <w:rsid w:val="00C24077"/>
    <w:rsid w:val="00C30095"/>
    <w:rsid w:val="00C340AA"/>
    <w:rsid w:val="00C34357"/>
    <w:rsid w:val="00C50863"/>
    <w:rsid w:val="00C550F7"/>
    <w:rsid w:val="00C644CA"/>
    <w:rsid w:val="00C6557F"/>
    <w:rsid w:val="00C65CC2"/>
    <w:rsid w:val="00C6653B"/>
    <w:rsid w:val="00C70714"/>
    <w:rsid w:val="00C7371D"/>
    <w:rsid w:val="00C7629D"/>
    <w:rsid w:val="00C937ED"/>
    <w:rsid w:val="00CA5AF3"/>
    <w:rsid w:val="00CA5CA6"/>
    <w:rsid w:val="00CA6DFA"/>
    <w:rsid w:val="00CB3D39"/>
    <w:rsid w:val="00CC695F"/>
    <w:rsid w:val="00CD1CC6"/>
    <w:rsid w:val="00CD5D96"/>
    <w:rsid w:val="00CE28FF"/>
    <w:rsid w:val="00CE6E5F"/>
    <w:rsid w:val="00CF007E"/>
    <w:rsid w:val="00CF13C6"/>
    <w:rsid w:val="00D140B7"/>
    <w:rsid w:val="00D20F44"/>
    <w:rsid w:val="00D303E6"/>
    <w:rsid w:val="00D32651"/>
    <w:rsid w:val="00D434E4"/>
    <w:rsid w:val="00D51E66"/>
    <w:rsid w:val="00D61566"/>
    <w:rsid w:val="00D733DB"/>
    <w:rsid w:val="00D77F84"/>
    <w:rsid w:val="00D8127B"/>
    <w:rsid w:val="00D84911"/>
    <w:rsid w:val="00D8513F"/>
    <w:rsid w:val="00D9736B"/>
    <w:rsid w:val="00DB00B6"/>
    <w:rsid w:val="00DB48C2"/>
    <w:rsid w:val="00DC34AF"/>
    <w:rsid w:val="00DC3AD4"/>
    <w:rsid w:val="00DD4B33"/>
    <w:rsid w:val="00DE7517"/>
    <w:rsid w:val="00DF3CAF"/>
    <w:rsid w:val="00E043DC"/>
    <w:rsid w:val="00E108B2"/>
    <w:rsid w:val="00E12B71"/>
    <w:rsid w:val="00E148E1"/>
    <w:rsid w:val="00E153F6"/>
    <w:rsid w:val="00E2682D"/>
    <w:rsid w:val="00E32CA8"/>
    <w:rsid w:val="00E34864"/>
    <w:rsid w:val="00E417C5"/>
    <w:rsid w:val="00E43E6D"/>
    <w:rsid w:val="00E471B1"/>
    <w:rsid w:val="00E70C34"/>
    <w:rsid w:val="00E70D24"/>
    <w:rsid w:val="00E713E7"/>
    <w:rsid w:val="00E751CA"/>
    <w:rsid w:val="00E800B5"/>
    <w:rsid w:val="00E806CF"/>
    <w:rsid w:val="00E814A8"/>
    <w:rsid w:val="00E9160C"/>
    <w:rsid w:val="00EA4E61"/>
    <w:rsid w:val="00EB5E80"/>
    <w:rsid w:val="00EB7D9B"/>
    <w:rsid w:val="00EC7B62"/>
    <w:rsid w:val="00ED088D"/>
    <w:rsid w:val="00ED6EEF"/>
    <w:rsid w:val="00EE6E61"/>
    <w:rsid w:val="00EF32D8"/>
    <w:rsid w:val="00EF7391"/>
    <w:rsid w:val="00F10B98"/>
    <w:rsid w:val="00F112E8"/>
    <w:rsid w:val="00F20007"/>
    <w:rsid w:val="00F27E58"/>
    <w:rsid w:val="00F310CE"/>
    <w:rsid w:val="00F34202"/>
    <w:rsid w:val="00F40A2F"/>
    <w:rsid w:val="00F42F3A"/>
    <w:rsid w:val="00F46280"/>
    <w:rsid w:val="00F4668F"/>
    <w:rsid w:val="00F47EE8"/>
    <w:rsid w:val="00F51758"/>
    <w:rsid w:val="00F55EF4"/>
    <w:rsid w:val="00F75A7A"/>
    <w:rsid w:val="00F95301"/>
    <w:rsid w:val="00F96D6C"/>
    <w:rsid w:val="00FA3C51"/>
    <w:rsid w:val="00FC0FF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link w:val="Ttulo2Car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134D88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937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2022-10-12T16:49:00Z</dcterms:created>
  <dcterms:modified xsi:type="dcterms:W3CDTF">2022-10-12T16:49:00Z</dcterms:modified>
</cp:coreProperties>
</file>