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13CADCD1" w:rsidR="00BF0EE8" w:rsidRPr="00442990" w:rsidRDefault="00440A65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660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DC7D02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74D82BFA" w14:textId="77777777" w:rsidR="001739BF" w:rsidRPr="00440A65" w:rsidRDefault="001739BF" w:rsidP="008F020C">
      <w:pPr>
        <w:widowControl w:val="0"/>
        <w:jc w:val="right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440A65">
        <w:rPr>
          <w:rFonts w:ascii="Book Antiqua" w:hAnsi="Book Antiqua" w:cs="Book Antiqua"/>
          <w:b/>
          <w:bCs/>
          <w:sz w:val="24"/>
          <w:szCs w:val="24"/>
        </w:rPr>
        <w:t xml:space="preserve">Ref. SICE: </w:t>
      </w:r>
      <w:r w:rsidR="00DC34AF" w:rsidRPr="00440A65">
        <w:rPr>
          <w:rFonts w:ascii="Book Antiqua" w:hAnsi="Book Antiqua" w:cs="Book Antiqua"/>
          <w:b/>
          <w:bCs/>
          <w:sz w:val="24"/>
          <w:szCs w:val="24"/>
        </w:rPr>
        <w:t>2</w:t>
      </w:r>
      <w:r w:rsidR="00364CC9" w:rsidRPr="00440A65">
        <w:rPr>
          <w:rFonts w:ascii="Book Antiqua" w:hAnsi="Book Antiqua" w:cs="Book Antiqua"/>
          <w:b/>
          <w:bCs/>
          <w:sz w:val="24"/>
          <w:szCs w:val="24"/>
        </w:rPr>
        <w:t>205</w:t>
      </w:r>
      <w:r w:rsidR="00442990" w:rsidRPr="00440A65">
        <w:rPr>
          <w:rFonts w:ascii="Book Antiqua" w:hAnsi="Book Antiqua" w:cs="Book Antiqua"/>
          <w:b/>
          <w:bCs/>
          <w:sz w:val="24"/>
          <w:szCs w:val="24"/>
        </w:rPr>
        <w:t>-</w:t>
      </w:r>
      <w:r w:rsidR="00DC34AF" w:rsidRPr="00440A65">
        <w:rPr>
          <w:rFonts w:ascii="Book Antiqua" w:hAnsi="Book Antiqua" w:cs="Book Antiqua"/>
          <w:b/>
          <w:bCs/>
          <w:sz w:val="24"/>
          <w:szCs w:val="24"/>
        </w:rPr>
        <w:t>2</w:t>
      </w:r>
      <w:r w:rsidR="00364CC9" w:rsidRPr="00440A65">
        <w:rPr>
          <w:rFonts w:ascii="Book Antiqua" w:hAnsi="Book Antiqua" w:cs="Book Antiqua"/>
          <w:b/>
          <w:bCs/>
          <w:sz w:val="24"/>
          <w:szCs w:val="24"/>
        </w:rPr>
        <w:t>0</w:t>
      </w:r>
    </w:p>
    <w:p w14:paraId="625DCEC1" w14:textId="14DEA5B4" w:rsidR="00BF0EE8" w:rsidRPr="00B5157C" w:rsidRDefault="00872CA2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26</w:t>
      </w:r>
      <w:r w:rsidR="00642C9A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E311EB">
        <w:rPr>
          <w:rFonts w:ascii="Book Antiqua" w:hAnsi="Book Antiqua" w:cs="Book Antiqua"/>
          <w:snapToGrid w:val="0"/>
          <w:sz w:val="24"/>
          <w:szCs w:val="24"/>
        </w:rPr>
        <w:t>julio</w:t>
      </w:r>
      <w:r w:rsidR="00D05E9B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D07995" w:rsidRPr="00442990">
        <w:rPr>
          <w:rFonts w:ascii="Book Antiqua" w:hAnsi="Book Antiqua" w:cs="Book Antiqua"/>
          <w:snapToGrid w:val="0"/>
          <w:sz w:val="24"/>
          <w:szCs w:val="24"/>
        </w:rPr>
        <w:t>de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 20</w:t>
      </w:r>
      <w:r w:rsidR="00DC7D02">
        <w:rPr>
          <w:rFonts w:ascii="Book Antiqua" w:hAnsi="Book Antiqua" w:cs="Book Antiqua"/>
          <w:snapToGrid w:val="0"/>
          <w:sz w:val="24"/>
          <w:szCs w:val="24"/>
        </w:rPr>
        <w:t>22</w:t>
      </w:r>
    </w:p>
    <w:p w14:paraId="43D1BA73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DC301F0" w14:textId="3E1C215E" w:rsidR="00BF0EE8" w:rsidRDefault="00BF0EE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5838EE56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1240C78D" w14:textId="065B52FD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>Lic</w:t>
      </w:r>
      <w:r>
        <w:rPr>
          <w:rFonts w:ascii="Book Antiqua" w:hAnsi="Book Antiqua" w:cs="Book Antiqua"/>
          <w:sz w:val="24"/>
          <w:szCs w:val="24"/>
        </w:rPr>
        <w:t>enciada</w:t>
      </w:r>
    </w:p>
    <w:p w14:paraId="45E7CF4A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 xml:space="preserve">Jazmín Orozco Arias, Coordinadora </w:t>
      </w:r>
    </w:p>
    <w:p w14:paraId="0BFB2DD3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 xml:space="preserve">Unidad de Investigación y Control de Calidad </w:t>
      </w:r>
    </w:p>
    <w:p w14:paraId="054674B9" w14:textId="182985B5" w:rsidR="00EB7ED8" w:rsidRPr="00B5157C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>Dirección de Gestión Humana</w:t>
      </w:r>
    </w:p>
    <w:p w14:paraId="7846A244" w14:textId="77777777" w:rsid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</w:p>
    <w:p w14:paraId="52D485C1" w14:textId="513E04D1" w:rsid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</w:p>
    <w:p w14:paraId="534BA9BB" w14:textId="77777777" w:rsidR="005E706A" w:rsidRDefault="005E706A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</w:p>
    <w:p w14:paraId="71BCF5A0" w14:textId="48CBF075" w:rsidR="00EB7ED8" w:rsidRP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  <w:r w:rsidRPr="00EB7ED8"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  <w:t>Estimada señora:</w:t>
      </w:r>
    </w:p>
    <w:p w14:paraId="36250AE3" w14:textId="53A76EFB" w:rsidR="002D425C" w:rsidRDefault="002D425C" w:rsidP="002D425C">
      <w:pPr>
        <w:jc w:val="both"/>
        <w:rPr>
          <w:rFonts w:ascii="Book Antiqua" w:hAnsi="Book Antiqua" w:cs="Book Antiqua"/>
          <w:sz w:val="16"/>
          <w:szCs w:val="16"/>
        </w:rPr>
      </w:pPr>
    </w:p>
    <w:p w14:paraId="62F9B539" w14:textId="77777777" w:rsidR="005E706A" w:rsidRPr="002D425C" w:rsidRDefault="005E706A" w:rsidP="002D425C">
      <w:pPr>
        <w:jc w:val="both"/>
        <w:rPr>
          <w:rFonts w:ascii="Book Antiqua" w:hAnsi="Book Antiqua" w:cs="Book Antiqua"/>
          <w:sz w:val="24"/>
          <w:szCs w:val="24"/>
        </w:rPr>
      </w:pPr>
    </w:p>
    <w:p w14:paraId="57AF4D64" w14:textId="5B4C0D35" w:rsidR="00CF2AD3" w:rsidRDefault="00CF2AD3" w:rsidP="00CF2AD3">
      <w:pPr>
        <w:tabs>
          <w:tab w:val="left" w:pos="1740"/>
        </w:tabs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Le transcribo informe suscrito por la </w:t>
      </w:r>
      <w:r w:rsidR="00CE735B">
        <w:rPr>
          <w:rFonts w:ascii="Book Antiqua" w:hAnsi="Book Antiqua" w:cs="Book Antiqua"/>
          <w:snapToGrid w:val="0"/>
          <w:color w:val="000000"/>
          <w:sz w:val="24"/>
          <w:szCs w:val="24"/>
        </w:rPr>
        <w:t>Máster</w:t>
      </w:r>
      <w:r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. </w:t>
      </w:r>
      <w:r>
        <w:rPr>
          <w:rFonts w:ascii="Book Antiqua" w:hAnsi="Book Antiqua" w:cs="Book Antiqua"/>
          <w:sz w:val="24"/>
          <w:szCs w:val="24"/>
        </w:rPr>
        <w:t>Yesenia Salazar Guzmán</w:t>
      </w:r>
      <w:r w:rsidRPr="0055597C">
        <w:rPr>
          <w:rFonts w:ascii="Book Antiqua" w:hAnsi="Book Antiqua" w:cs="Book Antiqua"/>
          <w:sz w:val="24"/>
          <w:szCs w:val="24"/>
        </w:rPr>
        <w:t xml:space="preserve">, </w:t>
      </w:r>
      <w:proofErr w:type="gramStart"/>
      <w:r w:rsidRPr="0055597C">
        <w:rPr>
          <w:rFonts w:ascii="Book Antiqua" w:hAnsi="Book Antiqua" w:cs="Book Antiqua"/>
          <w:sz w:val="24"/>
          <w:szCs w:val="24"/>
        </w:rPr>
        <w:t>Jefa</w:t>
      </w:r>
      <w:proofErr w:type="gramEnd"/>
      <w:r>
        <w:rPr>
          <w:rFonts w:ascii="Book Antiqua" w:hAnsi="Book Antiqua" w:cs="Book Antiqua"/>
          <w:sz w:val="24"/>
          <w:szCs w:val="24"/>
        </w:rPr>
        <w:t xml:space="preserve"> a.i del </w:t>
      </w:r>
      <w:r w:rsidRPr="0055597C">
        <w:rPr>
          <w:rFonts w:ascii="Book Antiqua" w:hAnsi="Book Antiqua" w:cs="Book Antiqua"/>
          <w:sz w:val="24"/>
          <w:szCs w:val="24"/>
        </w:rPr>
        <w:t>Subproceso de Organización Institucional</w:t>
      </w:r>
      <w:r>
        <w:rPr>
          <w:rFonts w:ascii="Book Antiqua" w:hAnsi="Book Antiqua" w:cs="Book Antiqua"/>
          <w:sz w:val="24"/>
          <w:szCs w:val="24"/>
        </w:rPr>
        <w:t>:</w:t>
      </w:r>
    </w:p>
    <w:p w14:paraId="16D1D404" w14:textId="4A969B68" w:rsidR="002D425C" w:rsidRDefault="002D425C" w:rsidP="002D425C">
      <w:pPr>
        <w:jc w:val="both"/>
        <w:rPr>
          <w:rFonts w:ascii="Book Antiqua" w:hAnsi="Book Antiqua" w:cs="Book Antiqua"/>
          <w:sz w:val="24"/>
          <w:szCs w:val="24"/>
        </w:rPr>
      </w:pPr>
    </w:p>
    <w:p w14:paraId="7C2D1F3A" w14:textId="172DD986" w:rsidR="00364CC9" w:rsidRPr="00D05E9B" w:rsidRDefault="00D07995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>En</w:t>
      </w:r>
      <w:r w:rsidR="00364CC9" w:rsidRPr="00D05E9B">
        <w:rPr>
          <w:rFonts w:ascii="Book Antiqua" w:hAnsi="Book Antiqua" w:cs="Book Antiqua"/>
          <w:sz w:val="24"/>
          <w:szCs w:val="24"/>
        </w:rPr>
        <w:t xml:space="preserve"> cumplimiento de la recomendación de la Auditoria Judicial del informe 1398-123-SATI-2019 de 26 de noviembre de 2019 que dice: “</w:t>
      </w:r>
      <w:r w:rsidR="00364CC9" w:rsidRPr="002D425C">
        <w:rPr>
          <w:rFonts w:ascii="Book Antiqua" w:hAnsi="Book Antiqua" w:cs="Book Antiqua"/>
          <w:sz w:val="24"/>
          <w:szCs w:val="24"/>
        </w:rPr>
        <w:t>Elaborar, en conjunto con la Dirección de Planificación, los manuales de procedimientos, para las actividades y tareas de todas</w:t>
      </w:r>
      <w:r w:rsidR="00364CC9" w:rsidRPr="00DB1E41">
        <w:rPr>
          <w:rFonts w:ascii="Book Antiqua" w:hAnsi="Book Antiqua" w:cs="Book Antiqua"/>
          <w:i/>
          <w:iCs/>
          <w:sz w:val="24"/>
          <w:szCs w:val="24"/>
        </w:rPr>
        <w:t xml:space="preserve"> las unidades que conforman la Dirección de Gestión Humana, para el fortalecimiento del control interno y la gestión de los perfiles del sistema</w:t>
      </w:r>
      <w:r w:rsidR="00364CC9" w:rsidRPr="00D05E9B">
        <w:rPr>
          <w:rFonts w:ascii="Book Antiqua" w:hAnsi="Book Antiqua" w:cs="Book Antiqua"/>
          <w:sz w:val="24"/>
          <w:szCs w:val="24"/>
        </w:rPr>
        <w:t>”</w:t>
      </w:r>
      <w:r w:rsidR="0048772B">
        <w:rPr>
          <w:rFonts w:ascii="Book Antiqua" w:hAnsi="Book Antiqua" w:cs="Book Antiqua"/>
          <w:sz w:val="24"/>
          <w:szCs w:val="24"/>
        </w:rPr>
        <w:t>; le informo:</w:t>
      </w:r>
    </w:p>
    <w:p w14:paraId="6A13F565" w14:textId="20AA2566" w:rsidR="00364CC9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ABA1150" w14:textId="483BC08F" w:rsidR="00D8513F" w:rsidRPr="00D05E9B" w:rsidRDefault="0048772B" w:rsidP="00EB7ED8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M</w:t>
      </w:r>
      <w:r w:rsidR="00364CC9" w:rsidRPr="00D05E9B">
        <w:rPr>
          <w:rFonts w:ascii="Book Antiqua" w:hAnsi="Book Antiqua" w:cs="Book Antiqua"/>
          <w:sz w:val="24"/>
          <w:szCs w:val="24"/>
        </w:rPr>
        <w:t xml:space="preserve">ediante correo </w:t>
      </w:r>
      <w:r w:rsidR="00364CC9" w:rsidRPr="00F25413">
        <w:rPr>
          <w:rFonts w:ascii="Book Antiqua" w:hAnsi="Book Antiqua" w:cs="Book Antiqua"/>
          <w:sz w:val="24"/>
          <w:szCs w:val="24"/>
        </w:rPr>
        <w:t xml:space="preserve">electrónico del </w:t>
      </w:r>
      <w:r w:rsidR="00F25413">
        <w:rPr>
          <w:rFonts w:ascii="Book Antiqua" w:hAnsi="Book Antiqua" w:cs="Book Antiqua"/>
          <w:sz w:val="24"/>
          <w:szCs w:val="24"/>
        </w:rPr>
        <w:t>17</w:t>
      </w:r>
      <w:r w:rsidR="00E471B1" w:rsidRPr="00F25413">
        <w:rPr>
          <w:rFonts w:ascii="Book Antiqua" w:hAnsi="Book Antiqua" w:cs="Book Antiqua"/>
          <w:sz w:val="24"/>
          <w:szCs w:val="24"/>
        </w:rPr>
        <w:t xml:space="preserve"> de </w:t>
      </w:r>
      <w:r w:rsidR="00F25413">
        <w:rPr>
          <w:rFonts w:ascii="Book Antiqua" w:hAnsi="Book Antiqua" w:cs="Book Antiqua"/>
          <w:sz w:val="24"/>
          <w:szCs w:val="24"/>
        </w:rPr>
        <w:t>noviembre</w:t>
      </w:r>
      <w:r w:rsidR="00E471B1" w:rsidRPr="00F25413">
        <w:rPr>
          <w:rFonts w:ascii="Book Antiqua" w:hAnsi="Book Antiqua" w:cs="Book Antiqua"/>
          <w:sz w:val="24"/>
          <w:szCs w:val="24"/>
        </w:rPr>
        <w:t xml:space="preserve"> de 2021</w:t>
      </w:r>
      <w:r w:rsidR="00364CC9" w:rsidRPr="00F25413">
        <w:rPr>
          <w:rFonts w:ascii="Book Antiqua" w:hAnsi="Book Antiqua" w:cs="Book Antiqua"/>
          <w:sz w:val="24"/>
          <w:szCs w:val="24"/>
        </w:rPr>
        <w:t xml:space="preserve">, </w:t>
      </w:r>
      <w:r w:rsidR="0010374C" w:rsidRPr="00F25413">
        <w:rPr>
          <w:rFonts w:ascii="Book Antiqua" w:hAnsi="Book Antiqua" w:cs="Book Antiqua"/>
          <w:sz w:val="24"/>
          <w:szCs w:val="24"/>
        </w:rPr>
        <w:t>la Dirección</w:t>
      </w:r>
      <w:r w:rsidR="0010374C" w:rsidRPr="00D05E9B">
        <w:rPr>
          <w:rFonts w:ascii="Book Antiqua" w:hAnsi="Book Antiqua" w:cs="Book Antiqua"/>
          <w:sz w:val="24"/>
          <w:szCs w:val="24"/>
        </w:rPr>
        <w:t xml:space="preserve"> de Gestión Humana </w:t>
      </w:r>
      <w:r w:rsidR="00364CC9" w:rsidRPr="00D05E9B">
        <w:rPr>
          <w:rFonts w:ascii="Book Antiqua" w:hAnsi="Book Antiqua" w:cs="Book Antiqua"/>
          <w:sz w:val="24"/>
          <w:szCs w:val="24"/>
        </w:rPr>
        <w:t xml:space="preserve">remitió a la Dirección de Planificación </w:t>
      </w:r>
      <w:r w:rsidR="00F40BFD" w:rsidRPr="00D05E9B">
        <w:rPr>
          <w:rFonts w:ascii="Book Antiqua" w:hAnsi="Book Antiqua" w:cs="Book Antiqua"/>
          <w:sz w:val="24"/>
          <w:szCs w:val="24"/>
        </w:rPr>
        <w:t xml:space="preserve">el </w:t>
      </w:r>
      <w:r w:rsidR="00F40BFD" w:rsidRPr="00DB1E41">
        <w:rPr>
          <w:rFonts w:ascii="Book Antiqua" w:hAnsi="Book Antiqua" w:cs="Book Antiqua"/>
          <w:b/>
          <w:bCs/>
          <w:sz w:val="24"/>
          <w:szCs w:val="24"/>
          <w:u w:val="single"/>
        </w:rPr>
        <w:t xml:space="preserve">grupo </w:t>
      </w:r>
      <w:r w:rsidR="00A95C51" w:rsidRPr="00DB1E41">
        <w:rPr>
          <w:rFonts w:ascii="Book Antiqua" w:hAnsi="Book Antiqua" w:cs="Book Antiqua"/>
          <w:b/>
          <w:bCs/>
          <w:sz w:val="24"/>
          <w:szCs w:val="24"/>
          <w:u w:val="single"/>
        </w:rPr>
        <w:t>30</w:t>
      </w:r>
      <w:r w:rsidR="00F40BFD" w:rsidRPr="00D05E9B">
        <w:rPr>
          <w:rFonts w:ascii="Book Antiqua" w:hAnsi="Book Antiqua" w:cs="Book Antiqua"/>
          <w:sz w:val="24"/>
          <w:szCs w:val="24"/>
        </w:rPr>
        <w:t xml:space="preserve"> de </w:t>
      </w:r>
      <w:r w:rsidR="00364CC9" w:rsidRPr="00D05E9B">
        <w:rPr>
          <w:rFonts w:ascii="Book Antiqua" w:hAnsi="Book Antiqua" w:cs="Book Antiqua"/>
          <w:sz w:val="24"/>
          <w:szCs w:val="24"/>
        </w:rPr>
        <w:t>los manuales de procedimientos</w:t>
      </w:r>
      <w:r w:rsidR="001E13E2" w:rsidRPr="00D05E9B">
        <w:rPr>
          <w:rFonts w:ascii="Book Antiqua" w:hAnsi="Book Antiqua" w:cs="Book Antiqua"/>
          <w:sz w:val="24"/>
          <w:szCs w:val="24"/>
        </w:rPr>
        <w:t xml:space="preserve"> de </w:t>
      </w:r>
      <w:r w:rsidR="00CB3B47">
        <w:rPr>
          <w:rFonts w:ascii="Book Antiqua" w:hAnsi="Book Antiqua" w:cs="Book Antiqua"/>
          <w:sz w:val="24"/>
          <w:szCs w:val="24"/>
        </w:rPr>
        <w:t>los Servicios de Salud</w:t>
      </w:r>
      <w:r w:rsidR="00364CC9" w:rsidRPr="004745A7">
        <w:rPr>
          <w:rFonts w:ascii="Book Antiqua" w:hAnsi="Book Antiqua" w:cs="Book Antiqua"/>
          <w:sz w:val="24"/>
          <w:szCs w:val="24"/>
        </w:rPr>
        <w:t>, a efecto</w:t>
      </w:r>
      <w:r w:rsidR="00364CC9" w:rsidRPr="00D05E9B">
        <w:rPr>
          <w:rFonts w:ascii="Book Antiqua" w:hAnsi="Book Antiqua" w:cs="Book Antiqua"/>
          <w:sz w:val="24"/>
          <w:szCs w:val="24"/>
        </w:rPr>
        <w:t xml:space="preserve"> de ser revisados y ajustados</w:t>
      </w:r>
      <w:r w:rsidR="0010374C" w:rsidRPr="00D05E9B">
        <w:rPr>
          <w:rFonts w:ascii="Book Antiqua" w:hAnsi="Book Antiqua" w:cs="Book Antiqua"/>
          <w:sz w:val="24"/>
          <w:szCs w:val="24"/>
        </w:rPr>
        <w:t xml:space="preserve"> de conformidad con lo establecido en la Circular 170-2015 “</w:t>
      </w:r>
      <w:r w:rsidR="00D8513F" w:rsidRPr="00D05E9B">
        <w:rPr>
          <w:rFonts w:ascii="Book Antiqua" w:hAnsi="Book Antiqua" w:cs="Book Antiqua"/>
          <w:sz w:val="24"/>
          <w:szCs w:val="24"/>
        </w:rPr>
        <w:t>Uso de la “</w:t>
      </w:r>
      <w:r w:rsidR="00D8513F" w:rsidRPr="00DB1E41">
        <w:rPr>
          <w:rFonts w:ascii="Book Antiqua" w:hAnsi="Book Antiqua" w:cs="Book Antiqua"/>
          <w:i/>
          <w:iCs/>
          <w:sz w:val="24"/>
          <w:szCs w:val="24"/>
        </w:rPr>
        <w:t>Matriz para el Levantamiento de Procedimientos</w:t>
      </w:r>
      <w:r w:rsidR="00D8513F" w:rsidRPr="00D05E9B">
        <w:rPr>
          <w:rFonts w:ascii="Book Antiqua" w:hAnsi="Book Antiqua" w:cs="Book Antiqua"/>
          <w:sz w:val="24"/>
          <w:szCs w:val="24"/>
        </w:rPr>
        <w:t>” por parte de las oficinas y despachos judiciales.</w:t>
      </w:r>
    </w:p>
    <w:p w14:paraId="005BB007" w14:textId="7C0B9003" w:rsidR="00EB7ED8" w:rsidRDefault="00EB7ED8">
      <w:pPr>
        <w:rPr>
          <w:rFonts w:ascii="Book Antiqua" w:hAnsi="Book Antiqua" w:cs="Book Antiqua"/>
          <w:sz w:val="24"/>
          <w:szCs w:val="24"/>
        </w:rPr>
      </w:pPr>
    </w:p>
    <w:p w14:paraId="1F641EE1" w14:textId="76F5ED92" w:rsidR="009F5657" w:rsidRPr="00D05E9B" w:rsidRDefault="00D8513F" w:rsidP="00D05E9B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51D76E2B" w14:textId="50AA3FD0" w:rsidR="009F5657" w:rsidRDefault="009F5657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E5EE063" w14:textId="7E9DB47F" w:rsidR="009F5657" w:rsidRDefault="009F5657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3227496" w14:textId="5BDF4920" w:rsidR="00385CE7" w:rsidRDefault="00385CE7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0053808" w14:textId="77777777" w:rsidR="00385CE7" w:rsidRDefault="00385CE7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BB0DBC2" w14:textId="1AEB6A76" w:rsidR="005E706A" w:rsidRDefault="005E706A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545FE132" w14:textId="7D4F1B12" w:rsidR="005E706A" w:rsidRDefault="005E706A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5ECE6E8F" w14:textId="307448E1" w:rsidR="005E706A" w:rsidRDefault="005E706A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81CACE9" w14:textId="7F226A4A" w:rsidR="005E706A" w:rsidRDefault="005E706A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94"/>
        <w:gridCol w:w="1771"/>
        <w:gridCol w:w="1301"/>
        <w:gridCol w:w="1378"/>
        <w:gridCol w:w="748"/>
      </w:tblGrid>
      <w:tr w:rsidR="009F042F" w:rsidRPr="00D05E9B" w14:paraId="6E55C381" w14:textId="77777777" w:rsidTr="001E13E2">
        <w:tc>
          <w:tcPr>
            <w:tcW w:w="3594" w:type="dxa"/>
            <w:vMerge w:val="restart"/>
            <w:shd w:val="clear" w:color="auto" w:fill="auto"/>
            <w:vAlign w:val="center"/>
          </w:tcPr>
          <w:p w14:paraId="520EFC04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lastRenderedPageBreak/>
              <w:t>Nombre del documento</w:t>
            </w:r>
          </w:p>
        </w:tc>
        <w:tc>
          <w:tcPr>
            <w:tcW w:w="5198" w:type="dxa"/>
            <w:gridSpan w:val="4"/>
            <w:shd w:val="clear" w:color="auto" w:fill="auto"/>
            <w:vAlign w:val="center"/>
          </w:tcPr>
          <w:p w14:paraId="23E6F51B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Tipo Documental (*)</w:t>
            </w:r>
          </w:p>
        </w:tc>
      </w:tr>
      <w:tr w:rsidR="009F042F" w:rsidRPr="00D05E9B" w14:paraId="66C48D96" w14:textId="77777777" w:rsidTr="001E13E2">
        <w:tc>
          <w:tcPr>
            <w:tcW w:w="3594" w:type="dxa"/>
            <w:vMerge/>
            <w:shd w:val="clear" w:color="auto" w:fill="auto"/>
            <w:vAlign w:val="center"/>
          </w:tcPr>
          <w:p w14:paraId="6B3A1CA1" w14:textId="77777777" w:rsidR="009F042F" w:rsidRPr="00D05E9B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2F693491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Manual de Procedimiento</w:t>
            </w:r>
          </w:p>
        </w:tc>
        <w:tc>
          <w:tcPr>
            <w:tcW w:w="1301" w:type="dxa"/>
            <w:shd w:val="clear" w:color="auto" w:fill="auto"/>
            <w:vAlign w:val="center"/>
          </w:tcPr>
          <w:p w14:paraId="72125DB0" w14:textId="4E8D0F9E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Protocolo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5A11FEC" w14:textId="77777777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Instructivo</w:t>
            </w:r>
          </w:p>
        </w:tc>
        <w:tc>
          <w:tcPr>
            <w:tcW w:w="748" w:type="dxa"/>
            <w:vAlign w:val="center"/>
          </w:tcPr>
          <w:p w14:paraId="51528BA8" w14:textId="77777777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Guía</w:t>
            </w:r>
          </w:p>
        </w:tc>
      </w:tr>
      <w:tr w:rsidR="009F042F" w:rsidRPr="00D05E9B" w14:paraId="28035AAD" w14:textId="77777777" w:rsidTr="001E13E2">
        <w:tc>
          <w:tcPr>
            <w:tcW w:w="3594" w:type="dxa"/>
            <w:shd w:val="clear" w:color="auto" w:fill="auto"/>
            <w:vAlign w:val="center"/>
          </w:tcPr>
          <w:p w14:paraId="1D78A05E" w14:textId="5ACAC5C5" w:rsidR="009F042F" w:rsidRPr="00D05E9B" w:rsidRDefault="008F5FD6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Protocolo de Emergencias Médicas y Traumáticas 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37ACE6B4" w14:textId="59B84494" w:rsidR="009F042F" w:rsidRPr="00D05E9B" w:rsidRDefault="009F042F" w:rsidP="00B362A2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  <w:vAlign w:val="center"/>
          </w:tcPr>
          <w:p w14:paraId="7F1B55D6" w14:textId="352B658D" w:rsidR="009F042F" w:rsidRPr="001846AB" w:rsidRDefault="008F5FD6" w:rsidP="009C76D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56B8F9C3" w14:textId="77777777" w:rsidR="009F042F" w:rsidRPr="00D05E9B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115293F8" w14:textId="77777777" w:rsidR="009F042F" w:rsidRPr="00D05E9B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9F042F" w:rsidRPr="00D05E9B" w14:paraId="089EC812" w14:textId="77777777" w:rsidTr="001E13E2">
        <w:tc>
          <w:tcPr>
            <w:tcW w:w="3594" w:type="dxa"/>
            <w:shd w:val="clear" w:color="auto" w:fill="auto"/>
            <w:vAlign w:val="center"/>
          </w:tcPr>
          <w:p w14:paraId="23BA6090" w14:textId="6EEE590F" w:rsidR="009F042F" w:rsidRPr="00D05E9B" w:rsidRDefault="008F5FD6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Protocolo de atención prenatal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0173341" w14:textId="32DB60F2" w:rsidR="009F042F" w:rsidRPr="00D05E9B" w:rsidRDefault="009F042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  <w:vAlign w:val="center"/>
          </w:tcPr>
          <w:p w14:paraId="55160E44" w14:textId="5CE394E8" w:rsidR="009F042F" w:rsidRPr="001846AB" w:rsidRDefault="008F5FD6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A2E35BF" w14:textId="77777777" w:rsidR="009F042F" w:rsidRPr="00D05E9B" w:rsidRDefault="009F042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69D0C191" w14:textId="77777777" w:rsidR="009F042F" w:rsidRPr="00D05E9B" w:rsidRDefault="009F042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1E13E2" w:rsidRPr="00D05E9B" w14:paraId="02CDF686" w14:textId="77777777" w:rsidTr="001E13E2">
        <w:tc>
          <w:tcPr>
            <w:tcW w:w="3594" w:type="dxa"/>
            <w:shd w:val="clear" w:color="auto" w:fill="auto"/>
            <w:vAlign w:val="center"/>
          </w:tcPr>
          <w:p w14:paraId="4E6E1FB3" w14:textId="602CEC7B" w:rsidR="001E13E2" w:rsidRPr="00D05E9B" w:rsidRDefault="008F5FD6" w:rsidP="001E13E2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Protocolo Diagnóstico de Situación en Salud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71C2E29A" w14:textId="2522E494" w:rsidR="001E13E2" w:rsidRPr="00D05E9B" w:rsidRDefault="001E13E2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5C7C2036" w14:textId="21D47B73" w:rsidR="001E13E2" w:rsidRPr="001846AB" w:rsidRDefault="008F5FD6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20EC919C" w14:textId="77777777" w:rsidR="001E13E2" w:rsidRPr="00D05E9B" w:rsidRDefault="001E13E2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E9AC6EB" w14:textId="77777777" w:rsidR="001E13E2" w:rsidRPr="00D05E9B" w:rsidRDefault="001E13E2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1846AB" w:rsidRPr="00D05E9B" w14:paraId="02FCF7E4" w14:textId="77777777" w:rsidTr="009731DE">
        <w:tc>
          <w:tcPr>
            <w:tcW w:w="3594" w:type="dxa"/>
            <w:shd w:val="clear" w:color="auto" w:fill="auto"/>
          </w:tcPr>
          <w:p w14:paraId="745F6F1A" w14:textId="4E019C10" w:rsidR="001846AB" w:rsidRPr="00D05E9B" w:rsidRDefault="008F5FD6" w:rsidP="001846A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Programa Recreación Laboral Autocuidado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0C362A7D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1508C292" w14:textId="675194D0" w:rsidR="001846AB" w:rsidRPr="001846A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0C1D279F" w14:textId="349BEFEA" w:rsidR="001846AB" w:rsidRPr="00D05E9B" w:rsidRDefault="00FA0FD4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748" w:type="dxa"/>
          </w:tcPr>
          <w:p w14:paraId="5585A44D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9815AF" w:rsidRPr="00D05E9B" w14:paraId="30EAA94C" w14:textId="77777777" w:rsidTr="009731DE">
        <w:tc>
          <w:tcPr>
            <w:tcW w:w="3594" w:type="dxa"/>
            <w:shd w:val="clear" w:color="auto" w:fill="auto"/>
          </w:tcPr>
          <w:p w14:paraId="63FD3267" w14:textId="563D4028" w:rsidR="009815AF" w:rsidRPr="00D05E9B" w:rsidRDefault="008F5FD6" w:rsidP="001846A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Programa Recreación Laboral Mediciones antropométricas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038384DF" w14:textId="77777777" w:rsidR="009815AF" w:rsidRPr="00D05E9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678CFE41" w14:textId="3FC6D803" w:rsidR="009815AF" w:rsidRPr="001846A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2702FA00" w14:textId="26A94EE1" w:rsidR="009815AF" w:rsidRPr="00D05E9B" w:rsidRDefault="00D92B72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748" w:type="dxa"/>
          </w:tcPr>
          <w:p w14:paraId="383DAB8A" w14:textId="77777777" w:rsidR="009815AF" w:rsidRPr="00D05E9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9815AF" w:rsidRPr="00D05E9B" w14:paraId="4DF1B82C" w14:textId="77777777" w:rsidTr="009731DE">
        <w:tc>
          <w:tcPr>
            <w:tcW w:w="3594" w:type="dxa"/>
            <w:shd w:val="clear" w:color="auto" w:fill="auto"/>
          </w:tcPr>
          <w:p w14:paraId="72195388" w14:textId="042A6551" w:rsidR="009815AF" w:rsidRPr="00D05E9B" w:rsidRDefault="008F5FD6" w:rsidP="001846A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Programa de acondicionamiento físico rutinas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0A6823D" w14:textId="77777777" w:rsidR="009815AF" w:rsidRPr="00D05E9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1EDF457D" w14:textId="4A59CCDF" w:rsidR="009815AF" w:rsidRPr="001846A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76799264" w14:textId="0C755383" w:rsidR="009815AF" w:rsidRPr="00D05E9B" w:rsidRDefault="003F1761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748" w:type="dxa"/>
          </w:tcPr>
          <w:p w14:paraId="30F1F932" w14:textId="77777777" w:rsidR="009815AF" w:rsidRPr="00D05E9B" w:rsidRDefault="009815AF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1846AB" w:rsidRPr="00D05E9B" w14:paraId="6E8929F6" w14:textId="77777777" w:rsidTr="009731DE">
        <w:tc>
          <w:tcPr>
            <w:tcW w:w="3594" w:type="dxa"/>
            <w:shd w:val="clear" w:color="auto" w:fill="auto"/>
          </w:tcPr>
          <w:p w14:paraId="3DBE981B" w14:textId="2E2538B6" w:rsidR="001846AB" w:rsidRPr="00D05E9B" w:rsidRDefault="008F5FD6" w:rsidP="001846A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Protocolo Promoción de la Salud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3DE1914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0A74F9DF" w14:textId="3C16D1AF" w:rsidR="001846AB" w:rsidRPr="001846AB" w:rsidRDefault="008F5FD6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4A29F2D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DC15FE9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1846AB" w:rsidRPr="00D05E9B" w14:paraId="0A3E7ECD" w14:textId="77777777" w:rsidTr="001846AB">
        <w:trPr>
          <w:trHeight w:val="861"/>
        </w:trPr>
        <w:tc>
          <w:tcPr>
            <w:tcW w:w="3594" w:type="dxa"/>
            <w:shd w:val="clear" w:color="auto" w:fill="auto"/>
          </w:tcPr>
          <w:p w14:paraId="1F1BA4AD" w14:textId="1ECB1895" w:rsidR="001846AB" w:rsidRPr="00D05E9B" w:rsidRDefault="008F5FD6" w:rsidP="001846A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8F5FD6">
              <w:rPr>
                <w:rFonts w:ascii="Book Antiqua" w:hAnsi="Book Antiqua" w:cs="Book Antiqua"/>
                <w:sz w:val="24"/>
                <w:szCs w:val="24"/>
              </w:rPr>
              <w:t>Protocolo para la atención de tele consulta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02894051" w14:textId="5274C019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66751121" w14:textId="5276F253" w:rsidR="001846AB" w:rsidRPr="001846AB" w:rsidRDefault="008F5FD6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341F178D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7D750AB" w14:textId="77777777" w:rsidR="001846AB" w:rsidRPr="00D05E9B" w:rsidRDefault="001846AB" w:rsidP="00022C8F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1846AB" w:rsidRPr="00D05E9B" w14:paraId="37036244" w14:textId="77777777" w:rsidTr="001E13E2">
        <w:tc>
          <w:tcPr>
            <w:tcW w:w="3594" w:type="dxa"/>
            <w:shd w:val="clear" w:color="auto" w:fill="auto"/>
            <w:vAlign w:val="center"/>
          </w:tcPr>
          <w:p w14:paraId="274FFD35" w14:textId="14D5AF9A" w:rsidR="001846AB" w:rsidRPr="00D05E9B" w:rsidRDefault="001846AB" w:rsidP="001846AB">
            <w:pPr>
              <w:jc w:val="right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2B19539" w14:textId="163AC705" w:rsidR="001846AB" w:rsidRDefault="001846AB" w:rsidP="001846A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  <w:vAlign w:val="center"/>
          </w:tcPr>
          <w:p w14:paraId="31B683AD" w14:textId="7B92AB9E" w:rsidR="001846AB" w:rsidRPr="00D05E9B" w:rsidRDefault="00B71031" w:rsidP="001846A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1E640C4" w14:textId="77777777" w:rsidR="001846AB" w:rsidRPr="00D05E9B" w:rsidRDefault="001846AB" w:rsidP="001846A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748" w:type="dxa"/>
          </w:tcPr>
          <w:p w14:paraId="394F6C88" w14:textId="77777777" w:rsidR="001846AB" w:rsidRPr="00D05E9B" w:rsidRDefault="001846AB" w:rsidP="001846A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</w:tbl>
    <w:p w14:paraId="75B4DFE4" w14:textId="4BD67D07" w:rsidR="00D8513F" w:rsidRPr="00D05E9B" w:rsidRDefault="00ED088D" w:rsidP="00ED088D">
      <w:pPr>
        <w:jc w:val="both"/>
        <w:rPr>
          <w:rFonts w:ascii="Book Antiqua" w:hAnsi="Book Antiqua" w:cs="Book Antiqua"/>
          <w:sz w:val="18"/>
          <w:szCs w:val="18"/>
        </w:rPr>
      </w:pPr>
      <w:r w:rsidRPr="00D05E9B">
        <w:rPr>
          <w:rFonts w:ascii="Book Antiqua" w:hAnsi="Book Antiqua" w:cs="Book Antiqua"/>
          <w:b/>
          <w:bCs/>
          <w:sz w:val="18"/>
          <w:szCs w:val="18"/>
        </w:rPr>
        <w:t>NOTA: (*)</w:t>
      </w:r>
      <w:r w:rsidRPr="00D05E9B">
        <w:rPr>
          <w:rFonts w:ascii="Book Antiqua" w:hAnsi="Book Antiqua" w:cs="Book Antiqua"/>
          <w:sz w:val="18"/>
          <w:szCs w:val="18"/>
        </w:rPr>
        <w:t xml:space="preserve"> En a</w:t>
      </w:r>
      <w:r w:rsidR="0092637E" w:rsidRPr="00D05E9B">
        <w:rPr>
          <w:rFonts w:ascii="Book Antiqua" w:hAnsi="Book Antiqua" w:cs="Book Antiqua"/>
          <w:sz w:val="18"/>
          <w:szCs w:val="18"/>
        </w:rPr>
        <w:t xml:space="preserve">nexo 1 </w:t>
      </w:r>
      <w:r w:rsidRPr="00D05E9B">
        <w:rPr>
          <w:rFonts w:ascii="Book Antiqua" w:hAnsi="Book Antiqua" w:cs="Book Antiqua"/>
          <w:sz w:val="18"/>
          <w:szCs w:val="18"/>
        </w:rPr>
        <w:t>se consignan las definiciones utilizadas para cada tipo documental.</w:t>
      </w:r>
    </w:p>
    <w:p w14:paraId="36FE12FB" w14:textId="77777777" w:rsidR="00364CC9" w:rsidRPr="00D05E9B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4C2B096A" w14:textId="0DD3E25B" w:rsidR="00423DAB" w:rsidRPr="00D05E9B" w:rsidRDefault="00FE5542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 xml:space="preserve">De esta forma, la labor del Subproceso de Organización Institucional se </w:t>
      </w:r>
      <w:r w:rsidR="00C2545D" w:rsidRPr="00D05E9B">
        <w:rPr>
          <w:rFonts w:ascii="Book Antiqua" w:hAnsi="Book Antiqua" w:cs="Book Antiqua"/>
          <w:sz w:val="24"/>
          <w:szCs w:val="24"/>
        </w:rPr>
        <w:t>debe centrar</w:t>
      </w:r>
      <w:r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786A6F" w:rsidRPr="00D05E9B">
        <w:rPr>
          <w:rFonts w:ascii="Book Antiqua" w:hAnsi="Book Antiqua" w:cs="Book Antiqua"/>
          <w:sz w:val="24"/>
          <w:szCs w:val="24"/>
        </w:rPr>
        <w:t>en</w:t>
      </w:r>
      <w:r w:rsidRPr="00D05E9B">
        <w:rPr>
          <w:rFonts w:ascii="Book Antiqua" w:hAnsi="Book Antiqua" w:cs="Book Antiqua"/>
          <w:sz w:val="24"/>
          <w:szCs w:val="24"/>
        </w:rPr>
        <w:t xml:space="preserve"> la validación de</w:t>
      </w:r>
      <w:r w:rsidR="00786A6F" w:rsidRPr="00D05E9B">
        <w:rPr>
          <w:rFonts w:ascii="Book Antiqua" w:hAnsi="Book Antiqua" w:cs="Book Antiqua"/>
          <w:sz w:val="24"/>
          <w:szCs w:val="24"/>
        </w:rPr>
        <w:t xml:space="preserve"> los documentos clasificados como</w:t>
      </w:r>
      <w:r w:rsidR="005F0A26" w:rsidRPr="00D05E9B">
        <w:rPr>
          <w:rFonts w:ascii="Book Antiqua" w:hAnsi="Book Antiqua" w:cs="Book Antiqua"/>
          <w:sz w:val="24"/>
          <w:szCs w:val="24"/>
        </w:rPr>
        <w:t xml:space="preserve"> </w:t>
      </w:r>
      <w:r w:rsidRPr="00D05E9B">
        <w:rPr>
          <w:rFonts w:ascii="Book Antiqua" w:hAnsi="Book Antiqua" w:cs="Book Antiqua"/>
          <w:sz w:val="24"/>
          <w:szCs w:val="24"/>
        </w:rPr>
        <w:t>“</w:t>
      </w:r>
      <w:r w:rsidRPr="00DB1E41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Manuales de </w:t>
      </w:r>
      <w:r w:rsidR="00E9160C" w:rsidRPr="00DB1E41">
        <w:rPr>
          <w:rFonts w:ascii="Book Antiqua" w:hAnsi="Book Antiqua" w:cs="Book Antiqua"/>
          <w:b/>
          <w:bCs/>
          <w:i/>
          <w:iCs/>
          <w:sz w:val="24"/>
          <w:szCs w:val="24"/>
        </w:rPr>
        <w:t>Procedimientos</w:t>
      </w:r>
      <w:r w:rsidR="00E9160C" w:rsidRPr="00D05E9B">
        <w:rPr>
          <w:rFonts w:ascii="Book Antiqua" w:hAnsi="Book Antiqua" w:cs="Book Antiqua"/>
          <w:sz w:val="24"/>
          <w:szCs w:val="24"/>
        </w:rPr>
        <w:t>” (</w:t>
      </w:r>
      <w:r w:rsidRPr="00D05E9B">
        <w:rPr>
          <w:rStyle w:val="Refdenotaalpie"/>
          <w:rFonts w:ascii="Book Antiqua" w:hAnsi="Book Antiqua"/>
          <w:sz w:val="24"/>
          <w:szCs w:val="24"/>
        </w:rPr>
        <w:footnoteReference w:id="2"/>
      </w:r>
      <w:r w:rsidRPr="00D05E9B">
        <w:rPr>
          <w:rFonts w:ascii="Book Antiqua" w:hAnsi="Book Antiqua" w:cs="Book Antiqua"/>
          <w:sz w:val="24"/>
          <w:szCs w:val="24"/>
        </w:rPr>
        <w:t xml:space="preserve">). </w:t>
      </w:r>
    </w:p>
    <w:p w14:paraId="2A15065E" w14:textId="77777777" w:rsidR="00364CC9" w:rsidRPr="00D05E9B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454A12B" w14:textId="0FCF69B3" w:rsidR="00B073CF" w:rsidRDefault="00D10098" w:rsidP="00932073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 xml:space="preserve">Por tanto, al determinarse que </w:t>
      </w:r>
      <w:r w:rsidR="00B073CF">
        <w:rPr>
          <w:rFonts w:ascii="Book Antiqua" w:hAnsi="Book Antiqua" w:cs="Book Antiqua"/>
          <w:sz w:val="24"/>
          <w:szCs w:val="24"/>
        </w:rPr>
        <w:t xml:space="preserve">la mayoría de </w:t>
      </w:r>
      <w:r w:rsidRPr="00D05E9B">
        <w:rPr>
          <w:rFonts w:ascii="Book Antiqua" w:hAnsi="Book Antiqua" w:cs="Book Antiqua"/>
          <w:sz w:val="24"/>
          <w:szCs w:val="24"/>
        </w:rPr>
        <w:t xml:space="preserve">los documentos corresponden a </w:t>
      </w:r>
      <w:r w:rsidRPr="00D05E9B">
        <w:rPr>
          <w:rFonts w:ascii="Book Antiqua" w:hAnsi="Book Antiqua" w:cs="Book Antiqua"/>
          <w:b/>
          <w:bCs/>
          <w:sz w:val="24"/>
          <w:szCs w:val="24"/>
        </w:rPr>
        <w:t>“Protocolos”</w:t>
      </w:r>
      <w:r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y no a Manuales de Procedimientos y en virtud de </w:t>
      </w:r>
      <w:r w:rsidRPr="00D05E9B">
        <w:rPr>
          <w:rFonts w:ascii="Book Antiqua" w:hAnsi="Book Antiqua" w:cs="Book Antiqua"/>
          <w:sz w:val="24"/>
          <w:szCs w:val="24"/>
        </w:rPr>
        <w:t>que utilizaron el formato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 de la plantilla</w:t>
      </w:r>
      <w:r w:rsidRPr="00D05E9B">
        <w:rPr>
          <w:rFonts w:ascii="Book Antiqua" w:hAnsi="Book Antiqua" w:cs="Book Antiqua"/>
          <w:sz w:val="24"/>
          <w:szCs w:val="24"/>
        </w:rPr>
        <w:t xml:space="preserve"> para procedimientos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 establecido por esta Dirección</w:t>
      </w:r>
      <w:r w:rsidRPr="00D05E9B">
        <w:rPr>
          <w:rFonts w:ascii="Book Antiqua" w:hAnsi="Book Antiqua" w:cs="Book Antiqua"/>
          <w:sz w:val="24"/>
          <w:szCs w:val="24"/>
        </w:rPr>
        <w:t xml:space="preserve">, </w:t>
      </w:r>
      <w:r w:rsidR="00FE5542" w:rsidRPr="00D05E9B">
        <w:rPr>
          <w:rFonts w:ascii="Book Antiqua" w:hAnsi="Book Antiqua" w:cs="Book Antiqua"/>
          <w:sz w:val="24"/>
          <w:szCs w:val="24"/>
        </w:rPr>
        <w:t xml:space="preserve">se </w:t>
      </w:r>
      <w:r w:rsidR="00DB00B6" w:rsidRPr="00D05E9B">
        <w:rPr>
          <w:rFonts w:ascii="Book Antiqua" w:hAnsi="Book Antiqua" w:cs="Book Antiqua"/>
          <w:sz w:val="24"/>
          <w:szCs w:val="24"/>
        </w:rPr>
        <w:t xml:space="preserve">revisaron de manera general </w:t>
      </w:r>
      <w:r w:rsidR="00B073CF">
        <w:rPr>
          <w:rFonts w:ascii="Book Antiqua" w:hAnsi="Book Antiqua" w:cs="Book Antiqua"/>
          <w:sz w:val="24"/>
          <w:szCs w:val="24"/>
        </w:rPr>
        <w:t>siguientes aspectos:</w:t>
      </w:r>
    </w:p>
    <w:p w14:paraId="5DB7B49A" w14:textId="77777777" w:rsidR="00B073CF" w:rsidRDefault="00B073CF" w:rsidP="00B073C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6B986ACF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Responsables del procedimiento</w:t>
      </w:r>
    </w:p>
    <w:p w14:paraId="5146727F" w14:textId="77777777" w:rsidR="00B073CF" w:rsidRPr="0016021C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Lenguaje inclusivo</w:t>
      </w:r>
      <w:r>
        <w:rPr>
          <w:rFonts w:ascii="Book Antiqua" w:hAnsi="Book Antiqua" w:cs="Book Antiqua"/>
          <w:sz w:val="24"/>
          <w:szCs w:val="24"/>
        </w:rPr>
        <w:t xml:space="preserve"> </w:t>
      </w:r>
    </w:p>
    <w:p w14:paraId="16A3502D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Utilización del verbo conjugado en tercera persona del singular</w:t>
      </w:r>
    </w:p>
    <w:p w14:paraId="12478041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Secuencia lógica del procedimiento (numeración de actividades, tareas, entre otros)</w:t>
      </w:r>
    </w:p>
    <w:p w14:paraId="5C0FF00A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Identificación de posibles reprocesos</w:t>
      </w:r>
    </w:p>
    <w:p w14:paraId="6A7892D6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lastRenderedPageBreak/>
        <w:t>Formularios asociados al procedimiento</w:t>
      </w:r>
    </w:p>
    <w:p w14:paraId="2EA60877" w14:textId="77777777" w:rsidR="00B073CF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Información que solicita la plantilla (debidamente consignada) </w:t>
      </w:r>
    </w:p>
    <w:p w14:paraId="329F8636" w14:textId="77777777" w:rsidR="00B073CF" w:rsidRPr="0016021C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Inclusión de los logos de identificación </w:t>
      </w:r>
      <w:r w:rsidRPr="0016021C">
        <w:rPr>
          <w:rFonts w:ascii="Book Antiqua" w:hAnsi="Book Antiqua" w:cs="Book Antiqua"/>
          <w:sz w:val="24"/>
          <w:szCs w:val="24"/>
        </w:rPr>
        <w:t>institucionales</w:t>
      </w:r>
    </w:p>
    <w:p w14:paraId="2CEC9C50" w14:textId="77777777" w:rsidR="00B073CF" w:rsidRPr="0016021C" w:rsidRDefault="00B073CF" w:rsidP="00B073CF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Estandarización en el tipo de fuente y tamaño de letra (Arial, 11 ptos)</w:t>
      </w:r>
    </w:p>
    <w:p w14:paraId="580A75C3" w14:textId="77777777" w:rsidR="00B073CF" w:rsidRPr="00D05E9B" w:rsidRDefault="00B073CF" w:rsidP="00EB7ED8">
      <w:pPr>
        <w:jc w:val="both"/>
        <w:rPr>
          <w:rFonts w:ascii="Book Antiqua" w:hAnsi="Book Antiqua" w:cs="Book Antiqua"/>
          <w:sz w:val="24"/>
          <w:szCs w:val="24"/>
        </w:rPr>
      </w:pPr>
    </w:p>
    <w:p w14:paraId="16CD8792" w14:textId="7BA108CE" w:rsidR="00B073CF" w:rsidRDefault="00B073CF" w:rsidP="0048772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Tratándose de los elementos de forma, se efectuaron los cambios respectivos en cada documento; los de fondo fueron devueltos a la oficina respectiva para consensuar los ajustes propuestos, y se realizaron los ajustes en conjunto con los Servicios de Salud para Empleados.</w:t>
      </w:r>
    </w:p>
    <w:p w14:paraId="65D6B0E5" w14:textId="77777777" w:rsidR="00B073CF" w:rsidRDefault="00B073CF" w:rsidP="00B073C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84D3E9E" w14:textId="5D99F01E" w:rsidR="00B073CF" w:rsidRDefault="00B073CF" w:rsidP="0048772B">
      <w:p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 xml:space="preserve">Por consiguiente, en el anexo 2 se </w:t>
      </w:r>
      <w:r>
        <w:rPr>
          <w:rFonts w:ascii="Book Antiqua" w:hAnsi="Book Antiqua" w:cs="Book Antiqua"/>
          <w:sz w:val="24"/>
          <w:szCs w:val="24"/>
        </w:rPr>
        <w:t xml:space="preserve">Adjuntan </w:t>
      </w:r>
      <w:r w:rsidRPr="0016021C">
        <w:rPr>
          <w:rFonts w:ascii="Book Antiqua" w:hAnsi="Book Antiqua" w:cs="Book Antiqua"/>
          <w:sz w:val="24"/>
          <w:szCs w:val="24"/>
        </w:rPr>
        <w:t>a este oficio las versiones definitivas de los documentos debidamente revisados y ajustados por el Subproceso de Organización Institucional, y consensuados con la oficina que los elabor</w:t>
      </w:r>
      <w:r>
        <w:rPr>
          <w:rFonts w:ascii="Book Antiqua" w:hAnsi="Book Antiqua" w:cs="Book Antiqua"/>
          <w:sz w:val="24"/>
          <w:szCs w:val="24"/>
        </w:rPr>
        <w:t>ó.</w:t>
      </w:r>
      <w:r w:rsidR="0048772B">
        <w:rPr>
          <w:rFonts w:ascii="Book Antiqua" w:hAnsi="Book Antiqua" w:cs="Book Antiqua"/>
          <w:sz w:val="24"/>
          <w:szCs w:val="24"/>
        </w:rPr>
        <w:t>”.</w:t>
      </w:r>
    </w:p>
    <w:p w14:paraId="759D94CC" w14:textId="77777777" w:rsidR="0048772B" w:rsidRDefault="0048772B" w:rsidP="00B073C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43BEF3C4" w14:textId="69B0BC1D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3C2DA2F1" w14:textId="3DD0BB70" w:rsidR="0048772B" w:rsidRDefault="0048772B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0BB380E5" w14:textId="77777777" w:rsidR="0048772B" w:rsidRPr="009C0A09" w:rsidRDefault="0048772B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0F9A7B8D" w14:textId="77777777" w:rsidR="00BF0EE8" w:rsidRPr="009C0A09" w:rsidRDefault="00BF0EE8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57DCDFCE" w14:textId="7BB4B4EC" w:rsidR="0048772B" w:rsidRPr="007D5E3D" w:rsidRDefault="0048772B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7D5E3D">
        <w:rPr>
          <w:rFonts w:ascii="Book Antiqua" w:hAnsi="Book Antiqua" w:cs="Book Antiqua"/>
          <w:snapToGrid w:val="0"/>
          <w:sz w:val="24"/>
          <w:szCs w:val="24"/>
        </w:rPr>
        <w:t>Ing. Dixon Li Morales, Jefe</w:t>
      </w:r>
    </w:p>
    <w:p w14:paraId="4F82D84C" w14:textId="77777777" w:rsidR="0048772B" w:rsidRPr="00B5157C" w:rsidRDefault="0048772B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7D5E3D">
        <w:rPr>
          <w:rFonts w:ascii="Book Antiqua" w:hAnsi="Book Antiqua" w:cs="Book Antiqua"/>
          <w:snapToGrid w:val="0"/>
          <w:sz w:val="24"/>
          <w:szCs w:val="24"/>
        </w:rPr>
        <w:t>Proceso Ejecución de las Operaciones</w:t>
      </w:r>
    </w:p>
    <w:p w14:paraId="2057CE72" w14:textId="5E8DB725" w:rsidR="009F5657" w:rsidRDefault="009F5657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78DA2FE8" w14:textId="77777777" w:rsidR="005E706A" w:rsidRDefault="005E706A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CC15424" w14:textId="77777777" w:rsidR="005E706A" w:rsidRDefault="005E706A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738AF94" w14:textId="656CDF59" w:rsidR="0048772B" w:rsidRDefault="0048772B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48772B">
        <w:rPr>
          <w:rFonts w:ascii="Book Antiqua" w:hAnsi="Book Antiqua" w:cs="Book Antiqua"/>
          <w:snapToGrid w:val="0"/>
          <w:sz w:val="24"/>
          <w:szCs w:val="24"/>
        </w:rPr>
        <w:t>Copia:</w:t>
      </w:r>
      <w:r>
        <w:rPr>
          <w:rFonts w:ascii="Book Antiqua" w:hAnsi="Book Antiqua" w:cs="Book Antiqua"/>
          <w:snapToGrid w:val="0"/>
          <w:sz w:val="24"/>
          <w:szCs w:val="24"/>
        </w:rPr>
        <w:t xml:space="preserve">  </w:t>
      </w:r>
      <w:r w:rsidRPr="0048772B">
        <w:rPr>
          <w:rFonts w:ascii="Book Antiqua" w:hAnsi="Book Antiqua" w:cs="Book Antiqua"/>
          <w:snapToGrid w:val="0"/>
          <w:sz w:val="24"/>
          <w:szCs w:val="24"/>
        </w:rPr>
        <w:t>Archivo</w:t>
      </w:r>
    </w:p>
    <w:p w14:paraId="0247B1C5" w14:textId="137B7902" w:rsidR="0048772B" w:rsidRDefault="0048772B" w:rsidP="0048772B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0347B7EB" w14:textId="610A9B46" w:rsidR="009F5657" w:rsidRDefault="009D28B6" w:rsidP="00872CA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proofErr w:type="spellStart"/>
      <w:r>
        <w:rPr>
          <w:rFonts w:ascii="Book Antiqua" w:hAnsi="Book Antiqua" w:cs="Book Antiqua"/>
          <w:snapToGrid w:val="0"/>
          <w:sz w:val="24"/>
          <w:szCs w:val="24"/>
        </w:rPr>
        <w:t>YBPR</w:t>
      </w:r>
      <w:proofErr w:type="spellEnd"/>
      <w:r>
        <w:rPr>
          <w:rFonts w:ascii="Book Antiqua" w:hAnsi="Book Antiqua" w:cs="Book Antiqua"/>
          <w:snapToGrid w:val="0"/>
          <w:sz w:val="24"/>
          <w:szCs w:val="24"/>
        </w:rPr>
        <w:t>/</w:t>
      </w:r>
      <w:proofErr w:type="spellStart"/>
      <w:r w:rsidR="0048772B">
        <w:rPr>
          <w:rFonts w:ascii="Book Antiqua" w:hAnsi="Book Antiqua" w:cs="Book Antiqua"/>
          <w:snapToGrid w:val="0"/>
          <w:sz w:val="24"/>
          <w:szCs w:val="24"/>
        </w:rPr>
        <w:t>CCh</w:t>
      </w:r>
      <w:proofErr w:type="spellEnd"/>
      <w:r w:rsidR="0048772B">
        <w:rPr>
          <w:rFonts w:ascii="Book Antiqua" w:hAnsi="Book Antiqua" w:cs="Book Antiqua"/>
          <w:snapToGrid w:val="0"/>
          <w:sz w:val="24"/>
          <w:szCs w:val="24"/>
        </w:rPr>
        <w:t>.</w:t>
      </w:r>
    </w:p>
    <w:p w14:paraId="6EF3BEB1" w14:textId="17E78C95" w:rsidR="005E706A" w:rsidRDefault="005E706A" w:rsidP="00872CA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908E268" w14:textId="54E2850C" w:rsidR="005E706A" w:rsidRDefault="005E706A" w:rsidP="00872CA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1171253" w14:textId="3D26C262" w:rsidR="005E706A" w:rsidRDefault="005E706A" w:rsidP="00872CA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2FC0757" w14:textId="77777777" w:rsidR="005E706A" w:rsidRDefault="005E706A" w:rsidP="00872CA2">
      <w:pPr>
        <w:widowControl w:val="0"/>
        <w:rPr>
          <w:b/>
          <w:bCs/>
          <w:sz w:val="28"/>
          <w:szCs w:val="28"/>
          <w:lang w:val="es-ES_tradnl"/>
        </w:rPr>
      </w:pPr>
    </w:p>
    <w:p w14:paraId="7FF38BEB" w14:textId="2BD41C20" w:rsidR="00442990" w:rsidRPr="0092637E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92637E">
        <w:rPr>
          <w:b/>
          <w:bCs/>
          <w:sz w:val="28"/>
          <w:szCs w:val="28"/>
          <w:lang w:val="es-ES_tradnl"/>
        </w:rPr>
        <w:t>Anexo 1</w:t>
      </w: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0" w:name="_MON_1685273903"/>
    <w:bookmarkEnd w:id="0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49.5pt" o:ole="">
            <v:imagedata r:id="rId8" o:title=""/>
          </v:shape>
          <o:OLEObject Type="Embed" ProgID="Word.Document.12" ShapeID="_x0000_i1025" DrawAspect="Icon" ObjectID="_1727077266" r:id="rId9">
            <o:FieldCodes>\s</o:FieldCodes>
          </o:OLEObject>
        </w:object>
      </w:r>
    </w:p>
    <w:p w14:paraId="707CC204" w14:textId="77777777" w:rsidR="00872CA2" w:rsidRDefault="00872CA2" w:rsidP="0048772B">
      <w:pPr>
        <w:jc w:val="center"/>
        <w:rPr>
          <w:b/>
          <w:bCs/>
          <w:sz w:val="28"/>
          <w:szCs w:val="28"/>
          <w:lang w:val="es-ES_tradnl"/>
        </w:rPr>
      </w:pPr>
    </w:p>
    <w:p w14:paraId="1E388752" w14:textId="3DAB5230" w:rsidR="0092637E" w:rsidRPr="001A11FB" w:rsidRDefault="0092637E" w:rsidP="0048772B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79AC236C" w14:textId="77777777" w:rsidR="0092637E" w:rsidRPr="007121B2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</w:p>
    <w:p w14:paraId="5BD7EB7E" w14:textId="353BA15E" w:rsidR="0092637E" w:rsidRPr="001A11FB" w:rsidRDefault="004F3833" w:rsidP="0092637E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Protocolos</w:t>
      </w:r>
      <w:r w:rsidR="00FA0FD4">
        <w:rPr>
          <w:b/>
          <w:bCs/>
          <w:i/>
          <w:iCs/>
          <w:sz w:val="24"/>
          <w:szCs w:val="24"/>
          <w:lang w:val="es-ES_tradnl"/>
        </w:rPr>
        <w:t xml:space="preserve"> e Instructivos</w:t>
      </w:r>
    </w:p>
    <w:p w14:paraId="05722FBF" w14:textId="77777777" w:rsidR="0092637E" w:rsidRPr="001A11FB" w:rsidRDefault="0092637E" w:rsidP="0092637E">
      <w:pPr>
        <w:rPr>
          <w:lang w:val="es-ES_tradnl"/>
        </w:rPr>
      </w:pPr>
    </w:p>
    <w:p w14:paraId="089E663E" w14:textId="77777777" w:rsidR="0092637E" w:rsidRDefault="0092637E" w:rsidP="0092637E">
      <w:pPr>
        <w:rPr>
          <w:lang w:val="es-ES_tradnl"/>
        </w:rPr>
      </w:pPr>
    </w:p>
    <w:tbl>
      <w:tblPr>
        <w:tblW w:w="89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2126"/>
      </w:tblGrid>
      <w:tr w:rsidR="0092637E" w:rsidRPr="001A11FB" w14:paraId="227E71EF" w14:textId="77777777" w:rsidTr="007D64ED">
        <w:tc>
          <w:tcPr>
            <w:tcW w:w="6805" w:type="dxa"/>
            <w:shd w:val="clear" w:color="auto" w:fill="auto"/>
            <w:vAlign w:val="center"/>
          </w:tcPr>
          <w:p w14:paraId="3FC50050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</w:t>
            </w: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procedimiento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3A9C1DA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8F5FD6" w:rsidRPr="00103FE3" w14:paraId="3B2C1C4D" w14:textId="77777777" w:rsidTr="00DB1E41">
        <w:tc>
          <w:tcPr>
            <w:tcW w:w="6805" w:type="dxa"/>
            <w:shd w:val="clear" w:color="auto" w:fill="auto"/>
            <w:vAlign w:val="center"/>
          </w:tcPr>
          <w:p w14:paraId="6E03DD22" w14:textId="27AD376B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20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Protocolo de Emergencias Médicas y Traumáticas </w:t>
            </w:r>
          </w:p>
        </w:tc>
        <w:bookmarkStart w:id="1" w:name="_MON_1720346889"/>
        <w:bookmarkEnd w:id="1"/>
        <w:tc>
          <w:tcPr>
            <w:tcW w:w="2126" w:type="dxa"/>
            <w:shd w:val="clear" w:color="auto" w:fill="auto"/>
            <w:vAlign w:val="center"/>
          </w:tcPr>
          <w:p w14:paraId="25474B9A" w14:textId="55E2F500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7EDDE374">
                <v:shape id="_x0000_i1026" type="#_x0000_t75" style="width:76.5pt;height:49.5pt" o:ole="">
                  <v:imagedata r:id="rId10" o:title=""/>
                </v:shape>
                <o:OLEObject Type="Embed" ProgID="Word.Document.12" ShapeID="_x0000_i1026" DrawAspect="Icon" ObjectID="_1727077267" r:id="rId11">
                  <o:FieldCodes>\s</o:FieldCodes>
                </o:OLEObject>
              </w:object>
            </w:r>
          </w:p>
        </w:tc>
      </w:tr>
      <w:tr w:rsidR="008F5FD6" w:rsidRPr="00103FE3" w14:paraId="58D0A89E" w14:textId="77777777" w:rsidTr="00DB1E41">
        <w:tc>
          <w:tcPr>
            <w:tcW w:w="6805" w:type="dxa"/>
            <w:shd w:val="clear" w:color="auto" w:fill="auto"/>
            <w:vAlign w:val="center"/>
          </w:tcPr>
          <w:p w14:paraId="7B081BBE" w14:textId="3B33BACB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20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Protocolo de atención prenatal</w:t>
            </w:r>
          </w:p>
        </w:tc>
        <w:bookmarkStart w:id="2" w:name="_MON_1720346897"/>
        <w:bookmarkEnd w:id="2"/>
        <w:tc>
          <w:tcPr>
            <w:tcW w:w="2126" w:type="dxa"/>
            <w:shd w:val="clear" w:color="auto" w:fill="auto"/>
            <w:vAlign w:val="center"/>
          </w:tcPr>
          <w:p w14:paraId="011D36EC" w14:textId="238405B6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1ADBDB14">
                <v:shape id="_x0000_i1027" type="#_x0000_t75" style="width:76.5pt;height:49.5pt" o:ole="">
                  <v:imagedata r:id="rId12" o:title=""/>
                </v:shape>
                <o:OLEObject Type="Embed" ProgID="Word.Document.12" ShapeID="_x0000_i1027" DrawAspect="Icon" ObjectID="_1727077268" r:id="rId13">
                  <o:FieldCodes>\s</o:FieldCodes>
                </o:OLEObject>
              </w:object>
            </w:r>
          </w:p>
        </w:tc>
      </w:tr>
      <w:tr w:rsidR="008F5FD6" w:rsidRPr="00103FE3" w14:paraId="6C311F17" w14:textId="77777777" w:rsidTr="00DB1E41">
        <w:tc>
          <w:tcPr>
            <w:tcW w:w="6805" w:type="dxa"/>
            <w:shd w:val="clear" w:color="auto" w:fill="auto"/>
            <w:vAlign w:val="center"/>
          </w:tcPr>
          <w:p w14:paraId="6E92289C" w14:textId="30C129CB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Protocolo Diagnóstico de Situación en Salud</w:t>
            </w:r>
          </w:p>
        </w:tc>
        <w:bookmarkStart w:id="3" w:name="_MON_1720346908"/>
        <w:bookmarkEnd w:id="3"/>
        <w:tc>
          <w:tcPr>
            <w:tcW w:w="2126" w:type="dxa"/>
            <w:shd w:val="clear" w:color="auto" w:fill="auto"/>
            <w:vAlign w:val="center"/>
          </w:tcPr>
          <w:p w14:paraId="782CDD42" w14:textId="7DDB211F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5A929580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727077269" r:id="rId15">
                  <o:FieldCodes>\s</o:FieldCodes>
                </o:OLEObject>
              </w:object>
            </w:r>
          </w:p>
        </w:tc>
      </w:tr>
      <w:tr w:rsidR="008F5FD6" w:rsidRPr="00103FE3" w14:paraId="0DFE83BF" w14:textId="77777777" w:rsidTr="00DB1E41">
        <w:tc>
          <w:tcPr>
            <w:tcW w:w="6805" w:type="dxa"/>
            <w:shd w:val="clear" w:color="auto" w:fill="auto"/>
            <w:vAlign w:val="center"/>
          </w:tcPr>
          <w:p w14:paraId="4FF57BF2" w14:textId="58DA3DB9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Programa Recreación Laboral Autocuidado</w:t>
            </w:r>
          </w:p>
        </w:tc>
        <w:bookmarkStart w:id="4" w:name="_MON_1719992185"/>
        <w:bookmarkEnd w:id="4"/>
        <w:tc>
          <w:tcPr>
            <w:tcW w:w="2126" w:type="dxa"/>
            <w:shd w:val="clear" w:color="auto" w:fill="auto"/>
            <w:vAlign w:val="center"/>
          </w:tcPr>
          <w:p w14:paraId="17A0C6FD" w14:textId="100A23EE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70110892">
                <v:shape id="_x0000_i1029" type="#_x0000_t75" style="width:76.5pt;height:49.5pt" o:ole="">
                  <v:imagedata r:id="rId16" o:title=""/>
                </v:shape>
                <o:OLEObject Type="Embed" ProgID="Word.Document.12" ShapeID="_x0000_i1029" DrawAspect="Icon" ObjectID="_1727077270" r:id="rId17">
                  <o:FieldCodes>\s</o:FieldCodes>
                </o:OLEObject>
              </w:object>
            </w:r>
          </w:p>
        </w:tc>
      </w:tr>
      <w:tr w:rsidR="008F5FD6" w:rsidRPr="00103FE3" w14:paraId="36317517" w14:textId="77777777" w:rsidTr="00DB1E41">
        <w:tc>
          <w:tcPr>
            <w:tcW w:w="6805" w:type="dxa"/>
            <w:shd w:val="clear" w:color="auto" w:fill="auto"/>
            <w:vAlign w:val="center"/>
          </w:tcPr>
          <w:p w14:paraId="2F3C57EE" w14:textId="477EC1AA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Programa Recreación Laboral Mediciones antropométricas</w:t>
            </w:r>
          </w:p>
        </w:tc>
        <w:bookmarkStart w:id="5" w:name="_MON_1719992419"/>
        <w:bookmarkEnd w:id="5"/>
        <w:tc>
          <w:tcPr>
            <w:tcW w:w="2126" w:type="dxa"/>
            <w:shd w:val="clear" w:color="auto" w:fill="auto"/>
            <w:vAlign w:val="center"/>
          </w:tcPr>
          <w:p w14:paraId="3905FFC2" w14:textId="75FB6206" w:rsidR="008F5FD6" w:rsidRPr="00103FE3" w:rsidRDefault="008F5FD6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47EC7418">
                <v:shape id="_x0000_i1030" type="#_x0000_t75" style="width:76.5pt;height:49.5pt" o:ole="">
                  <v:imagedata r:id="rId18" o:title=""/>
                </v:shape>
                <o:OLEObject Type="Embed" ProgID="Word.Document.12" ShapeID="_x0000_i1030" DrawAspect="Icon" ObjectID="_1727077271" r:id="rId19">
                  <o:FieldCodes>\s</o:FieldCodes>
                </o:OLEObject>
              </w:object>
            </w:r>
          </w:p>
        </w:tc>
      </w:tr>
      <w:tr w:rsidR="008F5FD6" w:rsidRPr="00103FE3" w14:paraId="6CBBA5BC" w14:textId="77777777" w:rsidTr="00DB1E41">
        <w:tc>
          <w:tcPr>
            <w:tcW w:w="6805" w:type="dxa"/>
            <w:shd w:val="clear" w:color="auto" w:fill="auto"/>
            <w:vAlign w:val="center"/>
          </w:tcPr>
          <w:p w14:paraId="0689A938" w14:textId="64D88054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Programa de acondicionamiento físico rutinas</w:t>
            </w:r>
          </w:p>
        </w:tc>
        <w:bookmarkStart w:id="6" w:name="_MON_1719992440"/>
        <w:bookmarkEnd w:id="6"/>
        <w:tc>
          <w:tcPr>
            <w:tcW w:w="2126" w:type="dxa"/>
            <w:shd w:val="clear" w:color="auto" w:fill="auto"/>
            <w:vAlign w:val="center"/>
          </w:tcPr>
          <w:p w14:paraId="6A2D73AD" w14:textId="3755C0A4" w:rsidR="008F5FD6" w:rsidRPr="00103FE3" w:rsidRDefault="008F5FD6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object w:dxaOrig="1537" w:dyaOrig="997" w14:anchorId="69DF51E5">
                <v:shape id="_x0000_i1031" type="#_x0000_t75" style="width:76.5pt;height:49.5pt" o:ole="">
                  <v:imagedata r:id="rId20" o:title=""/>
                </v:shape>
                <o:OLEObject Type="Embed" ProgID="Word.Document.12" ShapeID="_x0000_i1031" DrawAspect="Icon" ObjectID="_1727077272" r:id="rId21">
                  <o:FieldCodes>\s</o:FieldCodes>
                </o:OLEObject>
              </w:object>
            </w:r>
          </w:p>
        </w:tc>
      </w:tr>
      <w:tr w:rsidR="008F5FD6" w:rsidRPr="00103FE3" w14:paraId="098C6459" w14:textId="77777777" w:rsidTr="00DB1E41">
        <w:tc>
          <w:tcPr>
            <w:tcW w:w="6805" w:type="dxa"/>
            <w:shd w:val="clear" w:color="auto" w:fill="auto"/>
            <w:vAlign w:val="center"/>
          </w:tcPr>
          <w:p w14:paraId="4AFD4352" w14:textId="60C01418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Protocolo Promoción de la Salud</w:t>
            </w:r>
          </w:p>
        </w:tc>
        <w:bookmarkStart w:id="7" w:name="_MON_1720346941"/>
        <w:bookmarkEnd w:id="7"/>
        <w:tc>
          <w:tcPr>
            <w:tcW w:w="2126" w:type="dxa"/>
            <w:shd w:val="clear" w:color="auto" w:fill="auto"/>
            <w:vAlign w:val="center"/>
          </w:tcPr>
          <w:p w14:paraId="710C8D0F" w14:textId="55B5DD4F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3CF7FB0A">
                <v:shape id="_x0000_i1032" type="#_x0000_t75" style="width:76.5pt;height:49.5pt" o:ole="">
                  <v:imagedata r:id="rId22" o:title=""/>
                </v:shape>
                <o:OLEObject Type="Embed" ProgID="Word.Document.12" ShapeID="_x0000_i1032" DrawAspect="Icon" ObjectID="_1727077273" r:id="rId23">
                  <o:FieldCodes>\s</o:FieldCodes>
                </o:OLEObject>
              </w:object>
            </w:r>
          </w:p>
        </w:tc>
      </w:tr>
      <w:tr w:rsidR="008F5FD6" w:rsidRPr="00103FE3" w14:paraId="5F595EA8" w14:textId="77777777" w:rsidTr="00DB1E41">
        <w:tc>
          <w:tcPr>
            <w:tcW w:w="6805" w:type="dxa"/>
            <w:shd w:val="clear" w:color="auto" w:fill="auto"/>
            <w:vAlign w:val="center"/>
          </w:tcPr>
          <w:p w14:paraId="0A8852B0" w14:textId="43CFC70B" w:rsidR="008F5FD6" w:rsidRPr="009B07B9" w:rsidRDefault="008F5FD6" w:rsidP="00DB1E41">
            <w:pPr>
              <w:pStyle w:val="Prrafodelista"/>
              <w:numPr>
                <w:ilvl w:val="0"/>
                <w:numId w:val="31"/>
              </w:numPr>
              <w:ind w:left="313"/>
              <w:rPr>
                <w:rFonts w:ascii="Book Antiqua" w:hAnsi="Book Antiqua" w:cs="Book Antiqua"/>
                <w:lang w:val="es-CR"/>
              </w:rPr>
            </w:pPr>
            <w:r w:rsidRPr="008F5FD6">
              <w:rPr>
                <w:rFonts w:ascii="Book Antiqua" w:hAnsi="Book Antiqua" w:cs="Book Antiqua"/>
              </w:rPr>
              <w:t>Protocolo para la atención de tele consulta</w:t>
            </w:r>
          </w:p>
        </w:tc>
        <w:bookmarkStart w:id="8" w:name="_MON_1720346948"/>
        <w:bookmarkEnd w:id="8"/>
        <w:tc>
          <w:tcPr>
            <w:tcW w:w="2126" w:type="dxa"/>
            <w:shd w:val="clear" w:color="auto" w:fill="auto"/>
            <w:vAlign w:val="center"/>
          </w:tcPr>
          <w:p w14:paraId="2AD8EF19" w14:textId="1D44C7BA" w:rsidR="008F5FD6" w:rsidRPr="00103FE3" w:rsidRDefault="001922A9" w:rsidP="008F5FD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72AEDE91">
                <v:shape id="_x0000_i1033" type="#_x0000_t75" style="width:76.5pt;height:49.5pt" o:ole="">
                  <v:imagedata r:id="rId24" o:title=""/>
                </v:shape>
                <o:OLEObject Type="Embed" ProgID="Word.Document.12" ShapeID="_x0000_i1033" DrawAspect="Icon" ObjectID="_1727077274" r:id="rId25">
                  <o:FieldCodes>\s</o:FieldCodes>
                </o:OLEObject>
              </w:object>
            </w:r>
          </w:p>
        </w:tc>
      </w:tr>
    </w:tbl>
    <w:p w14:paraId="12CE5FB3" w14:textId="7D2C17B3" w:rsidR="00442990" w:rsidRDefault="00442990" w:rsidP="008F020C">
      <w:pPr>
        <w:rPr>
          <w:lang w:val="es-ES_tradnl"/>
        </w:rPr>
      </w:pPr>
    </w:p>
    <w:p w14:paraId="1F961ECC" w14:textId="5D2839D2" w:rsidR="00872CA2" w:rsidRDefault="00872CA2" w:rsidP="008F020C">
      <w:pPr>
        <w:rPr>
          <w:lang w:val="es-ES_tradnl"/>
        </w:rPr>
      </w:pPr>
    </w:p>
    <w:p w14:paraId="6B3F1297" w14:textId="77777777" w:rsidR="00872CA2" w:rsidRPr="00442990" w:rsidRDefault="00872CA2" w:rsidP="008F020C">
      <w:pPr>
        <w:rPr>
          <w:lang w:val="es-ES_tradnl"/>
        </w:rPr>
      </w:pPr>
    </w:p>
    <w:tbl>
      <w:tblPr>
        <w:tblW w:w="5375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95"/>
        <w:gridCol w:w="3119"/>
        <w:gridCol w:w="4678"/>
      </w:tblGrid>
      <w:tr w:rsidR="00CF7000" w:rsidRPr="00F76719" w14:paraId="45AE348F" w14:textId="77777777" w:rsidTr="00632691">
        <w:trPr>
          <w:trHeight w:val="300"/>
          <w:jc w:val="center"/>
        </w:trPr>
        <w:tc>
          <w:tcPr>
            <w:tcW w:w="893" w:type="pct"/>
            <w:shd w:val="clear" w:color="auto" w:fill="2F5496"/>
            <w:vAlign w:val="center"/>
          </w:tcPr>
          <w:p w14:paraId="5AAACD9C" w14:textId="77777777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lang w:val="es-ES" w:eastAsia="es-CR"/>
              </w:rPr>
            </w:pPr>
            <w:r w:rsidRPr="00F76719">
              <w:rPr>
                <w:rFonts w:ascii="Book Antiqua" w:hAnsi="Book Antiqua" w:cs="Arial"/>
                <w:b/>
                <w:color w:val="FFFFFF"/>
                <w:lang w:val="es-ES" w:eastAsia="es-CR"/>
              </w:rPr>
              <w:t>INFORME</w:t>
            </w:r>
          </w:p>
        </w:tc>
        <w:tc>
          <w:tcPr>
            <w:tcW w:w="1643" w:type="pct"/>
            <w:shd w:val="clear" w:color="auto" w:fill="2F5496"/>
            <w:vAlign w:val="center"/>
          </w:tcPr>
          <w:p w14:paraId="659EB5AF" w14:textId="77777777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lang w:val="es-ES"/>
              </w:rPr>
            </w:pPr>
            <w:r w:rsidRPr="00F76719">
              <w:rPr>
                <w:rFonts w:ascii="Book Antiqua" w:hAnsi="Book Antiqua" w:cs="Arial"/>
                <w:b/>
                <w:color w:val="FFFFFF"/>
                <w:lang w:val="es-ES"/>
              </w:rPr>
              <w:t>NOMBRE</w:t>
            </w:r>
          </w:p>
        </w:tc>
        <w:tc>
          <w:tcPr>
            <w:tcW w:w="2464" w:type="pct"/>
            <w:shd w:val="clear" w:color="auto" w:fill="2F5496"/>
            <w:vAlign w:val="center"/>
          </w:tcPr>
          <w:p w14:paraId="14ACD684" w14:textId="77777777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lang w:val="es-ES"/>
              </w:rPr>
            </w:pPr>
            <w:r w:rsidRPr="00F76719">
              <w:rPr>
                <w:rFonts w:ascii="Book Antiqua" w:hAnsi="Book Antiqua" w:cs="Arial"/>
                <w:b/>
                <w:color w:val="FFFFFF"/>
                <w:lang w:val="es-ES"/>
              </w:rPr>
              <w:t>PUESTO</w:t>
            </w:r>
          </w:p>
        </w:tc>
      </w:tr>
      <w:tr w:rsidR="00CF7000" w:rsidRPr="00F76719" w14:paraId="2295C485" w14:textId="77777777" w:rsidTr="00632691">
        <w:trPr>
          <w:trHeight w:val="632"/>
          <w:jc w:val="center"/>
        </w:trPr>
        <w:tc>
          <w:tcPr>
            <w:tcW w:w="893" w:type="pct"/>
            <w:shd w:val="clear" w:color="auto" w:fill="F2F2F2"/>
            <w:vAlign w:val="center"/>
          </w:tcPr>
          <w:p w14:paraId="47232B0A" w14:textId="497386DF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>
              <w:rPr>
                <w:rFonts w:ascii="Book Antiqua" w:hAnsi="Book Antiqua" w:cs="Arial"/>
                <w:b/>
                <w:color w:val="000000"/>
                <w:lang w:val="es-ES" w:eastAsia="es-CR"/>
              </w:rPr>
              <w:t>Elaborado:</w:t>
            </w:r>
          </w:p>
        </w:tc>
        <w:tc>
          <w:tcPr>
            <w:tcW w:w="1643" w:type="pct"/>
            <w:vAlign w:val="center"/>
          </w:tcPr>
          <w:p w14:paraId="2B36F759" w14:textId="44FF41F9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>
              <w:rPr>
                <w:rFonts w:ascii="Book Antiqua" w:hAnsi="Book Antiqua" w:cs="Arial"/>
                <w:color w:val="000000"/>
                <w:lang w:val="es-ES" w:eastAsia="es-CR"/>
              </w:rPr>
              <w:t>Lic. Christian Quirós Vargas</w:t>
            </w:r>
          </w:p>
        </w:tc>
        <w:tc>
          <w:tcPr>
            <w:tcW w:w="2464" w:type="pct"/>
            <w:vAlign w:val="center"/>
          </w:tcPr>
          <w:p w14:paraId="76BBED91" w14:textId="36D5FBD9" w:rsidR="00CF7000" w:rsidRPr="00F76719" w:rsidRDefault="00CF7000" w:rsidP="00632691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>
              <w:rPr>
                <w:rFonts w:ascii="Book Antiqua" w:hAnsi="Book Antiqua" w:cs="Arial"/>
                <w:color w:val="000000"/>
                <w:lang w:val="es-ES" w:eastAsia="es-CR"/>
              </w:rPr>
              <w:t>Coordinador</w:t>
            </w:r>
          </w:p>
        </w:tc>
      </w:tr>
      <w:tr w:rsidR="00CF7000" w:rsidRPr="00F76719" w14:paraId="4FE23F72" w14:textId="77777777" w:rsidTr="00632691">
        <w:trPr>
          <w:trHeight w:val="632"/>
          <w:jc w:val="center"/>
        </w:trPr>
        <w:tc>
          <w:tcPr>
            <w:tcW w:w="893" w:type="pct"/>
            <w:shd w:val="clear" w:color="auto" w:fill="F2F2F2"/>
            <w:vAlign w:val="center"/>
          </w:tcPr>
          <w:p w14:paraId="345D5108" w14:textId="19571404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F76719">
              <w:rPr>
                <w:rFonts w:ascii="Book Antiqua" w:hAnsi="Book Antiqua" w:cs="Arial"/>
                <w:b/>
                <w:color w:val="000000"/>
                <w:lang w:val="es-ES" w:eastAsia="es-CR"/>
              </w:rPr>
              <w:t>Aprobado por:</w:t>
            </w:r>
          </w:p>
        </w:tc>
        <w:tc>
          <w:tcPr>
            <w:tcW w:w="1643" w:type="pct"/>
            <w:vAlign w:val="center"/>
          </w:tcPr>
          <w:p w14:paraId="7AFA5C98" w14:textId="3CA7A60F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F76719">
              <w:rPr>
                <w:rFonts w:ascii="Book Antiqua" w:hAnsi="Book Antiqua" w:cs="Arial"/>
                <w:color w:val="000000"/>
                <w:lang w:val="es-ES" w:eastAsia="es-CR"/>
              </w:rPr>
              <w:t>Máster Yesenia Salazar Guzmán</w:t>
            </w:r>
          </w:p>
        </w:tc>
        <w:tc>
          <w:tcPr>
            <w:tcW w:w="2464" w:type="pct"/>
            <w:vAlign w:val="center"/>
          </w:tcPr>
          <w:p w14:paraId="71BF385D" w14:textId="069A67AB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F76719">
              <w:rPr>
                <w:rFonts w:ascii="Book Antiqua" w:hAnsi="Book Antiqua" w:cs="Arial"/>
                <w:color w:val="000000"/>
                <w:lang w:val="es-ES" w:eastAsia="es-CR"/>
              </w:rPr>
              <w:t>Jefa a.í Subproceso de Organización Institucional</w:t>
            </w:r>
          </w:p>
        </w:tc>
      </w:tr>
      <w:tr w:rsidR="00CF7000" w:rsidRPr="00F76719" w14:paraId="6151FA26" w14:textId="77777777" w:rsidTr="00632691">
        <w:trPr>
          <w:trHeight w:val="510"/>
          <w:jc w:val="center"/>
        </w:trPr>
        <w:tc>
          <w:tcPr>
            <w:tcW w:w="893" w:type="pct"/>
            <w:shd w:val="clear" w:color="auto" w:fill="F2F2F2"/>
            <w:vAlign w:val="center"/>
          </w:tcPr>
          <w:p w14:paraId="66A0EB12" w14:textId="77777777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F76719">
              <w:rPr>
                <w:rFonts w:ascii="Book Antiqua" w:hAnsi="Book Antiqua" w:cs="Arial"/>
                <w:b/>
                <w:color w:val="000000"/>
                <w:lang w:val="es-ES" w:eastAsia="es-CR"/>
              </w:rPr>
              <w:t>Visto bueno:</w:t>
            </w:r>
          </w:p>
        </w:tc>
        <w:tc>
          <w:tcPr>
            <w:tcW w:w="1643" w:type="pct"/>
            <w:vAlign w:val="center"/>
          </w:tcPr>
          <w:p w14:paraId="4666F9B0" w14:textId="77777777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lang w:val="es-ES" w:eastAsia="es-CR"/>
              </w:rPr>
            </w:pPr>
            <w:r w:rsidRPr="00F76719">
              <w:rPr>
                <w:rFonts w:ascii="Book Antiqua" w:hAnsi="Book Antiqua" w:cs="Arial"/>
                <w:lang w:val="es-ES" w:eastAsia="es-CR"/>
              </w:rPr>
              <w:t>Ing. Dixon Li Morales</w:t>
            </w:r>
          </w:p>
        </w:tc>
        <w:tc>
          <w:tcPr>
            <w:tcW w:w="2464" w:type="pct"/>
            <w:vAlign w:val="center"/>
          </w:tcPr>
          <w:p w14:paraId="7785C135" w14:textId="77777777" w:rsidR="00CF7000" w:rsidRPr="00F76719" w:rsidRDefault="00CF7000" w:rsidP="00CF7000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F76719">
              <w:rPr>
                <w:rFonts w:ascii="Book Antiqua" w:hAnsi="Book Antiqua" w:cs="Arial"/>
                <w:lang w:val="es-ES" w:eastAsia="es-CR"/>
              </w:rPr>
              <w:t>Jefe de Proceso de Ejecución de las Operaciones</w:t>
            </w:r>
          </w:p>
        </w:tc>
      </w:tr>
    </w:tbl>
    <w:p w14:paraId="445C1869" w14:textId="77777777" w:rsidR="00364509" w:rsidRPr="00442990" w:rsidRDefault="00364509" w:rsidP="00DB1E41">
      <w:pPr>
        <w:rPr>
          <w:lang w:val="es-ES_tradnl"/>
        </w:rPr>
      </w:pPr>
    </w:p>
    <w:sectPr w:rsidR="00364509" w:rsidRPr="00442990" w:rsidSect="00D07995">
      <w:headerReference w:type="default" r:id="rId26"/>
      <w:footerReference w:type="default" r:id="rId27"/>
      <w:pgSz w:w="12242" w:h="15842" w:code="1"/>
      <w:pgMar w:top="1417" w:right="1701" w:bottom="1417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145D62" w14:textId="77777777" w:rsidR="009C33C8" w:rsidRDefault="009C33C8">
      <w:r>
        <w:separator/>
      </w:r>
    </w:p>
  </w:endnote>
  <w:endnote w:type="continuationSeparator" w:id="0">
    <w:p w14:paraId="44ACCD1B" w14:textId="77777777" w:rsidR="009C33C8" w:rsidRDefault="009C33C8">
      <w:r>
        <w:continuationSeparator/>
      </w:r>
    </w:p>
  </w:endnote>
  <w:endnote w:type="continuationNotice" w:id="1">
    <w:p w14:paraId="6688DE3D" w14:textId="77777777" w:rsidR="009C33C8" w:rsidRDefault="009C33C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398C1A0B" w14:textId="77777777" w:rsidR="00EB7ED8" w:rsidRPr="00EB7ED8" w:rsidRDefault="00EB7ED8" w:rsidP="00EB7ED8">
    <w:pPr>
      <w:pBdr>
        <w:top w:val="single" w:sz="4" w:space="1" w:color="auto"/>
      </w:pBdr>
      <w:jc w:val="center"/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</w:pPr>
    <w:r w:rsidRPr="00EB7ED8"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  <w:t>Trabajamos por el desarrollo de la administración de justicia                               con proyección e innovación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96B0BB" w14:textId="77777777" w:rsidR="009C33C8" w:rsidRDefault="009C33C8">
      <w:r>
        <w:separator/>
      </w:r>
    </w:p>
  </w:footnote>
  <w:footnote w:type="continuationSeparator" w:id="0">
    <w:p w14:paraId="0746DD26" w14:textId="77777777" w:rsidR="009C33C8" w:rsidRDefault="009C33C8">
      <w:r>
        <w:continuationSeparator/>
      </w:r>
    </w:p>
  </w:footnote>
  <w:footnote w:type="continuationNotice" w:id="1">
    <w:p w14:paraId="18E996CD" w14:textId="77777777" w:rsidR="009C33C8" w:rsidRDefault="009C33C8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51E839AB" w:rsidR="0001116F" w:rsidRDefault="00D07995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    </w:t>
    </w:r>
    <w:r w:rsidR="003E53DB">
      <w:rPr>
        <w:rFonts w:ascii="Book Antiqua" w:hAnsi="Book Antiqua" w:cs="Book Antiqua"/>
        <w:i/>
        <w:iCs/>
        <w:sz w:val="18"/>
        <w:szCs w:val="18"/>
      </w:rPr>
      <w:t xml:space="preserve">           </w:t>
    </w:r>
    <w:r w:rsidR="0001116F"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 w:rsidR="0001116F"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4" type="#_x0000_t75" style="width:24pt;height:32.5pt" o:ole="">
          <v:imagedata r:id="rId1" o:title=""/>
        </v:shape>
        <o:OLEObject Type="Embed" ShapeID="_x0000_i1034" DrawAspect="Content" ObjectID="_1727077275" r:id="rId2"/>
      </w:object>
    </w:r>
  </w:p>
  <w:p w14:paraId="32279AC0" w14:textId="5E2FF123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San José </w:t>
    </w:r>
    <w:r w:rsidR="00D07995">
      <w:rPr>
        <w:rFonts w:ascii="Book Antiqua" w:hAnsi="Book Antiqua" w:cs="Book Antiqua"/>
        <w:i/>
        <w:iCs/>
        <w:sz w:val="18"/>
        <w:szCs w:val="18"/>
      </w:rPr>
      <w:t>- Costa</w:t>
    </w:r>
    <w:r>
      <w:rPr>
        <w:rFonts w:ascii="Book Antiqua" w:hAnsi="Book Antiqua" w:cs="Book Antiqua"/>
        <w:i/>
        <w:iCs/>
        <w:sz w:val="18"/>
        <w:szCs w:val="18"/>
      </w:rPr>
      <w:t xml:space="preserve"> Rica</w:t>
    </w:r>
  </w:p>
  <w:p w14:paraId="34688620" w14:textId="67753061" w:rsidR="0001116F" w:rsidRPr="00022C8F" w:rsidRDefault="0001116F" w:rsidP="00646BE2">
    <w:pPr>
      <w:pStyle w:val="Encabezado"/>
      <w:jc w:val="center"/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022C8F">
      <w:rPr>
        <w:rFonts w:ascii="Book Antiqua" w:hAnsi="Book Antiqua" w:cs="Book Antiqua"/>
        <w:i/>
        <w:iCs/>
        <w:sz w:val="18"/>
        <w:szCs w:val="18"/>
      </w:rPr>
      <w:t xml:space="preserve">2295-3600 / </w:t>
    </w:r>
    <w:r w:rsidR="00D07995" w:rsidRPr="00022C8F">
      <w:rPr>
        <w:rFonts w:ascii="Book Antiqua" w:hAnsi="Book Antiqua" w:cs="Book Antiqua"/>
        <w:i/>
        <w:iCs/>
        <w:sz w:val="18"/>
        <w:szCs w:val="18"/>
      </w:rPr>
      <w:t>3599 /</w:t>
    </w:r>
    <w:r w:rsidRPr="00022C8F">
      <w:rPr>
        <w:rFonts w:ascii="Book Antiqua" w:hAnsi="Book Antiqua" w:cs="Book Antiqua"/>
        <w:i/>
        <w:iCs/>
        <w:sz w:val="18"/>
        <w:szCs w:val="18"/>
      </w:rPr>
      <w:t xml:space="preserve"> Apdo</w:t>
    </w:r>
    <w:r w:rsidR="00D07995" w:rsidRPr="00022C8F">
      <w:rPr>
        <w:rFonts w:ascii="Book Antiqua" w:hAnsi="Book Antiqua" w:cs="Book Antiqua"/>
        <w:i/>
        <w:iCs/>
        <w:sz w:val="18"/>
        <w:szCs w:val="18"/>
      </w:rPr>
      <w:t xml:space="preserve">. </w:t>
    </w:r>
    <w:r w:rsidRPr="00022C8F">
      <w:rPr>
        <w:rFonts w:ascii="Book Antiqua" w:hAnsi="Book Antiqua" w:cs="Book Antiqua"/>
        <w:i/>
        <w:iCs/>
        <w:sz w:val="18"/>
        <w:szCs w:val="18"/>
      </w:rPr>
      <w:t>95-</w:t>
    </w:r>
    <w:r w:rsidR="00D07995" w:rsidRPr="00022C8F">
      <w:rPr>
        <w:rFonts w:ascii="Book Antiqua" w:hAnsi="Book Antiqua" w:cs="Book Antiqua"/>
        <w:i/>
        <w:iCs/>
        <w:sz w:val="18"/>
        <w:szCs w:val="18"/>
      </w:rPr>
      <w:t>1003 /</w:t>
    </w:r>
    <w:r w:rsidRPr="00022C8F">
      <w:rPr>
        <w:rFonts w:ascii="Book Antiqua" w:hAnsi="Book Antiqua" w:cs="Book Antiqua"/>
        <w:i/>
        <w:iCs/>
        <w:sz w:val="18"/>
        <w:szCs w:val="18"/>
      </w:rPr>
      <w:t xml:space="preserve"> planificacion@poder-judicial.go.cr</w:t>
    </w:r>
  </w:p>
  <w:p w14:paraId="28EE5351" w14:textId="77777777" w:rsidR="0001116F" w:rsidRPr="00022C8F" w:rsidRDefault="0001116F" w:rsidP="00646BE2">
    <w:pPr>
      <w:pBdr>
        <w:bottom w:val="single" w:sz="6" w:space="0" w:color="auto"/>
      </w:pBdr>
      <w:spacing w:after="20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958146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A5312D3"/>
    <w:multiLevelType w:val="multilevel"/>
    <w:tmpl w:val="A87E7A9A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b/>
        <w:i w:val="0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1021"/>
        </w:tabs>
        <w:ind w:left="567" w:hanging="207"/>
      </w:pPr>
    </w:lvl>
    <w:lvl w:ilvl="2">
      <w:start w:val="1"/>
      <w:numFmt w:val="decimal"/>
      <w:lvlText w:val="%1.%2.%3."/>
      <w:lvlJc w:val="left"/>
      <w:pPr>
        <w:tabs>
          <w:tab w:val="num" w:pos="252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43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612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7920"/>
        </w:tabs>
        <w:ind w:left="4320" w:hanging="1440"/>
      </w:pPr>
    </w:lvl>
  </w:abstractNum>
  <w:abstractNum w:abstractNumId="15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7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688D385A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2"/>
  </w:num>
  <w:num w:numId="3">
    <w:abstractNumId w:val="10"/>
  </w:num>
  <w:num w:numId="4">
    <w:abstractNumId w:val="24"/>
  </w:num>
  <w:num w:numId="5">
    <w:abstractNumId w:val="12"/>
  </w:num>
  <w:num w:numId="6">
    <w:abstractNumId w:val="17"/>
  </w:num>
  <w:num w:numId="7">
    <w:abstractNumId w:val="33"/>
  </w:num>
  <w:num w:numId="8">
    <w:abstractNumId w:val="22"/>
  </w:num>
  <w:num w:numId="9">
    <w:abstractNumId w:val="19"/>
  </w:num>
  <w:num w:numId="10">
    <w:abstractNumId w:val="13"/>
  </w:num>
  <w:num w:numId="11">
    <w:abstractNumId w:val="18"/>
  </w:num>
  <w:num w:numId="12">
    <w:abstractNumId w:val="30"/>
  </w:num>
  <w:num w:numId="13">
    <w:abstractNumId w:val="20"/>
  </w:num>
  <w:num w:numId="14">
    <w:abstractNumId w:val="16"/>
  </w:num>
  <w:num w:numId="15">
    <w:abstractNumId w:val="3"/>
  </w:num>
  <w:num w:numId="16">
    <w:abstractNumId w:val="23"/>
  </w:num>
  <w:num w:numId="17">
    <w:abstractNumId w:val="5"/>
  </w:num>
  <w:num w:numId="18">
    <w:abstractNumId w:val="26"/>
  </w:num>
  <w:num w:numId="19">
    <w:abstractNumId w:val="11"/>
  </w:num>
  <w:num w:numId="20">
    <w:abstractNumId w:val="7"/>
  </w:num>
  <w:num w:numId="21">
    <w:abstractNumId w:val="9"/>
  </w:num>
  <w:num w:numId="22">
    <w:abstractNumId w:val="21"/>
  </w:num>
  <w:num w:numId="23">
    <w:abstractNumId w:val="3"/>
  </w:num>
  <w:num w:numId="24">
    <w:abstractNumId w:val="31"/>
  </w:num>
  <w:num w:numId="25">
    <w:abstractNumId w:val="8"/>
  </w:num>
  <w:num w:numId="26">
    <w:abstractNumId w:val="15"/>
  </w:num>
  <w:num w:numId="27">
    <w:abstractNumId w:val="29"/>
  </w:num>
  <w:num w:numId="28">
    <w:abstractNumId w:val="6"/>
  </w:num>
  <w:num w:numId="29">
    <w:abstractNumId w:val="27"/>
  </w:num>
  <w:num w:numId="30">
    <w:abstractNumId w:val="25"/>
  </w:num>
  <w:num w:numId="31">
    <w:abstractNumId w:val="1"/>
  </w:num>
  <w:num w:numId="32">
    <w:abstractNumId w:val="14"/>
  </w:num>
  <w:num w:numId="33">
    <w:abstractNumId w:val="28"/>
  </w:num>
  <w:num w:numId="34">
    <w:abstractNumId w:val="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205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22C8F"/>
    <w:rsid w:val="0003358A"/>
    <w:rsid w:val="00044B65"/>
    <w:rsid w:val="000477E1"/>
    <w:rsid w:val="00054A79"/>
    <w:rsid w:val="00057F01"/>
    <w:rsid w:val="000672AE"/>
    <w:rsid w:val="000745D1"/>
    <w:rsid w:val="00077A41"/>
    <w:rsid w:val="00081F9B"/>
    <w:rsid w:val="00083A70"/>
    <w:rsid w:val="000920EF"/>
    <w:rsid w:val="0009367A"/>
    <w:rsid w:val="000A326D"/>
    <w:rsid w:val="000A5E79"/>
    <w:rsid w:val="000B1F7E"/>
    <w:rsid w:val="000D5362"/>
    <w:rsid w:val="000E0040"/>
    <w:rsid w:val="000E1624"/>
    <w:rsid w:val="000F4DD2"/>
    <w:rsid w:val="0010078C"/>
    <w:rsid w:val="001018BE"/>
    <w:rsid w:val="001020D5"/>
    <w:rsid w:val="0010374C"/>
    <w:rsid w:val="00103FE3"/>
    <w:rsid w:val="00126284"/>
    <w:rsid w:val="00132550"/>
    <w:rsid w:val="00135450"/>
    <w:rsid w:val="00140C56"/>
    <w:rsid w:val="00145106"/>
    <w:rsid w:val="001458F9"/>
    <w:rsid w:val="00156B3D"/>
    <w:rsid w:val="00170E9E"/>
    <w:rsid w:val="001739BF"/>
    <w:rsid w:val="001822E0"/>
    <w:rsid w:val="00183CCC"/>
    <w:rsid w:val="001846AB"/>
    <w:rsid w:val="001874A4"/>
    <w:rsid w:val="001922A9"/>
    <w:rsid w:val="0019575A"/>
    <w:rsid w:val="001A233B"/>
    <w:rsid w:val="001A6465"/>
    <w:rsid w:val="001C21DB"/>
    <w:rsid w:val="001E0BF7"/>
    <w:rsid w:val="001E13E2"/>
    <w:rsid w:val="001E3252"/>
    <w:rsid w:val="001E517B"/>
    <w:rsid w:val="001E70BF"/>
    <w:rsid w:val="001F1A91"/>
    <w:rsid w:val="001F561E"/>
    <w:rsid w:val="0022401C"/>
    <w:rsid w:val="002557CB"/>
    <w:rsid w:val="00267194"/>
    <w:rsid w:val="002727AA"/>
    <w:rsid w:val="00273333"/>
    <w:rsid w:val="00282497"/>
    <w:rsid w:val="00283912"/>
    <w:rsid w:val="002A4E48"/>
    <w:rsid w:val="002B047F"/>
    <w:rsid w:val="002B36ED"/>
    <w:rsid w:val="002C4CD7"/>
    <w:rsid w:val="002C7CA1"/>
    <w:rsid w:val="002D425C"/>
    <w:rsid w:val="002D5A56"/>
    <w:rsid w:val="002D61DE"/>
    <w:rsid w:val="002E000C"/>
    <w:rsid w:val="002E35AC"/>
    <w:rsid w:val="002E3713"/>
    <w:rsid w:val="002E72FC"/>
    <w:rsid w:val="002F0D23"/>
    <w:rsid w:val="002F6410"/>
    <w:rsid w:val="00300509"/>
    <w:rsid w:val="003014A8"/>
    <w:rsid w:val="00311E90"/>
    <w:rsid w:val="00314060"/>
    <w:rsid w:val="00320654"/>
    <w:rsid w:val="00323785"/>
    <w:rsid w:val="00331C96"/>
    <w:rsid w:val="00332578"/>
    <w:rsid w:val="00344AEA"/>
    <w:rsid w:val="00362450"/>
    <w:rsid w:val="00364509"/>
    <w:rsid w:val="0036463A"/>
    <w:rsid w:val="00364898"/>
    <w:rsid w:val="00364CC9"/>
    <w:rsid w:val="00365277"/>
    <w:rsid w:val="0037108B"/>
    <w:rsid w:val="003722A7"/>
    <w:rsid w:val="00372DAA"/>
    <w:rsid w:val="0038346A"/>
    <w:rsid w:val="00385CE7"/>
    <w:rsid w:val="00390251"/>
    <w:rsid w:val="003949B6"/>
    <w:rsid w:val="00397ECC"/>
    <w:rsid w:val="003A43CF"/>
    <w:rsid w:val="003B219A"/>
    <w:rsid w:val="003B466A"/>
    <w:rsid w:val="003D2F3D"/>
    <w:rsid w:val="003E3D38"/>
    <w:rsid w:val="003E53DB"/>
    <w:rsid w:val="003E724E"/>
    <w:rsid w:val="003F1345"/>
    <w:rsid w:val="003F1761"/>
    <w:rsid w:val="003F6E9E"/>
    <w:rsid w:val="004129F5"/>
    <w:rsid w:val="00423DAB"/>
    <w:rsid w:val="00430D8E"/>
    <w:rsid w:val="00440A65"/>
    <w:rsid w:val="00442990"/>
    <w:rsid w:val="00447FE6"/>
    <w:rsid w:val="004608F6"/>
    <w:rsid w:val="00467C5A"/>
    <w:rsid w:val="004745A7"/>
    <w:rsid w:val="0048772B"/>
    <w:rsid w:val="00492218"/>
    <w:rsid w:val="00493F2D"/>
    <w:rsid w:val="004B616A"/>
    <w:rsid w:val="004D75FB"/>
    <w:rsid w:val="004E343C"/>
    <w:rsid w:val="004F3833"/>
    <w:rsid w:val="004F455B"/>
    <w:rsid w:val="004F67EF"/>
    <w:rsid w:val="005212AB"/>
    <w:rsid w:val="00534174"/>
    <w:rsid w:val="005354B5"/>
    <w:rsid w:val="00540814"/>
    <w:rsid w:val="00544065"/>
    <w:rsid w:val="005442E3"/>
    <w:rsid w:val="005523FD"/>
    <w:rsid w:val="00555F52"/>
    <w:rsid w:val="005644EC"/>
    <w:rsid w:val="005729BE"/>
    <w:rsid w:val="00583731"/>
    <w:rsid w:val="00587A31"/>
    <w:rsid w:val="00592114"/>
    <w:rsid w:val="005A41F1"/>
    <w:rsid w:val="005A7B8B"/>
    <w:rsid w:val="005B3B0C"/>
    <w:rsid w:val="005C5393"/>
    <w:rsid w:val="005C7C6A"/>
    <w:rsid w:val="005C7E81"/>
    <w:rsid w:val="005D215B"/>
    <w:rsid w:val="005E0D5D"/>
    <w:rsid w:val="005E5F8F"/>
    <w:rsid w:val="005E706A"/>
    <w:rsid w:val="005F0A26"/>
    <w:rsid w:val="0060020A"/>
    <w:rsid w:val="0060355B"/>
    <w:rsid w:val="0061067F"/>
    <w:rsid w:val="006177B0"/>
    <w:rsid w:val="00617990"/>
    <w:rsid w:val="0062351B"/>
    <w:rsid w:val="00641214"/>
    <w:rsid w:val="00642C9A"/>
    <w:rsid w:val="00646BE2"/>
    <w:rsid w:val="00660C00"/>
    <w:rsid w:val="00666E59"/>
    <w:rsid w:val="006756E4"/>
    <w:rsid w:val="00677280"/>
    <w:rsid w:val="00677737"/>
    <w:rsid w:val="006926A9"/>
    <w:rsid w:val="00693F61"/>
    <w:rsid w:val="006968D2"/>
    <w:rsid w:val="006A7461"/>
    <w:rsid w:val="006B3982"/>
    <w:rsid w:val="006B7CEA"/>
    <w:rsid w:val="006B7E67"/>
    <w:rsid w:val="006C42AF"/>
    <w:rsid w:val="006D2688"/>
    <w:rsid w:val="006D2D82"/>
    <w:rsid w:val="006D6954"/>
    <w:rsid w:val="006E0146"/>
    <w:rsid w:val="006E3B1A"/>
    <w:rsid w:val="00707EB6"/>
    <w:rsid w:val="00710209"/>
    <w:rsid w:val="00715CBD"/>
    <w:rsid w:val="007323A3"/>
    <w:rsid w:val="00752F2E"/>
    <w:rsid w:val="007530F7"/>
    <w:rsid w:val="007552C6"/>
    <w:rsid w:val="007614EF"/>
    <w:rsid w:val="00765291"/>
    <w:rsid w:val="00765C5B"/>
    <w:rsid w:val="0076603E"/>
    <w:rsid w:val="0077233C"/>
    <w:rsid w:val="0077426F"/>
    <w:rsid w:val="00776526"/>
    <w:rsid w:val="00786A6F"/>
    <w:rsid w:val="00794407"/>
    <w:rsid w:val="007B4F38"/>
    <w:rsid w:val="007C3294"/>
    <w:rsid w:val="007C6C79"/>
    <w:rsid w:val="007D24FD"/>
    <w:rsid w:val="007D5A76"/>
    <w:rsid w:val="007D5E3D"/>
    <w:rsid w:val="007D5EBB"/>
    <w:rsid w:val="007E300C"/>
    <w:rsid w:val="007E31CB"/>
    <w:rsid w:val="007E71A6"/>
    <w:rsid w:val="007F79C9"/>
    <w:rsid w:val="00820371"/>
    <w:rsid w:val="00822EE0"/>
    <w:rsid w:val="00841DD1"/>
    <w:rsid w:val="00844B08"/>
    <w:rsid w:val="00845711"/>
    <w:rsid w:val="0086065C"/>
    <w:rsid w:val="00872CA2"/>
    <w:rsid w:val="008737C7"/>
    <w:rsid w:val="008A3B13"/>
    <w:rsid w:val="008A3EE3"/>
    <w:rsid w:val="008A634E"/>
    <w:rsid w:val="008B7460"/>
    <w:rsid w:val="008C5F2F"/>
    <w:rsid w:val="008F020C"/>
    <w:rsid w:val="008F5FD6"/>
    <w:rsid w:val="009102F7"/>
    <w:rsid w:val="00913C2E"/>
    <w:rsid w:val="00914A07"/>
    <w:rsid w:val="00924666"/>
    <w:rsid w:val="0092637E"/>
    <w:rsid w:val="00932073"/>
    <w:rsid w:val="00936B8E"/>
    <w:rsid w:val="00951321"/>
    <w:rsid w:val="009533E7"/>
    <w:rsid w:val="00954BF3"/>
    <w:rsid w:val="00964019"/>
    <w:rsid w:val="00972E96"/>
    <w:rsid w:val="009772DD"/>
    <w:rsid w:val="009815AF"/>
    <w:rsid w:val="009840F3"/>
    <w:rsid w:val="009B07B9"/>
    <w:rsid w:val="009C0A09"/>
    <w:rsid w:val="009C33C8"/>
    <w:rsid w:val="009C3901"/>
    <w:rsid w:val="009C76D3"/>
    <w:rsid w:val="009D28B6"/>
    <w:rsid w:val="009E4A9B"/>
    <w:rsid w:val="009E5AE2"/>
    <w:rsid w:val="009E5EF6"/>
    <w:rsid w:val="009E798F"/>
    <w:rsid w:val="009F042F"/>
    <w:rsid w:val="009F1AC8"/>
    <w:rsid w:val="009F5657"/>
    <w:rsid w:val="00A021A2"/>
    <w:rsid w:val="00A108DA"/>
    <w:rsid w:val="00A1099D"/>
    <w:rsid w:val="00A1430C"/>
    <w:rsid w:val="00A15D95"/>
    <w:rsid w:val="00A17A5F"/>
    <w:rsid w:val="00A357BB"/>
    <w:rsid w:val="00A36EF8"/>
    <w:rsid w:val="00A37E82"/>
    <w:rsid w:val="00A57D85"/>
    <w:rsid w:val="00A603DF"/>
    <w:rsid w:val="00A6538A"/>
    <w:rsid w:val="00A67F72"/>
    <w:rsid w:val="00A71C56"/>
    <w:rsid w:val="00A74155"/>
    <w:rsid w:val="00A82381"/>
    <w:rsid w:val="00A87132"/>
    <w:rsid w:val="00A95C51"/>
    <w:rsid w:val="00AA53CF"/>
    <w:rsid w:val="00AB61B4"/>
    <w:rsid w:val="00AE2928"/>
    <w:rsid w:val="00AF32D3"/>
    <w:rsid w:val="00AF6104"/>
    <w:rsid w:val="00B00DDF"/>
    <w:rsid w:val="00B073CF"/>
    <w:rsid w:val="00B15CB4"/>
    <w:rsid w:val="00B200DD"/>
    <w:rsid w:val="00B216DB"/>
    <w:rsid w:val="00B32783"/>
    <w:rsid w:val="00B362A2"/>
    <w:rsid w:val="00B37537"/>
    <w:rsid w:val="00B4039C"/>
    <w:rsid w:val="00B44293"/>
    <w:rsid w:val="00B5157C"/>
    <w:rsid w:val="00B51591"/>
    <w:rsid w:val="00B53F3E"/>
    <w:rsid w:val="00B54D5A"/>
    <w:rsid w:val="00B65838"/>
    <w:rsid w:val="00B71031"/>
    <w:rsid w:val="00B72533"/>
    <w:rsid w:val="00B7674C"/>
    <w:rsid w:val="00B776C3"/>
    <w:rsid w:val="00B81546"/>
    <w:rsid w:val="00BB4941"/>
    <w:rsid w:val="00BC1B05"/>
    <w:rsid w:val="00BC2295"/>
    <w:rsid w:val="00BD2A83"/>
    <w:rsid w:val="00BE43F8"/>
    <w:rsid w:val="00BF0EE8"/>
    <w:rsid w:val="00BF204E"/>
    <w:rsid w:val="00BF7474"/>
    <w:rsid w:val="00C03413"/>
    <w:rsid w:val="00C13B0F"/>
    <w:rsid w:val="00C148F1"/>
    <w:rsid w:val="00C22C27"/>
    <w:rsid w:val="00C24077"/>
    <w:rsid w:val="00C2545D"/>
    <w:rsid w:val="00C30095"/>
    <w:rsid w:val="00C340AA"/>
    <w:rsid w:val="00C34357"/>
    <w:rsid w:val="00C644CA"/>
    <w:rsid w:val="00C6557F"/>
    <w:rsid w:val="00C65CC2"/>
    <w:rsid w:val="00C6653B"/>
    <w:rsid w:val="00C70714"/>
    <w:rsid w:val="00C7629D"/>
    <w:rsid w:val="00CA5794"/>
    <w:rsid w:val="00CA5CA6"/>
    <w:rsid w:val="00CA6DFA"/>
    <w:rsid w:val="00CB3B47"/>
    <w:rsid w:val="00CC695F"/>
    <w:rsid w:val="00CD1CC6"/>
    <w:rsid w:val="00CD5D96"/>
    <w:rsid w:val="00CE28FF"/>
    <w:rsid w:val="00CE6E5F"/>
    <w:rsid w:val="00CE735B"/>
    <w:rsid w:val="00CF2AD3"/>
    <w:rsid w:val="00CF64C7"/>
    <w:rsid w:val="00CF7000"/>
    <w:rsid w:val="00D05E9B"/>
    <w:rsid w:val="00D07995"/>
    <w:rsid w:val="00D10098"/>
    <w:rsid w:val="00D140B7"/>
    <w:rsid w:val="00D303E6"/>
    <w:rsid w:val="00D32651"/>
    <w:rsid w:val="00D434E4"/>
    <w:rsid w:val="00D51E66"/>
    <w:rsid w:val="00D52C16"/>
    <w:rsid w:val="00D61566"/>
    <w:rsid w:val="00D733DB"/>
    <w:rsid w:val="00D77965"/>
    <w:rsid w:val="00D77F84"/>
    <w:rsid w:val="00D8127B"/>
    <w:rsid w:val="00D84911"/>
    <w:rsid w:val="00D8513F"/>
    <w:rsid w:val="00D92B72"/>
    <w:rsid w:val="00D9736B"/>
    <w:rsid w:val="00DB00B6"/>
    <w:rsid w:val="00DB1E41"/>
    <w:rsid w:val="00DB48C2"/>
    <w:rsid w:val="00DC34AF"/>
    <w:rsid w:val="00DC3AD4"/>
    <w:rsid w:val="00DC7D02"/>
    <w:rsid w:val="00DD52B8"/>
    <w:rsid w:val="00DE7517"/>
    <w:rsid w:val="00E043DC"/>
    <w:rsid w:val="00E108B2"/>
    <w:rsid w:val="00E12B71"/>
    <w:rsid w:val="00E13F9A"/>
    <w:rsid w:val="00E148E1"/>
    <w:rsid w:val="00E2682D"/>
    <w:rsid w:val="00E311EB"/>
    <w:rsid w:val="00E32CA8"/>
    <w:rsid w:val="00E34864"/>
    <w:rsid w:val="00E417C5"/>
    <w:rsid w:val="00E43E6D"/>
    <w:rsid w:val="00E471B1"/>
    <w:rsid w:val="00E573F1"/>
    <w:rsid w:val="00E70C34"/>
    <w:rsid w:val="00E713E7"/>
    <w:rsid w:val="00E751CA"/>
    <w:rsid w:val="00E800B5"/>
    <w:rsid w:val="00E806CF"/>
    <w:rsid w:val="00E814A8"/>
    <w:rsid w:val="00E9160C"/>
    <w:rsid w:val="00E970AE"/>
    <w:rsid w:val="00EA1234"/>
    <w:rsid w:val="00EA4E61"/>
    <w:rsid w:val="00EB5E80"/>
    <w:rsid w:val="00EB7D9B"/>
    <w:rsid w:val="00EB7ED8"/>
    <w:rsid w:val="00ED088D"/>
    <w:rsid w:val="00ED6EEF"/>
    <w:rsid w:val="00EE6E61"/>
    <w:rsid w:val="00EF7391"/>
    <w:rsid w:val="00F034F5"/>
    <w:rsid w:val="00F10B98"/>
    <w:rsid w:val="00F112E8"/>
    <w:rsid w:val="00F20007"/>
    <w:rsid w:val="00F20E88"/>
    <w:rsid w:val="00F25413"/>
    <w:rsid w:val="00F27E58"/>
    <w:rsid w:val="00F310CE"/>
    <w:rsid w:val="00F31341"/>
    <w:rsid w:val="00F34202"/>
    <w:rsid w:val="00F40A2F"/>
    <w:rsid w:val="00F40BFD"/>
    <w:rsid w:val="00F42F3A"/>
    <w:rsid w:val="00F47EE8"/>
    <w:rsid w:val="00F51758"/>
    <w:rsid w:val="00F55EF4"/>
    <w:rsid w:val="00F75A7A"/>
    <w:rsid w:val="00F95301"/>
    <w:rsid w:val="00FA0FD4"/>
    <w:rsid w:val="00FA3C51"/>
    <w:rsid w:val="00FC0FF2"/>
    <w:rsid w:val="00FE5542"/>
    <w:rsid w:val="00FF0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2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  <w:style w:type="paragraph" w:styleId="Revisin">
    <w:name w:val="Revision"/>
    <w:hidden/>
    <w:uiPriority w:val="99"/>
    <w:semiHidden/>
    <w:rsid w:val="003E53DB"/>
    <w:rPr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6.doc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package" Target="embeddings/Microsoft_Word_Document8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597</Words>
  <Characters>3886</Characters>
  <Application>Microsoft Office Word</Application>
  <DocSecurity>4</DocSecurity>
  <Lines>32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4475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2022-10-12T16:55:00Z</dcterms:created>
  <dcterms:modified xsi:type="dcterms:W3CDTF">2022-10-12T16:55:00Z</dcterms:modified>
</cp:coreProperties>
</file>