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6226"/>
      </w:tblGrid>
      <w:tr w:rsidR="007A6C3D" w14:paraId="3F7D0870" w14:textId="77777777" w:rsidTr="004966A5">
        <w:trPr>
          <w:trHeight w:val="340"/>
          <w:jc w:val="center"/>
        </w:trPr>
        <w:tc>
          <w:tcPr>
            <w:tcW w:w="325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1D57DE" w14:textId="77777777" w:rsidR="007A6C3D" w:rsidRDefault="007A6C3D" w:rsidP="00D45DC3">
            <w:pPr>
              <w:spacing w:after="0"/>
              <w:jc w:val="left"/>
              <w:rPr>
                <w:rFonts w:eastAsiaTheme="minorHAnsi"/>
                <w:b/>
                <w:bCs/>
                <w:color w:val="03787C"/>
                <w:sz w:val="20"/>
                <w:szCs w:val="20"/>
              </w:rPr>
            </w:pPr>
            <w:r w:rsidRPr="00AF79E2">
              <w:rPr>
                <w:b/>
                <w:bCs/>
                <w:color w:val="1F4E79" w:themeColor="accent5" w:themeShade="80"/>
                <w:sz w:val="20"/>
                <w:szCs w:val="20"/>
              </w:rPr>
              <w:t>Código del Proyecto</w:t>
            </w:r>
          </w:p>
        </w:tc>
        <w:tc>
          <w:tcPr>
            <w:tcW w:w="62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C090BA" w14:textId="77777777" w:rsidR="007A6C3D" w:rsidRPr="00AF79E2" w:rsidRDefault="007A6C3D" w:rsidP="00D45DC3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19366E">
              <w:rPr>
                <w:i/>
                <w:iCs/>
                <w:sz w:val="20"/>
                <w:szCs w:val="20"/>
              </w:rPr>
              <w:t>Se asignará por la Unidad del Portafolio una vez recibida la información</w:t>
            </w:r>
          </w:p>
        </w:tc>
      </w:tr>
      <w:tr w:rsidR="007A6C3D" w14:paraId="2DB8A94A" w14:textId="77777777" w:rsidTr="004966A5">
        <w:trPr>
          <w:trHeight w:val="340"/>
          <w:jc w:val="center"/>
        </w:trPr>
        <w:tc>
          <w:tcPr>
            <w:tcW w:w="325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B97FF6" w14:textId="77777777" w:rsidR="007A6C3D" w:rsidRPr="00AF79E2" w:rsidRDefault="007A6C3D" w:rsidP="00D45DC3">
            <w:pPr>
              <w:spacing w:after="0"/>
              <w:ind w:left="0" w:firstLine="0"/>
              <w:jc w:val="left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AF79E2">
              <w:rPr>
                <w:b/>
                <w:bCs/>
                <w:color w:val="1F4E79" w:themeColor="accent5" w:themeShade="80"/>
                <w:sz w:val="20"/>
                <w:szCs w:val="20"/>
              </w:rPr>
              <w:t>Nombre* </w:t>
            </w:r>
          </w:p>
        </w:tc>
        <w:tc>
          <w:tcPr>
            <w:tcW w:w="62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EE0F2" w14:textId="77777777" w:rsidR="007A6C3D" w:rsidRDefault="007A6C3D" w:rsidP="00D45DC3">
            <w:pPr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7A6C3D" w14:paraId="0B4B7E2E" w14:textId="77777777" w:rsidTr="004966A5">
        <w:trPr>
          <w:trHeight w:val="818"/>
          <w:jc w:val="center"/>
        </w:trPr>
        <w:tc>
          <w:tcPr>
            <w:tcW w:w="325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433BA6" w14:textId="77777777" w:rsidR="007A6C3D" w:rsidRPr="00AF79E2" w:rsidRDefault="007A6C3D" w:rsidP="00D45DC3">
            <w:pPr>
              <w:spacing w:after="0"/>
              <w:ind w:left="0" w:firstLine="0"/>
              <w:jc w:val="left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AF79E2">
              <w:rPr>
                <w:b/>
                <w:bCs/>
                <w:color w:val="1F4E79" w:themeColor="accent5" w:themeShade="80"/>
                <w:sz w:val="20"/>
                <w:szCs w:val="20"/>
              </w:rPr>
              <w:t>Descripción</w:t>
            </w:r>
            <w:r>
              <w:rPr>
                <w:b/>
                <w:bCs/>
                <w:color w:val="1F4E79" w:themeColor="accent5" w:themeShade="80"/>
                <w:sz w:val="20"/>
                <w:szCs w:val="20"/>
              </w:rPr>
              <w:t xml:space="preserve"> general: </w:t>
            </w:r>
          </w:p>
        </w:tc>
        <w:tc>
          <w:tcPr>
            <w:tcW w:w="62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418E2" w14:textId="77777777" w:rsidR="007A6C3D" w:rsidRPr="00AF79E2" w:rsidRDefault="007A6C3D" w:rsidP="00D45DC3">
            <w:pPr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7A6C3D" w14:paraId="006139D6" w14:textId="77777777" w:rsidTr="004966A5">
        <w:trPr>
          <w:trHeight w:val="340"/>
          <w:jc w:val="center"/>
        </w:trPr>
        <w:tc>
          <w:tcPr>
            <w:tcW w:w="325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3469A6" w14:textId="77777777" w:rsidR="007A6C3D" w:rsidRPr="00AF79E2" w:rsidRDefault="007A6C3D" w:rsidP="00D45DC3">
            <w:pPr>
              <w:spacing w:after="0"/>
              <w:ind w:left="0" w:firstLine="0"/>
              <w:jc w:val="left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AF79E2">
              <w:rPr>
                <w:b/>
                <w:bCs/>
                <w:color w:val="1F4E79" w:themeColor="accent5" w:themeShade="80"/>
                <w:sz w:val="20"/>
                <w:szCs w:val="20"/>
              </w:rPr>
              <w:t xml:space="preserve">Estado de Proyecto </w:t>
            </w:r>
          </w:p>
        </w:tc>
        <w:tc>
          <w:tcPr>
            <w:tcW w:w="62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C5F552" w14:textId="77777777" w:rsidR="007A6C3D" w:rsidRPr="0019366E" w:rsidRDefault="007A6C3D" w:rsidP="00D45DC3">
            <w:pPr>
              <w:spacing w:after="0"/>
              <w:ind w:left="0" w:firstLine="0"/>
              <w:rPr>
                <w:i/>
                <w:iCs/>
                <w:sz w:val="20"/>
                <w:szCs w:val="20"/>
              </w:rPr>
            </w:pPr>
            <w:r w:rsidRPr="0019366E">
              <w:rPr>
                <w:i/>
                <w:iCs/>
                <w:sz w:val="20"/>
                <w:szCs w:val="20"/>
              </w:rPr>
              <w:t>Se asignará por la Unidad del Portafolio una vez recibida la información</w:t>
            </w:r>
          </w:p>
        </w:tc>
      </w:tr>
      <w:tr w:rsidR="007A6C3D" w14:paraId="7B4D464B" w14:textId="77777777" w:rsidTr="004966A5">
        <w:trPr>
          <w:trHeight w:val="340"/>
          <w:jc w:val="center"/>
        </w:trPr>
        <w:tc>
          <w:tcPr>
            <w:tcW w:w="325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F481B6" w14:textId="77777777" w:rsidR="007A6C3D" w:rsidRPr="00AF79E2" w:rsidRDefault="007A6C3D" w:rsidP="00D45DC3">
            <w:pPr>
              <w:spacing w:after="0"/>
              <w:ind w:left="0" w:firstLine="0"/>
              <w:jc w:val="left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AF79E2">
              <w:rPr>
                <w:b/>
                <w:bCs/>
                <w:color w:val="1F4E79" w:themeColor="accent5" w:themeShade="80"/>
                <w:sz w:val="20"/>
                <w:szCs w:val="20"/>
              </w:rPr>
              <w:t>Categoría de Proyecto</w:t>
            </w:r>
          </w:p>
        </w:tc>
        <w:tc>
          <w:tcPr>
            <w:tcW w:w="62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20FB16" w14:textId="77777777" w:rsidR="007A6C3D" w:rsidRPr="0019366E" w:rsidRDefault="007A6C3D" w:rsidP="00D45DC3">
            <w:pPr>
              <w:spacing w:after="0"/>
              <w:ind w:left="0" w:firstLine="0"/>
              <w:rPr>
                <w:i/>
                <w:iCs/>
                <w:sz w:val="20"/>
                <w:szCs w:val="20"/>
              </w:rPr>
            </w:pPr>
            <w:r w:rsidRPr="0019366E">
              <w:rPr>
                <w:i/>
                <w:iCs/>
                <w:sz w:val="20"/>
                <w:szCs w:val="20"/>
              </w:rPr>
              <w:t>Se asignará por la Unidad del Portafolio una vez recibida la información</w:t>
            </w:r>
          </w:p>
        </w:tc>
      </w:tr>
      <w:tr w:rsidR="007A6C3D" w14:paraId="10B0846D" w14:textId="77777777" w:rsidTr="004966A5">
        <w:trPr>
          <w:trHeight w:val="340"/>
          <w:jc w:val="center"/>
        </w:trPr>
        <w:tc>
          <w:tcPr>
            <w:tcW w:w="325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8E9A23" w14:textId="77777777" w:rsidR="007A6C3D" w:rsidRPr="00AF79E2" w:rsidRDefault="007A6C3D" w:rsidP="00D45DC3">
            <w:pPr>
              <w:spacing w:after="0"/>
              <w:ind w:left="0" w:firstLine="0"/>
              <w:jc w:val="left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AF79E2">
              <w:rPr>
                <w:b/>
                <w:bCs/>
                <w:color w:val="1F4E79" w:themeColor="accent5" w:themeShade="80"/>
                <w:sz w:val="20"/>
                <w:szCs w:val="20"/>
              </w:rPr>
              <w:t>Tema Estratégico</w:t>
            </w:r>
          </w:p>
        </w:tc>
        <w:tc>
          <w:tcPr>
            <w:tcW w:w="62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C2A53" w14:textId="77777777" w:rsidR="007A6C3D" w:rsidRPr="00AF79E2" w:rsidRDefault="007A6C3D" w:rsidP="00D45DC3">
            <w:pPr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7A6C3D" w14:paraId="143CC316" w14:textId="77777777" w:rsidTr="004966A5">
        <w:trPr>
          <w:trHeight w:val="340"/>
          <w:jc w:val="center"/>
        </w:trPr>
        <w:tc>
          <w:tcPr>
            <w:tcW w:w="325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D50E01" w14:textId="77777777" w:rsidR="007A6C3D" w:rsidRPr="00AF79E2" w:rsidRDefault="007A6C3D" w:rsidP="00D45DC3">
            <w:pPr>
              <w:spacing w:after="0"/>
              <w:ind w:left="0" w:firstLine="0"/>
              <w:jc w:val="left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AF79E2">
              <w:rPr>
                <w:b/>
                <w:bCs/>
                <w:color w:val="1F4E79" w:themeColor="accent5" w:themeShade="80"/>
                <w:sz w:val="20"/>
                <w:szCs w:val="20"/>
              </w:rPr>
              <w:t>Acción Estratégica</w:t>
            </w:r>
          </w:p>
        </w:tc>
        <w:tc>
          <w:tcPr>
            <w:tcW w:w="62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73659" w14:textId="77777777" w:rsidR="007A6C3D" w:rsidRPr="00AF79E2" w:rsidRDefault="007A6C3D" w:rsidP="00D45DC3">
            <w:pPr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7A6C3D" w14:paraId="52954486" w14:textId="77777777" w:rsidTr="004966A5">
        <w:trPr>
          <w:trHeight w:val="389"/>
          <w:jc w:val="center"/>
        </w:trPr>
        <w:tc>
          <w:tcPr>
            <w:tcW w:w="325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14D2CB" w14:textId="77777777" w:rsidR="007A6C3D" w:rsidRPr="00AF79E2" w:rsidRDefault="007A6C3D" w:rsidP="00D45DC3">
            <w:pPr>
              <w:spacing w:after="0"/>
              <w:ind w:left="0" w:firstLine="0"/>
              <w:jc w:val="left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AF79E2">
              <w:rPr>
                <w:b/>
                <w:bCs/>
                <w:color w:val="1F4E79" w:themeColor="accent5" w:themeShade="80"/>
                <w:sz w:val="20"/>
                <w:szCs w:val="20"/>
              </w:rPr>
              <w:t>Meta Estratégica</w:t>
            </w:r>
          </w:p>
        </w:tc>
        <w:tc>
          <w:tcPr>
            <w:tcW w:w="62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7B19B" w14:textId="77777777" w:rsidR="007A6C3D" w:rsidRPr="00AF79E2" w:rsidRDefault="007A6C3D" w:rsidP="00D45DC3">
            <w:pPr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6B7796" w14:paraId="1D327DCE" w14:textId="77777777" w:rsidTr="004966A5">
        <w:trPr>
          <w:trHeight w:val="389"/>
          <w:jc w:val="center"/>
        </w:trPr>
        <w:tc>
          <w:tcPr>
            <w:tcW w:w="325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F7599" w14:textId="71D254E7" w:rsidR="006B7796" w:rsidRPr="00AF79E2" w:rsidRDefault="00222B19" w:rsidP="00D45DC3">
            <w:pPr>
              <w:spacing w:after="0"/>
              <w:ind w:left="0" w:firstLine="0"/>
              <w:jc w:val="left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222B19">
              <w:rPr>
                <w:b/>
                <w:bCs/>
                <w:color w:val="1F4E79" w:themeColor="accent5" w:themeShade="80"/>
                <w:sz w:val="20"/>
                <w:szCs w:val="20"/>
              </w:rPr>
              <w:t>Vinculación con la política institucional</w:t>
            </w:r>
          </w:p>
        </w:tc>
        <w:tc>
          <w:tcPr>
            <w:tcW w:w="62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F29C7" w14:textId="77777777" w:rsidR="006B7796" w:rsidRPr="00AF79E2" w:rsidRDefault="006B7796" w:rsidP="00D45DC3">
            <w:pPr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7A6C3D" w14:paraId="157023E3" w14:textId="77777777" w:rsidTr="004966A5">
        <w:trPr>
          <w:trHeight w:val="397"/>
          <w:jc w:val="center"/>
        </w:trPr>
        <w:tc>
          <w:tcPr>
            <w:tcW w:w="325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72B1E1" w14:textId="77777777" w:rsidR="007A6C3D" w:rsidRPr="00AF79E2" w:rsidRDefault="007A6C3D" w:rsidP="00D45DC3">
            <w:pPr>
              <w:spacing w:after="0"/>
              <w:ind w:left="0" w:firstLine="0"/>
              <w:jc w:val="left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AF79E2">
              <w:rPr>
                <w:b/>
                <w:bCs/>
                <w:color w:val="1F4E79" w:themeColor="accent5" w:themeShade="80"/>
                <w:sz w:val="20"/>
                <w:szCs w:val="20"/>
              </w:rPr>
              <w:t>Programa Presupuestario</w:t>
            </w:r>
          </w:p>
        </w:tc>
        <w:tc>
          <w:tcPr>
            <w:tcW w:w="62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EDF7B" w14:textId="77777777" w:rsidR="007A6C3D" w:rsidRPr="00AF79E2" w:rsidRDefault="007A6C3D" w:rsidP="00D45DC3">
            <w:pPr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7A6C3D" w14:paraId="331FA9F4" w14:textId="77777777" w:rsidTr="004966A5">
        <w:trPr>
          <w:trHeight w:val="397"/>
          <w:jc w:val="center"/>
        </w:trPr>
        <w:tc>
          <w:tcPr>
            <w:tcW w:w="325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1D89C5" w14:textId="77777777" w:rsidR="007A6C3D" w:rsidRPr="00AF79E2" w:rsidRDefault="007A6C3D" w:rsidP="00D45DC3">
            <w:pPr>
              <w:spacing w:after="0"/>
              <w:ind w:left="0" w:firstLine="0"/>
              <w:jc w:val="left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AF79E2">
              <w:rPr>
                <w:b/>
                <w:bCs/>
                <w:color w:val="1F4E79" w:themeColor="accent5" w:themeShade="80"/>
                <w:sz w:val="20"/>
                <w:szCs w:val="20"/>
              </w:rPr>
              <w:t>Centro de Responsabilidad</w:t>
            </w:r>
          </w:p>
        </w:tc>
        <w:tc>
          <w:tcPr>
            <w:tcW w:w="62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AF6ED" w14:textId="77777777" w:rsidR="007A6C3D" w:rsidRDefault="007A6C3D" w:rsidP="00D45DC3">
            <w:pPr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7A6C3D" w14:paraId="2FE436A0" w14:textId="77777777" w:rsidTr="004966A5">
        <w:trPr>
          <w:trHeight w:val="397"/>
          <w:jc w:val="center"/>
        </w:trPr>
        <w:tc>
          <w:tcPr>
            <w:tcW w:w="325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C7D6E5" w14:textId="77777777" w:rsidR="007A6C3D" w:rsidRPr="00AF79E2" w:rsidRDefault="007A6C3D" w:rsidP="00D45DC3">
            <w:pPr>
              <w:spacing w:after="0"/>
              <w:ind w:left="0" w:firstLine="0"/>
              <w:jc w:val="left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AF79E2">
              <w:rPr>
                <w:b/>
                <w:bCs/>
                <w:color w:val="1F4E79" w:themeColor="accent5" w:themeShade="80"/>
                <w:sz w:val="20"/>
                <w:szCs w:val="20"/>
              </w:rPr>
              <w:t>Oficina Líder de Proyecto</w:t>
            </w:r>
          </w:p>
        </w:tc>
        <w:tc>
          <w:tcPr>
            <w:tcW w:w="62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8C068D" w14:textId="77777777" w:rsidR="007A6C3D" w:rsidRPr="00AF79E2" w:rsidRDefault="007A6C3D" w:rsidP="00D45DC3">
            <w:pPr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7A6C3D" w14:paraId="72DB3D9C" w14:textId="77777777" w:rsidTr="004966A5">
        <w:trPr>
          <w:trHeight w:val="397"/>
          <w:jc w:val="center"/>
        </w:trPr>
        <w:tc>
          <w:tcPr>
            <w:tcW w:w="325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106513" w14:textId="77777777" w:rsidR="007A6C3D" w:rsidRPr="00AF79E2" w:rsidRDefault="007A6C3D" w:rsidP="00D45DC3">
            <w:pPr>
              <w:spacing w:after="0"/>
              <w:ind w:left="0" w:firstLine="0"/>
              <w:jc w:val="left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AF79E2">
              <w:rPr>
                <w:b/>
                <w:bCs/>
                <w:color w:val="1F4E79" w:themeColor="accent5" w:themeShade="80"/>
                <w:sz w:val="20"/>
                <w:szCs w:val="20"/>
              </w:rPr>
              <w:t>Ente Técnico</w:t>
            </w:r>
          </w:p>
        </w:tc>
        <w:tc>
          <w:tcPr>
            <w:tcW w:w="62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278A5" w14:textId="77777777" w:rsidR="007A6C3D" w:rsidRPr="00AF79E2" w:rsidRDefault="007A6C3D" w:rsidP="00D45DC3">
            <w:pPr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7A6C3D" w14:paraId="5573E6C4" w14:textId="77777777" w:rsidTr="004966A5">
        <w:trPr>
          <w:trHeight w:val="397"/>
          <w:jc w:val="center"/>
        </w:trPr>
        <w:tc>
          <w:tcPr>
            <w:tcW w:w="325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D78A8C" w14:textId="77777777" w:rsidR="007A6C3D" w:rsidRPr="00AF79E2" w:rsidRDefault="007A6C3D" w:rsidP="00D45DC3">
            <w:pPr>
              <w:spacing w:after="0"/>
              <w:ind w:left="0" w:firstLine="0"/>
              <w:jc w:val="left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AF79E2">
              <w:rPr>
                <w:b/>
                <w:bCs/>
                <w:color w:val="1F4E79" w:themeColor="accent5" w:themeShade="80"/>
                <w:sz w:val="20"/>
                <w:szCs w:val="20"/>
              </w:rPr>
              <w:t>Oficinas Relacionadas</w:t>
            </w:r>
          </w:p>
        </w:tc>
        <w:tc>
          <w:tcPr>
            <w:tcW w:w="62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EB06E1" w14:textId="77777777" w:rsidR="007A6C3D" w:rsidRPr="00AF79E2" w:rsidRDefault="007A6C3D" w:rsidP="00D45DC3">
            <w:pPr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7A6C3D" w14:paraId="5F8C4751" w14:textId="77777777" w:rsidTr="004966A5">
        <w:trPr>
          <w:trHeight w:val="397"/>
          <w:jc w:val="center"/>
        </w:trPr>
        <w:tc>
          <w:tcPr>
            <w:tcW w:w="325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68BEF3" w14:textId="77777777" w:rsidR="007A6C3D" w:rsidRPr="00AF79E2" w:rsidRDefault="007A6C3D" w:rsidP="00D45DC3">
            <w:pPr>
              <w:spacing w:after="0"/>
              <w:ind w:left="0" w:firstLine="0"/>
              <w:jc w:val="left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AF79E2">
              <w:rPr>
                <w:b/>
                <w:bCs/>
                <w:color w:val="1F4E79" w:themeColor="accent5" w:themeShade="80"/>
                <w:sz w:val="20"/>
                <w:szCs w:val="20"/>
              </w:rPr>
              <w:t>Tiene asociados PCGS</w:t>
            </w:r>
          </w:p>
        </w:tc>
        <w:tc>
          <w:tcPr>
            <w:tcW w:w="62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50A2" w14:textId="77777777" w:rsidR="007A6C3D" w:rsidRDefault="007A6C3D" w:rsidP="00D45DC3">
            <w:pPr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7A6C3D" w14:paraId="7A247E2E" w14:textId="77777777" w:rsidTr="004966A5">
        <w:trPr>
          <w:trHeight w:val="397"/>
          <w:jc w:val="center"/>
        </w:trPr>
        <w:tc>
          <w:tcPr>
            <w:tcW w:w="325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98E0FE" w14:textId="77777777" w:rsidR="007A6C3D" w:rsidRPr="00AF79E2" w:rsidRDefault="007A6C3D" w:rsidP="00D45DC3">
            <w:pPr>
              <w:spacing w:after="0"/>
              <w:ind w:left="0" w:firstLine="0"/>
              <w:jc w:val="left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AF79E2">
              <w:rPr>
                <w:b/>
                <w:bCs/>
                <w:color w:val="1F4E79" w:themeColor="accent5" w:themeShade="80"/>
                <w:sz w:val="20"/>
                <w:szCs w:val="20"/>
              </w:rPr>
              <w:t>¿Incluye Cooperación?</w:t>
            </w:r>
          </w:p>
        </w:tc>
        <w:tc>
          <w:tcPr>
            <w:tcW w:w="62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C3FB3" w14:textId="77777777" w:rsidR="007A6C3D" w:rsidRDefault="007A6C3D" w:rsidP="00D45DC3">
            <w:pPr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7A6C3D" w14:paraId="3AEF4AD3" w14:textId="77777777" w:rsidTr="004966A5">
        <w:trPr>
          <w:trHeight w:val="397"/>
          <w:jc w:val="center"/>
        </w:trPr>
        <w:tc>
          <w:tcPr>
            <w:tcW w:w="325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09A7D7" w14:textId="77777777" w:rsidR="007A6C3D" w:rsidRPr="00AF79E2" w:rsidRDefault="007A6C3D" w:rsidP="00D45DC3">
            <w:pPr>
              <w:spacing w:after="0"/>
              <w:ind w:left="0" w:firstLine="0"/>
              <w:jc w:val="left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AF79E2">
              <w:rPr>
                <w:b/>
                <w:bCs/>
                <w:color w:val="1F4E79" w:themeColor="accent5" w:themeShade="80"/>
                <w:sz w:val="20"/>
                <w:szCs w:val="20"/>
              </w:rPr>
              <w:t>Patrocinador(a) del proyecto</w:t>
            </w:r>
          </w:p>
        </w:tc>
        <w:tc>
          <w:tcPr>
            <w:tcW w:w="62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8CA22" w14:textId="77777777" w:rsidR="007A6C3D" w:rsidRPr="00AF79E2" w:rsidRDefault="007A6C3D" w:rsidP="00D45DC3">
            <w:pPr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7A6C3D" w14:paraId="0ABFFF37" w14:textId="77777777" w:rsidTr="004966A5">
        <w:trPr>
          <w:trHeight w:val="397"/>
          <w:jc w:val="center"/>
        </w:trPr>
        <w:tc>
          <w:tcPr>
            <w:tcW w:w="325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165DA4" w14:textId="77777777" w:rsidR="007A6C3D" w:rsidRPr="00AF79E2" w:rsidRDefault="007A6C3D" w:rsidP="00D45DC3">
            <w:pPr>
              <w:spacing w:after="0"/>
              <w:ind w:left="0" w:firstLine="0"/>
              <w:jc w:val="left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AF79E2">
              <w:rPr>
                <w:b/>
                <w:bCs/>
                <w:color w:val="1F4E79" w:themeColor="accent5" w:themeShade="80"/>
                <w:sz w:val="20"/>
                <w:szCs w:val="20"/>
              </w:rPr>
              <w:t>Director(a) del Proyecto</w:t>
            </w:r>
          </w:p>
        </w:tc>
        <w:tc>
          <w:tcPr>
            <w:tcW w:w="62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132004" w14:textId="77777777" w:rsidR="007A6C3D" w:rsidRPr="00AF79E2" w:rsidRDefault="007A6C3D" w:rsidP="00D45DC3">
            <w:pPr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7A6C3D" w14:paraId="11ED3DBB" w14:textId="77777777" w:rsidTr="004966A5">
        <w:trPr>
          <w:trHeight w:val="397"/>
          <w:jc w:val="center"/>
        </w:trPr>
        <w:tc>
          <w:tcPr>
            <w:tcW w:w="325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AE9895" w14:textId="77777777" w:rsidR="007A6C3D" w:rsidRPr="00AF79E2" w:rsidRDefault="007A6C3D" w:rsidP="00D45DC3">
            <w:pPr>
              <w:spacing w:after="0"/>
              <w:ind w:left="0" w:firstLine="0"/>
              <w:jc w:val="left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AF79E2">
              <w:rPr>
                <w:b/>
                <w:bCs/>
                <w:color w:val="1F4E79" w:themeColor="accent5" w:themeShade="80"/>
                <w:sz w:val="20"/>
                <w:szCs w:val="20"/>
              </w:rPr>
              <w:t>Administrador(a) o Jefe del Proyecto</w:t>
            </w:r>
          </w:p>
        </w:tc>
        <w:tc>
          <w:tcPr>
            <w:tcW w:w="62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0370F" w14:textId="77777777" w:rsidR="007A6C3D" w:rsidRPr="00AF79E2" w:rsidRDefault="007A6C3D" w:rsidP="00D45DC3">
            <w:pPr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7A6C3D" w14:paraId="6537177F" w14:textId="77777777" w:rsidTr="004966A5">
        <w:trPr>
          <w:trHeight w:val="397"/>
          <w:jc w:val="center"/>
        </w:trPr>
        <w:tc>
          <w:tcPr>
            <w:tcW w:w="325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65DC1D" w14:textId="77777777" w:rsidR="007A6C3D" w:rsidRPr="00AF79E2" w:rsidRDefault="007A6C3D" w:rsidP="00D45DC3">
            <w:pPr>
              <w:spacing w:after="0"/>
              <w:ind w:left="0" w:firstLine="0"/>
              <w:jc w:val="left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AF79E2">
              <w:rPr>
                <w:b/>
                <w:bCs/>
                <w:color w:val="1F4E79" w:themeColor="accent5" w:themeShade="80"/>
                <w:sz w:val="20"/>
                <w:szCs w:val="20"/>
              </w:rPr>
              <w:t>Coordinador(a) o Líder del Proyecto</w:t>
            </w:r>
          </w:p>
        </w:tc>
        <w:tc>
          <w:tcPr>
            <w:tcW w:w="62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A32AE" w14:textId="77777777" w:rsidR="007A6C3D" w:rsidRPr="00AF79E2" w:rsidRDefault="007A6C3D" w:rsidP="00D45DC3">
            <w:pPr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7A6C3D" w14:paraId="09C3B813" w14:textId="77777777" w:rsidTr="004966A5">
        <w:trPr>
          <w:trHeight w:val="397"/>
          <w:jc w:val="center"/>
        </w:trPr>
        <w:tc>
          <w:tcPr>
            <w:tcW w:w="325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8D5E9F" w14:textId="77777777" w:rsidR="007A6C3D" w:rsidRPr="00AF79E2" w:rsidRDefault="007A6C3D" w:rsidP="00D45DC3">
            <w:pPr>
              <w:spacing w:after="0"/>
              <w:ind w:left="0" w:firstLine="0"/>
              <w:jc w:val="left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AF79E2">
              <w:rPr>
                <w:b/>
                <w:bCs/>
                <w:color w:val="1F4E79" w:themeColor="accent5" w:themeShade="80"/>
                <w:sz w:val="20"/>
                <w:szCs w:val="20"/>
              </w:rPr>
              <w:t xml:space="preserve">Año </w:t>
            </w:r>
            <w:r>
              <w:rPr>
                <w:b/>
                <w:bCs/>
                <w:color w:val="1F4E79" w:themeColor="accent5" w:themeShade="80"/>
                <w:sz w:val="20"/>
                <w:szCs w:val="20"/>
              </w:rPr>
              <w:t>previsto de inicio</w:t>
            </w:r>
            <w:r w:rsidRPr="00AF79E2">
              <w:rPr>
                <w:b/>
                <w:bCs/>
                <w:color w:val="1F4E79" w:themeColor="accent5" w:themeShade="80"/>
                <w:sz w:val="20"/>
                <w:szCs w:val="20"/>
              </w:rPr>
              <w:t xml:space="preserve"> del proyecto</w:t>
            </w:r>
          </w:p>
        </w:tc>
        <w:tc>
          <w:tcPr>
            <w:tcW w:w="62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3BA6E" w14:textId="77777777" w:rsidR="007A6C3D" w:rsidRPr="00AF79E2" w:rsidRDefault="007A6C3D" w:rsidP="00D45DC3">
            <w:pPr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7A6C3D" w14:paraId="092C5972" w14:textId="77777777" w:rsidTr="004966A5">
        <w:trPr>
          <w:trHeight w:val="397"/>
          <w:jc w:val="center"/>
        </w:trPr>
        <w:tc>
          <w:tcPr>
            <w:tcW w:w="325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96787" w14:textId="77777777" w:rsidR="007A6C3D" w:rsidRPr="00AF79E2" w:rsidRDefault="007A6C3D" w:rsidP="00D45DC3">
            <w:pPr>
              <w:spacing w:after="0"/>
              <w:ind w:left="0" w:firstLine="0"/>
              <w:jc w:val="left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AF79E2">
              <w:rPr>
                <w:b/>
                <w:bCs/>
                <w:color w:val="1F4E79" w:themeColor="accent5" w:themeShade="80"/>
                <w:sz w:val="20"/>
                <w:szCs w:val="20"/>
              </w:rPr>
              <w:lastRenderedPageBreak/>
              <w:t xml:space="preserve">Año </w:t>
            </w:r>
            <w:r>
              <w:rPr>
                <w:b/>
                <w:bCs/>
                <w:color w:val="1F4E79" w:themeColor="accent5" w:themeShade="80"/>
                <w:sz w:val="20"/>
                <w:szCs w:val="20"/>
              </w:rPr>
              <w:t>previsto</w:t>
            </w:r>
            <w:r w:rsidRPr="00AF79E2">
              <w:rPr>
                <w:b/>
                <w:bCs/>
                <w:color w:val="1F4E79" w:themeColor="accent5" w:themeShade="80"/>
                <w:sz w:val="20"/>
                <w:szCs w:val="20"/>
              </w:rPr>
              <w:t xml:space="preserve"> de fin del proyecto</w:t>
            </w:r>
          </w:p>
        </w:tc>
        <w:tc>
          <w:tcPr>
            <w:tcW w:w="62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5697B" w14:textId="77777777" w:rsidR="007A6C3D" w:rsidRPr="00AF79E2" w:rsidRDefault="007A6C3D" w:rsidP="00D45DC3">
            <w:pPr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</w:tbl>
    <w:p w14:paraId="05702204" w14:textId="77777777" w:rsidR="007A6C3D" w:rsidRDefault="007A6C3D"/>
    <w:sectPr w:rsidR="007A6C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7ADAB" w14:textId="77777777" w:rsidR="00EB3000" w:rsidRDefault="00EB3000" w:rsidP="007A6C3D">
      <w:pPr>
        <w:spacing w:after="0" w:line="240" w:lineRule="auto"/>
      </w:pPr>
      <w:r>
        <w:separator/>
      </w:r>
    </w:p>
  </w:endnote>
  <w:endnote w:type="continuationSeparator" w:id="0">
    <w:p w14:paraId="71948ED2" w14:textId="77777777" w:rsidR="00EB3000" w:rsidRDefault="00EB3000" w:rsidP="007A6C3D">
      <w:pPr>
        <w:spacing w:after="0" w:line="240" w:lineRule="auto"/>
      </w:pPr>
      <w:r>
        <w:continuationSeparator/>
      </w:r>
    </w:p>
  </w:endnote>
  <w:endnote w:type="continuationNotice" w:id="1">
    <w:p w14:paraId="4CDE5C3F" w14:textId="77777777" w:rsidR="00B96457" w:rsidRDefault="00B964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F017F" w14:textId="77777777" w:rsidR="005B2B36" w:rsidRDefault="005B2B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2ED3" w14:textId="77777777" w:rsidR="001037D8" w:rsidRPr="00E435B9" w:rsidRDefault="001037D8" w:rsidP="001037D8">
    <w:pPr>
      <w:tabs>
        <w:tab w:val="center" w:pos="4550"/>
        <w:tab w:val="left" w:pos="5818"/>
      </w:tabs>
      <w:ind w:left="2124" w:right="260"/>
      <w:jc w:val="right"/>
      <w:rPr>
        <w:rFonts w:ascii="Book Antiqua" w:hAnsi="Book Antiqua"/>
        <w:color w:val="808080" w:themeColor="background1" w:themeShade="80"/>
        <w:sz w:val="20"/>
      </w:rPr>
    </w:pPr>
    <w:r w:rsidRPr="00E435B9">
      <w:rPr>
        <w:rFonts w:ascii="Book Antiqua" w:hAnsi="Book Antiqua"/>
        <w:color w:val="808080" w:themeColor="background1" w:themeShade="80"/>
        <w:spacing w:val="60"/>
        <w:sz w:val="20"/>
        <w:lang w:val="es-ES"/>
      </w:rPr>
      <w:t>Página</w:t>
    </w:r>
    <w:r w:rsidRPr="00E435B9">
      <w:rPr>
        <w:rFonts w:ascii="Book Antiqua" w:hAnsi="Book Antiqua"/>
        <w:color w:val="808080" w:themeColor="background1" w:themeShade="80"/>
        <w:sz w:val="20"/>
        <w:lang w:val="es-ES"/>
      </w:rPr>
      <w:t xml:space="preserve"> </w:t>
    </w:r>
    <w:r w:rsidRPr="00E435B9">
      <w:rPr>
        <w:rFonts w:ascii="Book Antiqua" w:hAnsi="Book Antiqua"/>
        <w:color w:val="808080" w:themeColor="background1" w:themeShade="80"/>
        <w:sz w:val="20"/>
      </w:rPr>
      <w:fldChar w:fldCharType="begin"/>
    </w:r>
    <w:r w:rsidRPr="00E435B9">
      <w:rPr>
        <w:rFonts w:ascii="Book Antiqua" w:hAnsi="Book Antiqua"/>
        <w:color w:val="808080" w:themeColor="background1" w:themeShade="80"/>
        <w:sz w:val="20"/>
      </w:rPr>
      <w:instrText>PAGE   \* MERGEFORMAT</w:instrText>
    </w:r>
    <w:r w:rsidRPr="00E435B9">
      <w:rPr>
        <w:rFonts w:ascii="Book Antiqua" w:hAnsi="Book Antiqua"/>
        <w:color w:val="808080" w:themeColor="background1" w:themeShade="80"/>
        <w:sz w:val="20"/>
      </w:rPr>
      <w:fldChar w:fldCharType="separate"/>
    </w:r>
    <w:r>
      <w:rPr>
        <w:rFonts w:ascii="Book Antiqua" w:hAnsi="Book Antiqua"/>
        <w:color w:val="808080" w:themeColor="background1" w:themeShade="80"/>
        <w:sz w:val="20"/>
      </w:rPr>
      <w:t>1</w:t>
    </w:r>
    <w:r w:rsidRPr="00E435B9">
      <w:rPr>
        <w:rFonts w:ascii="Book Antiqua" w:hAnsi="Book Antiqua"/>
        <w:color w:val="808080" w:themeColor="background1" w:themeShade="80"/>
        <w:sz w:val="20"/>
      </w:rPr>
      <w:fldChar w:fldCharType="end"/>
    </w:r>
    <w:r w:rsidRPr="00E435B9">
      <w:rPr>
        <w:rFonts w:ascii="Book Antiqua" w:hAnsi="Book Antiqua"/>
        <w:color w:val="808080" w:themeColor="background1" w:themeShade="80"/>
        <w:sz w:val="20"/>
        <w:lang w:val="es-ES"/>
      </w:rPr>
      <w:t xml:space="preserve"> | </w:t>
    </w:r>
    <w:r w:rsidRPr="00E435B9">
      <w:rPr>
        <w:rFonts w:ascii="Book Antiqua" w:hAnsi="Book Antiqua"/>
        <w:color w:val="808080" w:themeColor="background1" w:themeShade="80"/>
        <w:sz w:val="20"/>
      </w:rPr>
      <w:fldChar w:fldCharType="begin"/>
    </w:r>
    <w:r w:rsidRPr="00E435B9">
      <w:rPr>
        <w:rFonts w:ascii="Book Antiqua" w:hAnsi="Book Antiqua"/>
        <w:color w:val="808080" w:themeColor="background1" w:themeShade="80"/>
        <w:sz w:val="20"/>
      </w:rPr>
      <w:instrText>NUMPAGES  \* Arabic  \* MERGEFORMAT</w:instrText>
    </w:r>
    <w:r w:rsidRPr="00E435B9">
      <w:rPr>
        <w:rFonts w:ascii="Book Antiqua" w:hAnsi="Book Antiqua"/>
        <w:color w:val="808080" w:themeColor="background1" w:themeShade="80"/>
        <w:sz w:val="20"/>
      </w:rPr>
      <w:fldChar w:fldCharType="separate"/>
    </w:r>
    <w:r>
      <w:rPr>
        <w:rFonts w:ascii="Book Antiqua" w:hAnsi="Book Antiqua"/>
        <w:color w:val="808080" w:themeColor="background1" w:themeShade="80"/>
        <w:sz w:val="20"/>
      </w:rPr>
      <w:t>6</w:t>
    </w:r>
    <w:r w:rsidRPr="00E435B9">
      <w:rPr>
        <w:rFonts w:ascii="Book Antiqua" w:hAnsi="Book Antiqua"/>
        <w:color w:val="808080" w:themeColor="background1" w:themeShade="80"/>
        <w:sz w:val="20"/>
      </w:rPr>
      <w:fldChar w:fldCharType="end"/>
    </w:r>
  </w:p>
  <w:p w14:paraId="6548287F" w14:textId="77777777" w:rsidR="001037D8" w:rsidRPr="00E435B9" w:rsidRDefault="001037D8" w:rsidP="001037D8">
    <w:pPr>
      <w:pStyle w:val="Piedepgina"/>
      <w:rPr>
        <w:rFonts w:ascii="Book Antiqua" w:hAnsi="Book Antiqua"/>
        <w:sz w:val="20"/>
      </w:rPr>
    </w:pPr>
    <w:r w:rsidRPr="00E435B9">
      <w:rPr>
        <w:rFonts w:ascii="Book Antiqua" w:hAnsi="Book Antiqua"/>
        <w:b/>
        <w:i/>
        <w:iCs/>
        <w:noProof/>
        <w:color w:val="808080" w:themeColor="background1" w:themeShade="80"/>
        <w:sz w:val="2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3D34BC9" wp14:editId="5C0F07AE">
              <wp:simplePos x="0" y="0"/>
              <wp:positionH relativeFrom="margin">
                <wp:align>right</wp:align>
              </wp:positionH>
              <wp:positionV relativeFrom="paragraph">
                <wp:posOffset>48260</wp:posOffset>
              </wp:positionV>
              <wp:extent cx="1130935" cy="257175"/>
              <wp:effectExtent l="0" t="0" r="12065" b="28575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935" cy="2571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73A80C" w14:textId="77777777" w:rsidR="001037D8" w:rsidRPr="00491AE9" w:rsidRDefault="001037D8" w:rsidP="001037D8">
                          <w:pPr>
                            <w:rPr>
                              <w:rFonts w:ascii="Book Antiqua" w:hAnsi="Book Antiqua"/>
                              <w:lang w:val="es-ES"/>
                            </w:rPr>
                          </w:pPr>
                          <w:r w:rsidRPr="00491AE9">
                            <w:rPr>
                              <w:rFonts w:ascii="Book Antiqua" w:hAnsi="Book Antiqua"/>
                              <w:lang w:val="es-ES"/>
                            </w:rPr>
                            <w:t>TLP: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D34BC9" id="Rectángulo 8" o:spid="_x0000_s1026" style="position:absolute;left:0;text-align:left;margin-left:37.85pt;margin-top:3.8pt;width:89.05pt;height:20.2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" fillcolor="black [3213]" strokecolor="black [3213]" strokeweight="1pt">
              <v:textbox>
                <w:txbxContent>
                  <w:p w:rsidR="001037D8" w:rsidRPr="00491AE9" w:rsidRDefault="001037D8" w:rsidP="001037D8">
                    <w:pPr>
                      <w:rPr>
                        <w:rFonts w:ascii="Book Antiqua" w:hAnsi="Book Antiqua"/>
                        <w:lang w:val="es-ES"/>
                      </w:rPr>
                    </w:pPr>
                    <w:r w:rsidRPr="00491AE9">
                      <w:rPr>
                        <w:rFonts w:ascii="Book Antiqua" w:hAnsi="Book Antiqua"/>
                        <w:lang w:val="es-ES"/>
                      </w:rPr>
                      <w:t>TLP: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1B029F24" w14:textId="77777777" w:rsidR="001037D8" w:rsidRPr="00E435B9" w:rsidRDefault="001037D8" w:rsidP="001037D8">
    <w:pPr>
      <w:pStyle w:val="Piedepgina"/>
      <w:rPr>
        <w:rFonts w:ascii="Book Antiqua" w:hAnsi="Book Antiqua"/>
        <w:sz w:val="20"/>
      </w:rPr>
    </w:pPr>
    <w:r w:rsidRPr="00E435B9">
      <w:rPr>
        <w:rFonts w:ascii="Book Antiqua" w:hAnsi="Book Antiqua"/>
        <w:bCs/>
        <w:noProof/>
        <w:color w:val="808080" w:themeColor="background1" w:themeShade="80"/>
        <w:sz w:val="20"/>
        <w:lang w:val="es-ES" w:eastAsia="zh-CN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7A677C0" wp14:editId="767F083E">
              <wp:simplePos x="0" y="0"/>
              <wp:positionH relativeFrom="column">
                <wp:posOffset>-651352</wp:posOffset>
              </wp:positionH>
              <wp:positionV relativeFrom="paragraph">
                <wp:posOffset>143466</wp:posOffset>
              </wp:positionV>
              <wp:extent cx="6419850" cy="0"/>
              <wp:effectExtent l="0" t="0" r="0" b="0"/>
              <wp:wrapNone/>
              <wp:docPr id="1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98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BDF26D" id="Line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3pt,11.3pt" to="454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"/>
          </w:pict>
        </mc:Fallback>
      </mc:AlternateContent>
    </w:r>
  </w:p>
  <w:p w14:paraId="4E9FE631" w14:textId="77777777" w:rsidR="001037D8" w:rsidRPr="001037D8" w:rsidRDefault="001037D8" w:rsidP="001037D8">
    <w:pPr>
      <w:pStyle w:val="Piedepgina"/>
      <w:ind w:left="-426"/>
    </w:pPr>
    <w:r w:rsidRPr="00E435B9">
      <w:rPr>
        <w:rFonts w:ascii="Book Antiqua" w:hAnsi="Book Antiqua"/>
        <w:bCs/>
        <w:color w:val="808080" w:themeColor="background1" w:themeShade="80"/>
        <w:sz w:val="20"/>
      </w:rPr>
      <w:sym w:font="Symbol" w:char="F0D3"/>
    </w:r>
    <w:r w:rsidRPr="00E435B9">
      <w:rPr>
        <w:rFonts w:ascii="Book Antiqua" w:hAnsi="Book Antiqua"/>
        <w:bCs/>
        <w:color w:val="808080" w:themeColor="background1" w:themeShade="80"/>
        <w:sz w:val="20"/>
      </w:rPr>
      <w:t xml:space="preserve"> Documento Normativo Propiedad del Poder Judicial, prohibida su reproducción total o parcial sin autorización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2606" w14:textId="77777777" w:rsidR="005B2B36" w:rsidRDefault="005B2B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F5B56" w14:textId="77777777" w:rsidR="00EB3000" w:rsidRDefault="00EB3000" w:rsidP="007A6C3D">
      <w:pPr>
        <w:spacing w:after="0" w:line="240" w:lineRule="auto"/>
      </w:pPr>
      <w:r>
        <w:separator/>
      </w:r>
    </w:p>
  </w:footnote>
  <w:footnote w:type="continuationSeparator" w:id="0">
    <w:p w14:paraId="16D2F207" w14:textId="77777777" w:rsidR="00EB3000" w:rsidRDefault="00EB3000" w:rsidP="007A6C3D">
      <w:pPr>
        <w:spacing w:after="0" w:line="240" w:lineRule="auto"/>
      </w:pPr>
      <w:r>
        <w:continuationSeparator/>
      </w:r>
    </w:p>
  </w:footnote>
  <w:footnote w:type="continuationNotice" w:id="1">
    <w:p w14:paraId="38499D66" w14:textId="77777777" w:rsidR="00B96457" w:rsidRDefault="00B964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A18E0" w14:textId="77777777" w:rsidR="005B2B36" w:rsidRDefault="005B2B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2"/>
      <w:tblW w:w="10768" w:type="dxa"/>
      <w:tblInd w:w="-683" w:type="dxa"/>
      <w:tblLook w:val="04A0" w:firstRow="1" w:lastRow="0" w:firstColumn="1" w:lastColumn="0" w:noHBand="0" w:noVBand="1"/>
    </w:tblPr>
    <w:tblGrid>
      <w:gridCol w:w="1812"/>
      <w:gridCol w:w="2137"/>
      <w:gridCol w:w="2451"/>
      <w:gridCol w:w="2316"/>
      <w:gridCol w:w="2052"/>
    </w:tblGrid>
    <w:tr w:rsidR="000905A8" w:rsidRPr="000905A8" w14:paraId="2EFF4FC6" w14:textId="77777777" w:rsidTr="001D5891">
      <w:trPr>
        <w:trHeight w:val="416"/>
      </w:trPr>
      <w:tc>
        <w:tcPr>
          <w:tcW w:w="1812" w:type="dxa"/>
          <w:vMerge w:val="restart"/>
        </w:tcPr>
        <w:p w14:paraId="27F1B723" w14:textId="77777777" w:rsidR="000905A8" w:rsidRPr="000905A8" w:rsidRDefault="000905A8" w:rsidP="000905A8">
          <w:pPr>
            <w:spacing w:after="200" w:line="276" w:lineRule="auto"/>
            <w:ind w:left="0" w:firstLine="0"/>
            <w:jc w:val="center"/>
            <w:rPr>
              <w:rFonts w:ascii="Book Antiqua" w:eastAsia="Times New Roman" w:hAnsi="Book Antiqua" w:cs="Times New Roman"/>
              <w:snapToGrid w:val="0"/>
              <w:color w:val="auto"/>
              <w:sz w:val="20"/>
              <w:lang w:val="es-MX" w:eastAsia="en-US"/>
            </w:rPr>
          </w:pPr>
          <w:r w:rsidRPr="000905A8">
            <w:rPr>
              <w:rFonts w:eastAsia="Times New Roman" w:cs="Times New Roman"/>
              <w:noProof/>
              <w:snapToGrid w:val="0"/>
              <w:color w:val="auto"/>
              <w:sz w:val="22"/>
              <w:lang w:eastAsia="es-ES"/>
            </w:rPr>
            <w:drawing>
              <wp:anchor distT="0" distB="0" distL="114300" distR="114300" simplePos="0" relativeHeight="251658241" behindDoc="1" locked="0" layoutInCell="1" allowOverlap="1" wp14:anchorId="3C12D0B5" wp14:editId="4BCF5B21">
                <wp:simplePos x="0" y="0"/>
                <wp:positionH relativeFrom="page">
                  <wp:posOffset>-652780</wp:posOffset>
                </wp:positionH>
                <wp:positionV relativeFrom="paragraph">
                  <wp:posOffset>-519305</wp:posOffset>
                </wp:positionV>
                <wp:extent cx="7832090" cy="2652665"/>
                <wp:effectExtent l="0" t="0" r="0" b="0"/>
                <wp:wrapNone/>
                <wp:docPr id="1" name="Imagen 103" descr="Imagen relacion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3" descr="Imagen relacion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alphaModFix amt="3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-10800000">
                          <a:off x="0" y="0"/>
                          <a:ext cx="7836236" cy="2654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905A8">
            <w:rPr>
              <w:rFonts w:ascii="Book Antiqua" w:eastAsia="Times New Roman" w:hAnsi="Book Antiqua"/>
              <w:noProof/>
              <w:snapToGrid w:val="0"/>
              <w:color w:val="auto"/>
              <w:sz w:val="20"/>
              <w:lang w:eastAsia="en-US"/>
            </w:rPr>
            <w:drawing>
              <wp:anchor distT="0" distB="0" distL="114300" distR="114300" simplePos="0" relativeHeight="251658242" behindDoc="0" locked="0" layoutInCell="1" allowOverlap="1" wp14:anchorId="22E68112" wp14:editId="7FF24AF4">
                <wp:simplePos x="0" y="0"/>
                <wp:positionH relativeFrom="column">
                  <wp:posOffset>16510</wp:posOffset>
                </wp:positionH>
                <wp:positionV relativeFrom="paragraph">
                  <wp:posOffset>516292</wp:posOffset>
                </wp:positionV>
                <wp:extent cx="1019810" cy="477544"/>
                <wp:effectExtent l="0" t="0" r="8890" b="0"/>
                <wp:wrapNone/>
                <wp:docPr id="65" name="Imagen 65" descr="poder-judicial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poder-judicial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810" cy="477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04" w:type="dxa"/>
          <w:gridSpan w:val="3"/>
        </w:tcPr>
        <w:p w14:paraId="7F0B70EF" w14:textId="77777777" w:rsidR="000905A8" w:rsidRPr="000905A8" w:rsidRDefault="000905A8" w:rsidP="000905A8">
          <w:pPr>
            <w:spacing w:after="0" w:line="276" w:lineRule="auto"/>
            <w:ind w:left="0" w:firstLine="0"/>
            <w:jc w:val="center"/>
            <w:rPr>
              <w:rFonts w:ascii="Book Antiqua" w:eastAsia="Times New Roman" w:hAnsi="Book Antiqua" w:cs="Times New Roman"/>
              <w:b/>
              <w:bCs/>
              <w:snapToGrid w:val="0"/>
              <w:color w:val="auto"/>
              <w:sz w:val="20"/>
              <w:lang w:val="es-MX" w:eastAsia="en-US"/>
            </w:rPr>
          </w:pPr>
          <w:r w:rsidRPr="000905A8">
            <w:rPr>
              <w:rFonts w:ascii="Book Antiqua" w:eastAsia="Times New Roman" w:hAnsi="Book Antiqua" w:cs="Times New Roman"/>
              <w:b/>
              <w:bCs/>
              <w:snapToGrid w:val="0"/>
              <w:color w:val="auto"/>
              <w:sz w:val="20"/>
              <w:lang w:val="es-MX" w:eastAsia="en-US"/>
            </w:rPr>
            <w:t>Poder Judicial</w:t>
          </w:r>
        </w:p>
        <w:p w14:paraId="74F87C01" w14:textId="77777777" w:rsidR="000905A8" w:rsidRPr="000905A8" w:rsidRDefault="000905A8" w:rsidP="000905A8">
          <w:pPr>
            <w:spacing w:after="0" w:line="276" w:lineRule="auto"/>
            <w:ind w:left="0" w:firstLine="0"/>
            <w:jc w:val="center"/>
            <w:rPr>
              <w:rFonts w:ascii="Book Antiqua" w:eastAsia="Times New Roman" w:hAnsi="Book Antiqua" w:cs="Times New Roman"/>
              <w:snapToGrid w:val="0"/>
              <w:color w:val="auto"/>
              <w:sz w:val="20"/>
              <w:lang w:val="es-MX" w:eastAsia="en-US"/>
            </w:rPr>
          </w:pPr>
          <w:r w:rsidRPr="000905A8">
            <w:rPr>
              <w:rFonts w:ascii="Book Antiqua" w:eastAsia="Times New Roman" w:hAnsi="Book Antiqua" w:cs="Times New Roman"/>
              <w:b/>
              <w:bCs/>
              <w:snapToGrid w:val="0"/>
              <w:color w:val="auto"/>
              <w:sz w:val="20"/>
              <w:lang w:val="es-MX" w:eastAsia="en-US"/>
            </w:rPr>
            <w:t>República de Costa Rica</w:t>
          </w:r>
        </w:p>
      </w:tc>
      <w:tc>
        <w:tcPr>
          <w:tcW w:w="2052" w:type="dxa"/>
          <w:vMerge w:val="restart"/>
          <w:vAlign w:val="center"/>
        </w:tcPr>
        <w:p w14:paraId="7BBA23E0" w14:textId="77777777" w:rsidR="000905A8" w:rsidRPr="000905A8" w:rsidRDefault="000905A8" w:rsidP="000905A8">
          <w:pPr>
            <w:spacing w:after="200" w:line="276" w:lineRule="auto"/>
            <w:ind w:left="0" w:firstLine="0"/>
            <w:jc w:val="center"/>
            <w:rPr>
              <w:rFonts w:ascii="Book Antiqua" w:eastAsia="Times New Roman" w:hAnsi="Book Antiqua" w:cs="Times New Roman"/>
              <w:snapToGrid w:val="0"/>
              <w:color w:val="auto"/>
              <w:sz w:val="20"/>
              <w:lang w:val="es-MX" w:eastAsia="en-US"/>
            </w:rPr>
          </w:pPr>
          <w:r w:rsidRPr="000905A8">
            <w:rPr>
              <w:rFonts w:ascii="Calibri" w:eastAsia="Times New Roman" w:hAnsi="Calibri" w:cs="Times New Roman"/>
              <w:noProof/>
              <w:snapToGrid w:val="0"/>
              <w:color w:val="auto"/>
              <w:sz w:val="22"/>
              <w:lang w:eastAsia="en-US"/>
            </w:rPr>
            <w:drawing>
              <wp:inline distT="0" distB="0" distL="0" distR="0" wp14:anchorId="0D32746B" wp14:editId="3CD86170">
                <wp:extent cx="1165990" cy="832485"/>
                <wp:effectExtent l="0" t="0" r="0" b="0"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7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7709" cy="855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905A8" w:rsidRPr="000905A8" w14:paraId="710F2F26" w14:textId="77777777" w:rsidTr="001D5891">
      <w:trPr>
        <w:trHeight w:val="516"/>
      </w:trPr>
      <w:tc>
        <w:tcPr>
          <w:tcW w:w="1812" w:type="dxa"/>
          <w:vMerge/>
        </w:tcPr>
        <w:p w14:paraId="13A41B1A" w14:textId="77777777" w:rsidR="000905A8" w:rsidRPr="000905A8" w:rsidRDefault="000905A8" w:rsidP="000905A8">
          <w:pPr>
            <w:spacing w:after="200" w:line="276" w:lineRule="auto"/>
            <w:ind w:left="0" w:firstLine="0"/>
            <w:jc w:val="center"/>
            <w:rPr>
              <w:rFonts w:ascii="Book Antiqua" w:eastAsia="Times New Roman" w:hAnsi="Book Antiqua" w:cs="Times New Roman"/>
              <w:snapToGrid w:val="0"/>
              <w:color w:val="auto"/>
              <w:sz w:val="20"/>
              <w:lang w:val="es-MX" w:eastAsia="en-US"/>
            </w:rPr>
          </w:pPr>
        </w:p>
      </w:tc>
      <w:tc>
        <w:tcPr>
          <w:tcW w:w="6904" w:type="dxa"/>
          <w:gridSpan w:val="3"/>
        </w:tcPr>
        <w:p w14:paraId="19B06274" w14:textId="77777777" w:rsidR="000905A8" w:rsidRPr="000905A8" w:rsidRDefault="000905A8" w:rsidP="000905A8">
          <w:pPr>
            <w:spacing w:after="0" w:line="276" w:lineRule="auto"/>
            <w:ind w:left="0" w:firstLine="0"/>
            <w:jc w:val="left"/>
            <w:rPr>
              <w:rFonts w:ascii="Book Antiqua" w:eastAsia="Times New Roman" w:hAnsi="Book Antiqua" w:cs="Times New Roman"/>
              <w:b/>
              <w:bCs/>
              <w:iCs/>
              <w:snapToGrid w:val="0"/>
              <w:color w:val="auto"/>
              <w:sz w:val="20"/>
              <w:lang w:val="es-MX" w:eastAsia="en-US"/>
            </w:rPr>
          </w:pPr>
          <w:r w:rsidRPr="000905A8">
            <w:rPr>
              <w:rFonts w:ascii="Book Antiqua" w:eastAsia="Times New Roman" w:hAnsi="Book Antiqua"/>
              <w:b/>
              <w:bCs/>
              <w:iCs/>
              <w:snapToGrid w:val="0"/>
              <w:color w:val="auto"/>
              <w:sz w:val="20"/>
              <w:lang w:eastAsia="en-US"/>
            </w:rPr>
            <w:t xml:space="preserve">Formulario: </w:t>
          </w:r>
          <w:r w:rsidR="004966A5">
            <w:rPr>
              <w:rFonts w:ascii="Book Antiqua" w:eastAsia="Times New Roman" w:hAnsi="Book Antiqua"/>
              <w:b/>
              <w:bCs/>
              <w:iCs/>
              <w:snapToGrid w:val="0"/>
              <w:color w:val="auto"/>
              <w:sz w:val="20"/>
              <w:lang w:eastAsia="en-US"/>
            </w:rPr>
            <w:t>Ficha del Proyecto</w:t>
          </w:r>
        </w:p>
      </w:tc>
      <w:tc>
        <w:tcPr>
          <w:tcW w:w="2052" w:type="dxa"/>
          <w:vMerge/>
        </w:tcPr>
        <w:p w14:paraId="1EBDC3D9" w14:textId="77777777" w:rsidR="000905A8" w:rsidRPr="000905A8" w:rsidRDefault="000905A8" w:rsidP="000905A8">
          <w:pPr>
            <w:spacing w:after="200" w:line="276" w:lineRule="auto"/>
            <w:ind w:left="0" w:firstLine="0"/>
            <w:jc w:val="center"/>
            <w:rPr>
              <w:rFonts w:ascii="Book Antiqua" w:eastAsia="Times New Roman" w:hAnsi="Book Antiqua" w:cs="Times New Roman"/>
              <w:snapToGrid w:val="0"/>
              <w:color w:val="auto"/>
              <w:sz w:val="20"/>
              <w:lang w:val="es-MX" w:eastAsia="en-US"/>
            </w:rPr>
          </w:pPr>
        </w:p>
      </w:tc>
    </w:tr>
    <w:tr w:rsidR="000905A8" w:rsidRPr="000905A8" w14:paraId="65776CC7" w14:textId="77777777" w:rsidTr="001D5891">
      <w:trPr>
        <w:trHeight w:val="526"/>
      </w:trPr>
      <w:tc>
        <w:tcPr>
          <w:tcW w:w="1812" w:type="dxa"/>
          <w:vMerge/>
        </w:tcPr>
        <w:p w14:paraId="6E90C468" w14:textId="77777777" w:rsidR="000905A8" w:rsidRPr="000905A8" w:rsidRDefault="000905A8" w:rsidP="000905A8">
          <w:pPr>
            <w:spacing w:after="200" w:line="276" w:lineRule="auto"/>
            <w:ind w:left="0" w:firstLine="0"/>
            <w:jc w:val="center"/>
            <w:rPr>
              <w:rFonts w:ascii="Book Antiqua" w:eastAsia="Times New Roman" w:hAnsi="Book Antiqua" w:cs="Times New Roman"/>
              <w:snapToGrid w:val="0"/>
              <w:color w:val="auto"/>
              <w:sz w:val="20"/>
              <w:lang w:val="es-MX" w:eastAsia="en-US"/>
            </w:rPr>
          </w:pPr>
        </w:p>
      </w:tc>
      <w:tc>
        <w:tcPr>
          <w:tcW w:w="6904" w:type="dxa"/>
          <w:gridSpan w:val="3"/>
        </w:tcPr>
        <w:p w14:paraId="42CBB082" w14:textId="77777777" w:rsidR="000905A8" w:rsidRPr="000905A8" w:rsidRDefault="000905A8" w:rsidP="000905A8">
          <w:pPr>
            <w:spacing w:after="0" w:line="276" w:lineRule="auto"/>
            <w:ind w:left="0" w:firstLine="0"/>
            <w:jc w:val="left"/>
            <w:rPr>
              <w:rFonts w:ascii="Book Antiqua" w:eastAsia="Times New Roman" w:hAnsi="Book Antiqua"/>
              <w:i/>
              <w:snapToGrid w:val="0"/>
              <w:color w:val="auto"/>
              <w:sz w:val="20"/>
              <w:lang w:eastAsia="en-US"/>
            </w:rPr>
          </w:pPr>
          <w:r w:rsidRPr="000905A8">
            <w:rPr>
              <w:rFonts w:ascii="Book Antiqua" w:eastAsia="Times New Roman" w:hAnsi="Book Antiqua"/>
              <w:iCs/>
              <w:snapToGrid w:val="0"/>
              <w:color w:val="auto"/>
              <w:sz w:val="20"/>
              <w:lang w:eastAsia="en-US"/>
            </w:rPr>
            <w:t>Nombre de la Oficina Judicial</w:t>
          </w:r>
          <w:r w:rsidRPr="000905A8">
            <w:rPr>
              <w:rFonts w:ascii="Book Antiqua" w:eastAsia="Times New Roman" w:hAnsi="Book Antiqua"/>
              <w:i/>
              <w:snapToGrid w:val="0"/>
              <w:color w:val="auto"/>
              <w:sz w:val="20"/>
              <w:lang w:eastAsia="en-US"/>
            </w:rPr>
            <w:t>: Unidad Estratégica del Portafolio de Proyectos Institucional</w:t>
          </w:r>
        </w:p>
      </w:tc>
      <w:tc>
        <w:tcPr>
          <w:tcW w:w="2052" w:type="dxa"/>
          <w:vMerge/>
        </w:tcPr>
        <w:p w14:paraId="1B3F4644" w14:textId="77777777" w:rsidR="000905A8" w:rsidRPr="000905A8" w:rsidRDefault="000905A8" w:rsidP="000905A8">
          <w:pPr>
            <w:spacing w:after="200" w:line="276" w:lineRule="auto"/>
            <w:ind w:left="0" w:firstLine="0"/>
            <w:jc w:val="center"/>
            <w:rPr>
              <w:rFonts w:ascii="Book Antiqua" w:eastAsia="Times New Roman" w:hAnsi="Book Antiqua" w:cs="Times New Roman"/>
              <w:snapToGrid w:val="0"/>
              <w:color w:val="auto"/>
              <w:sz w:val="20"/>
              <w:lang w:val="es-MX" w:eastAsia="en-US"/>
            </w:rPr>
          </w:pPr>
        </w:p>
      </w:tc>
    </w:tr>
    <w:tr w:rsidR="000905A8" w:rsidRPr="000905A8" w14:paraId="5C3F9960" w14:textId="77777777" w:rsidTr="001D5891">
      <w:trPr>
        <w:trHeight w:val="387"/>
      </w:trPr>
      <w:tc>
        <w:tcPr>
          <w:tcW w:w="1812" w:type="dxa"/>
          <w:vMerge/>
        </w:tcPr>
        <w:p w14:paraId="3194F279" w14:textId="77777777" w:rsidR="000905A8" w:rsidRPr="000905A8" w:rsidRDefault="000905A8" w:rsidP="000905A8">
          <w:pPr>
            <w:spacing w:after="200" w:line="276" w:lineRule="auto"/>
            <w:ind w:left="0" w:firstLine="0"/>
            <w:jc w:val="center"/>
            <w:rPr>
              <w:rFonts w:ascii="Book Antiqua" w:eastAsia="Times New Roman" w:hAnsi="Book Antiqua" w:cs="Times New Roman"/>
              <w:snapToGrid w:val="0"/>
              <w:color w:val="auto"/>
              <w:sz w:val="20"/>
              <w:lang w:val="es-MX" w:eastAsia="en-US"/>
            </w:rPr>
          </w:pPr>
        </w:p>
      </w:tc>
      <w:tc>
        <w:tcPr>
          <w:tcW w:w="2137" w:type="dxa"/>
        </w:tcPr>
        <w:p w14:paraId="3A26E02D" w14:textId="77777777" w:rsidR="000905A8" w:rsidRPr="000905A8" w:rsidRDefault="000905A8" w:rsidP="000905A8">
          <w:pPr>
            <w:spacing w:after="0" w:line="276" w:lineRule="auto"/>
            <w:ind w:left="0" w:firstLine="0"/>
            <w:jc w:val="left"/>
            <w:rPr>
              <w:rFonts w:ascii="Book Antiqua" w:eastAsia="Times New Roman" w:hAnsi="Book Antiqua" w:cs="Times New Roman"/>
              <w:i/>
              <w:iCs/>
              <w:snapToGrid w:val="0"/>
              <w:color w:val="auto"/>
              <w:sz w:val="20"/>
              <w:lang w:val="es-MX" w:eastAsia="en-US"/>
            </w:rPr>
          </w:pPr>
          <w:r w:rsidRPr="000905A8">
            <w:rPr>
              <w:rFonts w:ascii="Book Antiqua" w:eastAsia="Times New Roman" w:hAnsi="Book Antiqua" w:cs="Times New Roman"/>
              <w:snapToGrid w:val="0"/>
              <w:color w:val="auto"/>
              <w:sz w:val="20"/>
              <w:lang w:val="es-MX" w:eastAsia="en-US"/>
            </w:rPr>
            <w:t>Nombre Procedimiento:</w:t>
          </w:r>
          <w:r w:rsidRPr="000905A8">
            <w:rPr>
              <w:rFonts w:ascii="Calibri" w:eastAsia="Times New Roman" w:hAnsi="Calibri" w:cs="Times New Roman"/>
              <w:noProof/>
              <w:snapToGrid w:val="0"/>
              <w:color w:val="auto"/>
              <w:sz w:val="20"/>
              <w:lang w:eastAsia="en-US"/>
            </w:rPr>
            <w:t xml:space="preserve"> </w:t>
          </w:r>
        </w:p>
      </w:tc>
      <w:tc>
        <w:tcPr>
          <w:tcW w:w="4767" w:type="dxa"/>
          <w:gridSpan w:val="2"/>
        </w:tcPr>
        <w:p w14:paraId="0072FE7C" w14:textId="77777777" w:rsidR="000905A8" w:rsidRPr="000905A8" w:rsidRDefault="000905A8" w:rsidP="000905A8">
          <w:pPr>
            <w:spacing w:after="0" w:line="276" w:lineRule="auto"/>
            <w:ind w:left="0" w:firstLine="0"/>
            <w:jc w:val="left"/>
            <w:rPr>
              <w:rFonts w:ascii="Book Antiqua" w:eastAsia="Times New Roman" w:hAnsi="Book Antiqua" w:cs="Times New Roman"/>
              <w:i/>
              <w:iCs/>
              <w:snapToGrid w:val="0"/>
              <w:color w:val="auto"/>
              <w:sz w:val="20"/>
              <w:lang w:val="es-MX" w:eastAsia="en-US"/>
            </w:rPr>
          </w:pPr>
          <w:r w:rsidRPr="000905A8">
            <w:rPr>
              <w:rFonts w:ascii="Book Antiqua" w:eastAsia="Times New Roman" w:hAnsi="Book Antiqua" w:cs="Times New Roman"/>
              <w:snapToGrid w:val="0"/>
              <w:color w:val="auto"/>
              <w:sz w:val="20"/>
              <w:lang w:val="es-MX" w:eastAsia="en-US"/>
            </w:rPr>
            <w:t xml:space="preserve">Código: FMRO- DPLA - 0110 - 0113 - 1798 - </w:t>
          </w:r>
          <w:r w:rsidR="004B0545">
            <w:rPr>
              <w:rFonts w:ascii="Book Antiqua" w:eastAsia="Times New Roman" w:hAnsi="Book Antiqua" w:cs="Times New Roman"/>
              <w:snapToGrid w:val="0"/>
              <w:color w:val="auto"/>
              <w:sz w:val="20"/>
              <w:lang w:val="es-MX" w:eastAsia="en-US"/>
            </w:rPr>
            <w:t>1</w:t>
          </w:r>
          <w:r>
            <w:rPr>
              <w:rFonts w:ascii="Book Antiqua" w:eastAsia="Times New Roman" w:hAnsi="Book Antiqua" w:cs="Times New Roman"/>
              <w:snapToGrid w:val="0"/>
              <w:color w:val="auto"/>
              <w:sz w:val="20"/>
              <w:lang w:val="es-MX" w:eastAsia="en-US"/>
            </w:rPr>
            <w:t>2</w:t>
          </w:r>
        </w:p>
      </w:tc>
      <w:tc>
        <w:tcPr>
          <w:tcW w:w="2052" w:type="dxa"/>
          <w:vMerge/>
        </w:tcPr>
        <w:p w14:paraId="5699903F" w14:textId="77777777" w:rsidR="000905A8" w:rsidRPr="000905A8" w:rsidRDefault="000905A8" w:rsidP="000905A8">
          <w:pPr>
            <w:spacing w:after="200" w:line="276" w:lineRule="auto"/>
            <w:ind w:left="0" w:firstLine="0"/>
            <w:jc w:val="center"/>
            <w:rPr>
              <w:rFonts w:ascii="Book Antiqua" w:eastAsia="Times New Roman" w:hAnsi="Book Antiqua" w:cs="Times New Roman"/>
              <w:snapToGrid w:val="0"/>
              <w:color w:val="auto"/>
              <w:sz w:val="20"/>
              <w:lang w:val="es-MX" w:eastAsia="en-US"/>
            </w:rPr>
          </w:pPr>
        </w:p>
      </w:tc>
    </w:tr>
    <w:tr w:rsidR="000905A8" w:rsidRPr="000905A8" w14:paraId="140ABE51" w14:textId="77777777" w:rsidTr="001D5891">
      <w:trPr>
        <w:trHeight w:val="378"/>
      </w:trPr>
      <w:tc>
        <w:tcPr>
          <w:tcW w:w="1812" w:type="dxa"/>
          <w:vMerge/>
        </w:tcPr>
        <w:p w14:paraId="0EEBF10A" w14:textId="77777777" w:rsidR="000905A8" w:rsidRPr="000905A8" w:rsidRDefault="000905A8" w:rsidP="000905A8">
          <w:pPr>
            <w:spacing w:after="200" w:line="276" w:lineRule="auto"/>
            <w:ind w:left="0" w:firstLine="0"/>
            <w:jc w:val="center"/>
            <w:rPr>
              <w:rFonts w:ascii="Book Antiqua" w:eastAsia="Times New Roman" w:hAnsi="Book Antiqua" w:cs="Times New Roman"/>
              <w:snapToGrid w:val="0"/>
              <w:color w:val="auto"/>
              <w:sz w:val="20"/>
              <w:lang w:val="es-MX" w:eastAsia="en-US"/>
            </w:rPr>
          </w:pPr>
        </w:p>
      </w:tc>
      <w:tc>
        <w:tcPr>
          <w:tcW w:w="2137" w:type="dxa"/>
        </w:tcPr>
        <w:p w14:paraId="0C8AB519" w14:textId="77777777" w:rsidR="000905A8" w:rsidRPr="000905A8" w:rsidRDefault="000905A8" w:rsidP="000905A8">
          <w:pPr>
            <w:spacing w:after="0" w:line="276" w:lineRule="auto"/>
            <w:ind w:left="0" w:firstLine="0"/>
            <w:jc w:val="left"/>
            <w:rPr>
              <w:rFonts w:ascii="Book Antiqua" w:eastAsia="Times New Roman" w:hAnsi="Book Antiqua" w:cs="Times New Roman"/>
              <w:snapToGrid w:val="0"/>
              <w:color w:val="auto"/>
              <w:sz w:val="20"/>
              <w:lang w:val="es-MX" w:eastAsia="en-US"/>
            </w:rPr>
          </w:pPr>
          <w:r w:rsidRPr="000905A8">
            <w:rPr>
              <w:rFonts w:ascii="Book Antiqua" w:eastAsia="Times New Roman" w:hAnsi="Book Antiqua" w:cs="Times New Roman"/>
              <w:snapToGrid w:val="0"/>
              <w:color w:val="auto"/>
              <w:sz w:val="20"/>
              <w:lang w:val="es-MX" w:eastAsia="en-US"/>
            </w:rPr>
            <w:t xml:space="preserve">Versión: </w:t>
          </w:r>
          <w:r w:rsidR="004966A5">
            <w:rPr>
              <w:rFonts w:ascii="Book Antiqua" w:eastAsia="Times New Roman" w:hAnsi="Book Antiqua" w:cs="Times New Roman"/>
              <w:snapToGrid w:val="0"/>
              <w:color w:val="auto"/>
              <w:sz w:val="20"/>
              <w:lang w:val="es-MX" w:eastAsia="en-US"/>
            </w:rPr>
            <w:t>1</w:t>
          </w:r>
        </w:p>
      </w:tc>
      <w:tc>
        <w:tcPr>
          <w:tcW w:w="2451" w:type="dxa"/>
        </w:tcPr>
        <w:p w14:paraId="405236DB" w14:textId="77777777" w:rsidR="000905A8" w:rsidRPr="000905A8" w:rsidRDefault="000905A8" w:rsidP="000905A8">
          <w:pPr>
            <w:spacing w:after="0" w:line="276" w:lineRule="auto"/>
            <w:ind w:left="0" w:firstLine="0"/>
            <w:jc w:val="left"/>
            <w:rPr>
              <w:rFonts w:ascii="Book Antiqua" w:eastAsia="Times New Roman" w:hAnsi="Book Antiqua" w:cs="Times New Roman"/>
              <w:snapToGrid w:val="0"/>
              <w:color w:val="auto"/>
              <w:sz w:val="20"/>
              <w:lang w:val="es-MX" w:eastAsia="en-US"/>
            </w:rPr>
          </w:pPr>
          <w:r w:rsidRPr="000905A8">
            <w:rPr>
              <w:rFonts w:ascii="Book Antiqua" w:eastAsia="Times New Roman" w:hAnsi="Book Antiqua" w:cs="Times New Roman"/>
              <w:snapToGrid w:val="0"/>
              <w:color w:val="auto"/>
              <w:sz w:val="20"/>
              <w:lang w:val="es-MX" w:eastAsia="en-US"/>
            </w:rPr>
            <w:t>Rige desde: 01</w:t>
          </w:r>
          <w:r w:rsidRPr="000905A8">
            <w:rPr>
              <w:rFonts w:ascii="Book Antiqua" w:eastAsia="Times New Roman" w:hAnsi="Book Antiqua"/>
              <w:i/>
              <w:snapToGrid w:val="0"/>
              <w:color w:val="auto"/>
              <w:sz w:val="20"/>
              <w:lang w:eastAsia="en-US"/>
            </w:rPr>
            <w:t>/05/2022</w:t>
          </w:r>
        </w:p>
      </w:tc>
      <w:tc>
        <w:tcPr>
          <w:tcW w:w="2316" w:type="dxa"/>
          <w:shd w:val="clear" w:color="auto" w:fill="000000" w:themeFill="text1"/>
        </w:tcPr>
        <w:p w14:paraId="2D0F40EF" w14:textId="77777777" w:rsidR="000905A8" w:rsidRPr="000905A8" w:rsidRDefault="000905A8" w:rsidP="000905A8">
          <w:pPr>
            <w:spacing w:after="0" w:line="276" w:lineRule="auto"/>
            <w:ind w:left="0" w:firstLine="0"/>
            <w:jc w:val="left"/>
            <w:rPr>
              <w:rFonts w:ascii="Book Antiqua" w:eastAsia="Times New Roman" w:hAnsi="Book Antiqua" w:cs="Times New Roman"/>
              <w:snapToGrid w:val="0"/>
              <w:color w:val="auto"/>
              <w:sz w:val="20"/>
              <w:lang w:val="es-MX" w:eastAsia="en-US"/>
            </w:rPr>
          </w:pPr>
          <w:r w:rsidRPr="000905A8">
            <w:rPr>
              <w:rFonts w:ascii="Book Antiqua" w:eastAsia="Times New Roman" w:hAnsi="Book Antiqua" w:cs="Times New Roman"/>
              <w:snapToGrid w:val="0"/>
              <w:color w:val="auto"/>
              <w:sz w:val="20"/>
              <w:lang w:val="es-MX" w:eastAsia="en-US"/>
            </w:rPr>
            <w:t>TLP:</w:t>
          </w:r>
        </w:p>
      </w:tc>
      <w:tc>
        <w:tcPr>
          <w:tcW w:w="2052" w:type="dxa"/>
          <w:vMerge/>
        </w:tcPr>
        <w:p w14:paraId="3D3ACE57" w14:textId="77777777" w:rsidR="000905A8" w:rsidRPr="000905A8" w:rsidRDefault="000905A8" w:rsidP="000905A8">
          <w:pPr>
            <w:spacing w:after="200" w:line="276" w:lineRule="auto"/>
            <w:ind w:left="0" w:firstLine="0"/>
            <w:jc w:val="center"/>
            <w:rPr>
              <w:rFonts w:ascii="Book Antiqua" w:eastAsia="Times New Roman" w:hAnsi="Book Antiqua" w:cs="Times New Roman"/>
              <w:snapToGrid w:val="0"/>
              <w:color w:val="auto"/>
              <w:sz w:val="20"/>
              <w:lang w:val="es-MX" w:eastAsia="en-US"/>
            </w:rPr>
          </w:pPr>
        </w:p>
      </w:tc>
    </w:tr>
  </w:tbl>
  <w:p w14:paraId="7B33F3AD" w14:textId="77777777" w:rsidR="007A6C3D" w:rsidRDefault="000905A8" w:rsidP="004966A5">
    <w:pPr>
      <w:pStyle w:val="Encabezado"/>
      <w:tabs>
        <w:tab w:val="clear" w:pos="4419"/>
        <w:tab w:val="clear" w:pos="8838"/>
        <w:tab w:val="left" w:pos="1027"/>
      </w:tabs>
    </w:pPr>
    <w:r w:rsidRPr="005B3AA8">
      <w:rPr>
        <w:rFonts w:eastAsia="Times New Roman"/>
        <w:noProof/>
        <w:snapToGrid w:val="0"/>
        <w:szCs w:val="20"/>
        <w:lang w:eastAsia="es-ES"/>
      </w:rPr>
      <w:drawing>
        <wp:anchor distT="0" distB="0" distL="114300" distR="114300" simplePos="0" relativeHeight="251658240" behindDoc="1" locked="0" layoutInCell="1" allowOverlap="1" wp14:anchorId="27422201" wp14:editId="5F3F2C87">
          <wp:simplePos x="0" y="0"/>
          <wp:positionH relativeFrom="page">
            <wp:posOffset>-51781</wp:posOffset>
          </wp:positionH>
          <wp:positionV relativeFrom="paragraph">
            <wp:posOffset>-2118700</wp:posOffset>
          </wp:positionV>
          <wp:extent cx="7832127" cy="3175000"/>
          <wp:effectExtent l="0" t="0" r="0" b="6350"/>
          <wp:wrapNone/>
          <wp:docPr id="64" name="Imagen 103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Imagen relacionada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0800000">
                    <a:off x="0" y="0"/>
                    <a:ext cx="7832127" cy="317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66A5">
      <w:tab/>
    </w:r>
    <w:r w:rsidR="004966A5">
      <w:tab/>
    </w:r>
  </w:p>
  <w:p w14:paraId="13183447" w14:textId="77777777" w:rsidR="007A6C3D" w:rsidRDefault="004966A5" w:rsidP="004966A5">
    <w:pPr>
      <w:pStyle w:val="Encabezado"/>
      <w:tabs>
        <w:tab w:val="clear" w:pos="8838"/>
        <w:tab w:val="left" w:pos="5304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81D7" w14:textId="77777777" w:rsidR="005B2B36" w:rsidRDefault="005B2B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3D"/>
    <w:rsid w:val="00043A4D"/>
    <w:rsid w:val="000905A8"/>
    <w:rsid w:val="000A3CA6"/>
    <w:rsid w:val="001037D8"/>
    <w:rsid w:val="001914C6"/>
    <w:rsid w:val="001E645D"/>
    <w:rsid w:val="00222B19"/>
    <w:rsid w:val="00376619"/>
    <w:rsid w:val="004966A5"/>
    <w:rsid w:val="004B0545"/>
    <w:rsid w:val="00576384"/>
    <w:rsid w:val="005B2B36"/>
    <w:rsid w:val="005C2057"/>
    <w:rsid w:val="005D401D"/>
    <w:rsid w:val="006B7796"/>
    <w:rsid w:val="006D38D4"/>
    <w:rsid w:val="006E2703"/>
    <w:rsid w:val="007A6C3D"/>
    <w:rsid w:val="00925E28"/>
    <w:rsid w:val="009612F4"/>
    <w:rsid w:val="00B96457"/>
    <w:rsid w:val="00E67A84"/>
    <w:rsid w:val="00EB3000"/>
    <w:rsid w:val="00EC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1EAC"/>
  <w15:chartTrackingRefBased/>
  <w15:docId w15:val="{488796A3-B937-4358-87C3-339FE2E8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C3D"/>
    <w:pPr>
      <w:spacing w:after="249" w:line="250" w:lineRule="auto"/>
      <w:ind w:left="368" w:hanging="368"/>
      <w:jc w:val="both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6C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6C3D"/>
    <w:rPr>
      <w:rFonts w:ascii="Arial" w:eastAsia="Arial" w:hAnsi="Arial" w:cs="Arial"/>
      <w:color w:val="000000"/>
      <w:sz w:val="24"/>
    </w:rPr>
  </w:style>
  <w:style w:type="paragraph" w:styleId="Piedepgina">
    <w:name w:val="footer"/>
    <w:basedOn w:val="Normal"/>
    <w:link w:val="PiedepginaCar"/>
    <w:unhideWhenUsed/>
    <w:rsid w:val="007A6C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C3D"/>
    <w:rPr>
      <w:rFonts w:ascii="Arial" w:eastAsia="Arial" w:hAnsi="Arial" w:cs="Arial"/>
      <w:color w:val="000000"/>
      <w:sz w:val="24"/>
    </w:rPr>
  </w:style>
  <w:style w:type="character" w:styleId="Nmerodepgina">
    <w:name w:val="page number"/>
    <w:basedOn w:val="Fuentedeprrafopredeter"/>
    <w:rsid w:val="007A6C3D"/>
  </w:style>
  <w:style w:type="table" w:customStyle="1" w:styleId="Tablaconcuadrcula2">
    <w:name w:val="Tabla con cuadrícula2"/>
    <w:basedOn w:val="Tablanormal"/>
    <w:next w:val="Tablaconcuadrcula"/>
    <w:uiPriority w:val="39"/>
    <w:locked/>
    <w:rsid w:val="000905A8"/>
    <w:pPr>
      <w:spacing w:after="200" w:line="276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090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secureitworld.com/wp-content/uploads/2017/02/bluewave-bkg-1980light-1.jp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D6DE5-4E3D-475F-A8E4-5B2A4EFE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677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Salazar Guzmán</dc:creator>
  <cp:keywords/>
  <dc:description/>
  <cp:lastModifiedBy>Melissa Mesén Trejos</cp:lastModifiedBy>
  <cp:revision>4</cp:revision>
  <dcterms:created xsi:type="dcterms:W3CDTF">2022-09-14T17:46:00Z</dcterms:created>
  <dcterms:modified xsi:type="dcterms:W3CDTF">2022-09-14T17:47:00Z</dcterms:modified>
</cp:coreProperties>
</file>